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84F3B" w14:textId="3C9C25C8" w:rsidR="002F690C" w:rsidRDefault="003365F9" w:rsidP="009F6623">
      <w:pPr>
        <w:tabs>
          <w:tab w:val="left" w:pos="5147"/>
        </w:tabs>
        <w:jc w:val="center"/>
        <w:rPr>
          <w:b/>
          <w:bCs/>
          <w:i/>
          <w:iCs/>
          <w:color w:val="156082" w:themeColor="accent1"/>
          <w:sz w:val="52"/>
          <w:szCs w:val="52"/>
        </w:rPr>
      </w:pPr>
      <w:r>
        <w:rPr>
          <w:b/>
          <w:bCs/>
          <w:i/>
          <w:iCs/>
          <w:noProof/>
          <w:color w:val="156082" w:themeColor="accent1"/>
          <w:sz w:val="52"/>
          <w:szCs w:val="52"/>
        </w:rPr>
        <w:drawing>
          <wp:anchor distT="0" distB="0" distL="114300" distR="114300" simplePos="0" relativeHeight="251658252" behindDoc="0" locked="0" layoutInCell="1" allowOverlap="1" wp14:anchorId="4D62497D" wp14:editId="39B05FA6">
            <wp:simplePos x="0" y="0"/>
            <wp:positionH relativeFrom="column">
              <wp:posOffset>-846976</wp:posOffset>
            </wp:positionH>
            <wp:positionV relativeFrom="paragraph">
              <wp:posOffset>-774700</wp:posOffset>
            </wp:positionV>
            <wp:extent cx="7651939" cy="10823171"/>
            <wp:effectExtent l="0" t="0" r="6350" b="0"/>
            <wp:wrapNone/>
            <wp:docPr id="41736131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361313" name="Picture 417361313"/>
                    <pic:cNvPicPr/>
                  </pic:nvPicPr>
                  <pic:blipFill>
                    <a:blip r:embed="rId11">
                      <a:extLst>
                        <a:ext uri="{28A0092B-C50C-407E-A947-70E740481C1C}">
                          <a14:useLocalDpi xmlns:a14="http://schemas.microsoft.com/office/drawing/2010/main" val="0"/>
                        </a:ext>
                      </a:extLst>
                    </a:blip>
                    <a:stretch>
                      <a:fillRect/>
                    </a:stretch>
                  </pic:blipFill>
                  <pic:spPr>
                    <a:xfrm>
                      <a:off x="0" y="0"/>
                      <a:ext cx="7663316" cy="10839263"/>
                    </a:xfrm>
                    <a:prstGeom prst="rect">
                      <a:avLst/>
                    </a:prstGeom>
                  </pic:spPr>
                </pic:pic>
              </a:graphicData>
            </a:graphic>
            <wp14:sizeRelH relativeFrom="page">
              <wp14:pctWidth>0</wp14:pctWidth>
            </wp14:sizeRelH>
            <wp14:sizeRelV relativeFrom="page">
              <wp14:pctHeight>0</wp14:pctHeight>
            </wp14:sizeRelV>
          </wp:anchor>
        </w:drawing>
      </w:r>
    </w:p>
    <w:p w14:paraId="4CA4FF99" w14:textId="7D904244" w:rsidR="002F690C" w:rsidRDefault="002F690C">
      <w:pPr>
        <w:rPr>
          <w:b/>
          <w:bCs/>
          <w:i/>
          <w:iCs/>
          <w:color w:val="156082" w:themeColor="accent1"/>
          <w:sz w:val="52"/>
          <w:szCs w:val="52"/>
        </w:rPr>
      </w:pPr>
      <w:r>
        <w:rPr>
          <w:b/>
          <w:bCs/>
          <w:i/>
          <w:iCs/>
          <w:color w:val="156082" w:themeColor="accent1"/>
          <w:sz w:val="52"/>
          <w:szCs w:val="52"/>
        </w:rPr>
        <w:br w:type="page"/>
      </w:r>
    </w:p>
    <w:p w14:paraId="0A4F6AD4" w14:textId="6CAA8CEB" w:rsidR="00D111B1" w:rsidRPr="003365F9" w:rsidRDefault="001F5EFE" w:rsidP="003468DC">
      <w:pPr>
        <w:rPr>
          <w:b/>
        </w:rPr>
      </w:pPr>
      <w:bookmarkStart w:id="0" w:name="_Toc233792096"/>
      <w:r w:rsidRPr="0ADE2F51">
        <w:rPr>
          <w:b/>
        </w:rPr>
        <w:lastRenderedPageBreak/>
        <w:t>Introduction</w:t>
      </w:r>
      <w:bookmarkEnd w:id="0"/>
    </w:p>
    <w:p w14:paraId="76CA45C2" w14:textId="4FA90AD7" w:rsidR="00A64B4B" w:rsidRDefault="00A64B4B" w:rsidP="00D111B1">
      <w:r w:rsidRPr="00A64B4B">
        <w:t xml:space="preserve">This </w:t>
      </w:r>
      <w:r w:rsidR="54F82A86">
        <w:t>workbook</w:t>
      </w:r>
      <w:r w:rsidRPr="00A64B4B">
        <w:t xml:space="preserve">, accompanied by the </w:t>
      </w:r>
      <w:r w:rsidR="7C0ED4A4">
        <w:t>Surrey Community Resilience T</w:t>
      </w:r>
      <w:r w:rsidR="33BF0960">
        <w:t>oolkit</w:t>
      </w:r>
      <w:r w:rsidRPr="00A64B4B">
        <w:t xml:space="preserve">, sets out how communities in Surrey can prepare for emergencies and reduce the likelihood of </w:t>
      </w:r>
      <w:r w:rsidR="21AD7171">
        <w:t xml:space="preserve">their </w:t>
      </w:r>
      <w:r w:rsidR="005833D2">
        <w:t>occurrence.</w:t>
      </w:r>
      <w:r w:rsidRPr="00A64B4B">
        <w:t xml:space="preserve"> It summarises the key risks facing the county and outlines practical actions communities can take both now and in the </w:t>
      </w:r>
      <w:r w:rsidR="4F3C1323">
        <w:t>future</w:t>
      </w:r>
      <w:r w:rsidR="475E1AF9">
        <w:t>.</w:t>
      </w:r>
      <w:r w:rsidRPr="00A64B4B">
        <w:t xml:space="preserve"> </w:t>
      </w:r>
      <w:r w:rsidR="602D4A5E">
        <w:t xml:space="preserve">By using </w:t>
      </w:r>
      <w:r w:rsidR="005833D2">
        <w:t xml:space="preserve">both </w:t>
      </w:r>
      <w:r w:rsidR="005833D2" w:rsidRPr="00A64B4B">
        <w:t>this</w:t>
      </w:r>
      <w:r w:rsidR="33BF0960">
        <w:t xml:space="preserve"> </w:t>
      </w:r>
      <w:r w:rsidR="6BC16C0C">
        <w:t>Workbook</w:t>
      </w:r>
      <w:r w:rsidRPr="00A64B4B">
        <w:t xml:space="preserve"> and </w:t>
      </w:r>
      <w:r w:rsidR="71828B27">
        <w:t xml:space="preserve">the </w:t>
      </w:r>
      <w:r w:rsidR="5B23CB46">
        <w:t>T</w:t>
      </w:r>
      <w:r w:rsidR="33BF0960">
        <w:t>oolkit</w:t>
      </w:r>
      <w:r w:rsidR="6F043F95">
        <w:t xml:space="preserve">, you will be supported to develop your own </w:t>
      </w:r>
      <w:r w:rsidR="3B38EE8E">
        <w:t>local</w:t>
      </w:r>
      <w:r w:rsidRPr="00A64B4B">
        <w:t xml:space="preserve"> </w:t>
      </w:r>
      <w:r w:rsidR="000A61B7">
        <w:t>A</w:t>
      </w:r>
      <w:r w:rsidRPr="00A64B4B">
        <w:t xml:space="preserve">ction </w:t>
      </w:r>
      <w:r w:rsidR="000A61B7">
        <w:t>P</w:t>
      </w:r>
      <w:r w:rsidRPr="00A64B4B">
        <w:t>lan</w:t>
      </w:r>
      <w:r w:rsidR="2B773D53">
        <w:t xml:space="preserve"> – a clear, practical, and community-specific </w:t>
      </w:r>
      <w:r w:rsidR="69F5848C">
        <w:t xml:space="preserve">document to </w:t>
      </w:r>
      <w:r w:rsidR="0563C6F2">
        <w:t>strengthen your area’s resilience</w:t>
      </w:r>
      <w:r w:rsidR="475E1AF9">
        <w:t>.</w:t>
      </w:r>
    </w:p>
    <w:p w14:paraId="5C13D9E6" w14:textId="74F0FC94" w:rsidR="00D111B1" w:rsidRPr="004F2D4B" w:rsidRDefault="43C45888" w:rsidP="00D111B1">
      <w:r>
        <w:t xml:space="preserve">Across Surrey, </w:t>
      </w:r>
      <w:r w:rsidR="00817717">
        <w:t xml:space="preserve">our </w:t>
      </w:r>
      <w:r w:rsidR="00817717" w:rsidRPr="004F2D4B">
        <w:t>emergency</w:t>
      </w:r>
      <w:r w:rsidR="00D111B1" w:rsidRPr="004F2D4B">
        <w:t xml:space="preserve"> services, local authorities, health partners</w:t>
      </w:r>
      <w:r w:rsidR="61BB8D81">
        <w:t>,</w:t>
      </w:r>
      <w:r w:rsidR="00D111B1" w:rsidRPr="004F2D4B">
        <w:t xml:space="preserve"> and the Environment Agency work together </w:t>
      </w:r>
      <w:r w:rsidR="08883349">
        <w:t xml:space="preserve">in </w:t>
      </w:r>
      <w:r w:rsidR="4F3E803F">
        <w:t xml:space="preserve">partnership via </w:t>
      </w:r>
      <w:r w:rsidR="18405F5F" w:rsidRPr="127B6126">
        <w:rPr>
          <w:i/>
          <w:iCs/>
        </w:rPr>
        <w:t>Surrey</w:t>
      </w:r>
      <w:r w:rsidR="00D111B1" w:rsidRPr="004F2D4B">
        <w:rPr>
          <w:i/>
          <w:iCs/>
        </w:rPr>
        <w:t xml:space="preserve"> </w:t>
      </w:r>
      <w:r w:rsidR="005833D2" w:rsidRPr="004F2D4B">
        <w:rPr>
          <w:i/>
          <w:iCs/>
        </w:rPr>
        <w:t>Prepared</w:t>
      </w:r>
      <w:r w:rsidR="005833D2" w:rsidRPr="004F2D4B">
        <w:t xml:space="preserve"> to</w:t>
      </w:r>
      <w:r w:rsidR="0076773A">
        <w:t xml:space="preserve"> </w:t>
      </w:r>
      <w:r w:rsidR="00D111B1" w:rsidRPr="004F2D4B">
        <w:t>plan for and respond to major incidents</w:t>
      </w:r>
      <w:r w:rsidR="2B66AC28">
        <w:t>. This partnership is crucial for supporting the development of</w:t>
      </w:r>
      <w:r w:rsidR="00D111B1" w:rsidRPr="004F2D4B">
        <w:t xml:space="preserve"> resilient communities </w:t>
      </w:r>
      <w:r w:rsidR="410EC954">
        <w:t xml:space="preserve">which help to safeguard and support </w:t>
      </w:r>
      <w:r w:rsidR="001C0ACA">
        <w:t>residents</w:t>
      </w:r>
      <w:r w:rsidR="410EC954">
        <w:t xml:space="preserve"> in times of need. </w:t>
      </w:r>
    </w:p>
    <w:p w14:paraId="34263C80" w14:textId="25F66FC8" w:rsidR="00A852D6" w:rsidRPr="00A852D6" w:rsidRDefault="00A852D6" w:rsidP="00A852D6">
      <w:r w:rsidRPr="00A852D6">
        <w:t xml:space="preserve">Surrey Prepared has identified several </w:t>
      </w:r>
      <w:r w:rsidR="64698613">
        <w:t xml:space="preserve">significant </w:t>
      </w:r>
      <w:r w:rsidR="5ED77CC2">
        <w:t>county-wide</w:t>
      </w:r>
      <w:r w:rsidRPr="00A852D6">
        <w:t xml:space="preserve"> risks, many of which are expected to increase </w:t>
      </w:r>
      <w:r w:rsidR="001C0ACA">
        <w:t xml:space="preserve">due to a combination of </w:t>
      </w:r>
      <w:r w:rsidR="00415366">
        <w:t>ageing</w:t>
      </w:r>
      <w:r w:rsidR="001C0ACA">
        <w:t xml:space="preserve"> infrastructure and accelerating cl</w:t>
      </w:r>
      <w:r w:rsidR="00684368">
        <w:t>imate change.</w:t>
      </w:r>
      <w:r w:rsidRPr="00A852D6">
        <w:t xml:space="preserve"> </w:t>
      </w:r>
      <w:r w:rsidR="64698613">
        <w:t xml:space="preserve">Their </w:t>
      </w:r>
      <w:r w:rsidR="2CD20C92">
        <w:t xml:space="preserve">collective </w:t>
      </w:r>
      <w:r w:rsidR="64698613">
        <w:t>work</w:t>
      </w:r>
      <w:r w:rsidRPr="00A852D6">
        <w:t xml:space="preserve"> on these </w:t>
      </w:r>
      <w:r w:rsidR="071EDD71">
        <w:t xml:space="preserve">identified </w:t>
      </w:r>
      <w:r w:rsidRPr="00A852D6">
        <w:t xml:space="preserve">risks </w:t>
      </w:r>
      <w:r w:rsidR="78E26FD2">
        <w:t>is ava</w:t>
      </w:r>
      <w:r w:rsidR="3679C28D">
        <w:t>ilable as a</w:t>
      </w:r>
      <w:r w:rsidRPr="00A852D6">
        <w:t xml:space="preserve"> collection of resources, which </w:t>
      </w:r>
      <w:r w:rsidR="30FA9205">
        <w:t>are</w:t>
      </w:r>
      <w:r w:rsidRPr="00A852D6">
        <w:t xml:space="preserve"> designed to help communities understand </w:t>
      </w:r>
      <w:r w:rsidR="64698613">
        <w:t>t</w:t>
      </w:r>
      <w:r w:rsidR="6B4B0AA0">
        <w:t>heir risk level</w:t>
      </w:r>
      <w:r w:rsidR="74870BBA">
        <w:t xml:space="preserve"> and prioritise their response to best prepare their area to </w:t>
      </w:r>
      <w:proofErr w:type="gramStart"/>
      <w:r w:rsidR="74870BBA">
        <w:t>take action</w:t>
      </w:r>
      <w:proofErr w:type="gramEnd"/>
      <w:r w:rsidRPr="00A852D6">
        <w:t>. </w:t>
      </w:r>
    </w:p>
    <w:p w14:paraId="01DD87F7" w14:textId="54B50A2A" w:rsidR="02BBFC5D" w:rsidRDefault="02BBFC5D" w:rsidP="00817717">
      <w:pPr>
        <w:tabs>
          <w:tab w:val="left" w:pos="2512"/>
        </w:tabs>
        <w:rPr>
          <w:b/>
          <w:bCs/>
        </w:rPr>
      </w:pPr>
      <w:r w:rsidRPr="336C51DB">
        <w:rPr>
          <w:b/>
          <w:bCs/>
        </w:rPr>
        <w:t>This resilience planning guidance is structured in two parts:</w:t>
      </w:r>
    </w:p>
    <w:p w14:paraId="3CA900FF" w14:textId="2CA736AA" w:rsidR="03EE2E7E" w:rsidRDefault="009C407B">
      <w:r w:rsidRPr="00E74B28">
        <w:rPr>
          <w:b/>
          <w:bCs/>
          <w:noProof/>
        </w:rPr>
        <w:drawing>
          <wp:anchor distT="0" distB="0" distL="114300" distR="114300" simplePos="0" relativeHeight="251658248" behindDoc="1" locked="0" layoutInCell="1" allowOverlap="1" wp14:anchorId="4BC926BB" wp14:editId="1F2686BC">
            <wp:simplePos x="0" y="0"/>
            <wp:positionH relativeFrom="margin">
              <wp:align>left</wp:align>
            </wp:positionH>
            <wp:positionV relativeFrom="page">
              <wp:posOffset>5357459</wp:posOffset>
            </wp:positionV>
            <wp:extent cx="1274445" cy="887730"/>
            <wp:effectExtent l="38100" t="38100" r="97155" b="102870"/>
            <wp:wrapTight wrapText="bothSides">
              <wp:wrapPolygon edited="0">
                <wp:start x="0" y="-927"/>
                <wp:lineTo x="-646" y="-464"/>
                <wp:lineTo x="-646" y="21785"/>
                <wp:lineTo x="-323" y="23639"/>
                <wp:lineTo x="22278" y="23639"/>
                <wp:lineTo x="22924" y="21785"/>
                <wp:lineTo x="22924" y="6953"/>
                <wp:lineTo x="21955" y="0"/>
                <wp:lineTo x="21955" y="-927"/>
                <wp:lineTo x="0" y="-927"/>
              </wp:wrapPolygon>
            </wp:wrapTight>
            <wp:docPr id="1025069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0692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74445" cy="88773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68782A0F" w14:textId="40C73A7D" w:rsidR="00357AD8" w:rsidRDefault="00357AD8" w:rsidP="00B84057">
      <w:pPr>
        <w:pStyle w:val="ListParagraph"/>
      </w:pPr>
      <w:r w:rsidRPr="00684368">
        <w:rPr>
          <w:b/>
          <w:bCs/>
        </w:rPr>
        <w:t>The Community Resilience Toolkit</w:t>
      </w:r>
      <w:r w:rsidR="00177558" w:rsidRPr="004F2D4B">
        <w:t>: P</w:t>
      </w:r>
      <w:r w:rsidRPr="004F2D4B">
        <w:t>rovides the overarching context and explains why community preparedness is important, with guidance and supporting resources.</w:t>
      </w:r>
      <w:r w:rsidR="00437AD8" w:rsidRPr="004F2D4B">
        <w:t xml:space="preserve"> </w:t>
      </w:r>
    </w:p>
    <w:p w14:paraId="4C56931F" w14:textId="63FD77B6" w:rsidR="0089487A" w:rsidRPr="004F2D4B" w:rsidRDefault="0089487A" w:rsidP="00E96F9F">
      <w:pPr>
        <w:tabs>
          <w:tab w:val="left" w:pos="2512"/>
        </w:tabs>
        <w:ind w:left="720"/>
      </w:pPr>
      <w:r>
        <w:rPr>
          <w:b/>
          <w:bCs/>
          <w:i/>
          <w:iCs/>
          <w:noProof/>
          <w:color w:val="156082" w:themeColor="accent1"/>
          <w:sz w:val="52"/>
          <w:szCs w:val="52"/>
        </w:rPr>
        <w:drawing>
          <wp:anchor distT="0" distB="0" distL="114300" distR="114300" simplePos="0" relativeHeight="251658251" behindDoc="1" locked="0" layoutInCell="1" allowOverlap="1" wp14:anchorId="43EBDBF5" wp14:editId="7DA0E4ED">
            <wp:simplePos x="0" y="0"/>
            <wp:positionH relativeFrom="page">
              <wp:posOffset>1312282</wp:posOffset>
            </wp:positionH>
            <wp:positionV relativeFrom="page">
              <wp:posOffset>6471884</wp:posOffset>
            </wp:positionV>
            <wp:extent cx="900430" cy="1273810"/>
            <wp:effectExtent l="38100" t="38100" r="90170" b="97790"/>
            <wp:wrapTight wrapText="bothSides">
              <wp:wrapPolygon edited="0">
                <wp:start x="0" y="-646"/>
                <wp:lineTo x="-914" y="-323"/>
                <wp:lineTo x="-914" y="20351"/>
                <wp:lineTo x="-457" y="22935"/>
                <wp:lineTo x="22392" y="22935"/>
                <wp:lineTo x="23306" y="20351"/>
                <wp:lineTo x="23306" y="4845"/>
                <wp:lineTo x="21935" y="0"/>
                <wp:lineTo x="21935" y="-646"/>
                <wp:lineTo x="0" y="-646"/>
              </wp:wrapPolygon>
            </wp:wrapTight>
            <wp:docPr id="17736843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566644" name="Picture 206756664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00430" cy="1273810"/>
                    </a:xfrm>
                    <a:prstGeom prst="rect">
                      <a:avLst/>
                    </a:prstGeom>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14:paraId="4692B345" w14:textId="2080B768" w:rsidR="00357AD8" w:rsidRPr="004F2D4B" w:rsidRDefault="19DF1BDD" w:rsidP="00B84057">
      <w:pPr>
        <w:pStyle w:val="ListParagraph"/>
      </w:pPr>
      <w:r w:rsidRPr="00684368">
        <w:rPr>
          <w:b/>
          <w:bCs/>
        </w:rPr>
        <w:t>Th</w:t>
      </w:r>
      <w:r w:rsidR="152955EF" w:rsidRPr="00684368">
        <w:rPr>
          <w:b/>
          <w:bCs/>
        </w:rPr>
        <w:t>e</w:t>
      </w:r>
      <w:r w:rsidR="00357AD8" w:rsidRPr="00684368">
        <w:rPr>
          <w:b/>
          <w:bCs/>
        </w:rPr>
        <w:t xml:space="preserve"> Workbook</w:t>
      </w:r>
      <w:r w:rsidR="7A42EC1D" w:rsidRPr="00684368">
        <w:rPr>
          <w:b/>
          <w:bCs/>
        </w:rPr>
        <w:t xml:space="preserve"> (this document)</w:t>
      </w:r>
      <w:r w:rsidR="0C124B9D">
        <w:t>:</w:t>
      </w:r>
      <w:r w:rsidR="00357AD8" w:rsidRPr="004F2D4B">
        <w:t xml:space="preserve"> </w:t>
      </w:r>
      <w:r w:rsidR="00177558" w:rsidRPr="004F2D4B">
        <w:t>S</w:t>
      </w:r>
      <w:r w:rsidR="00357AD8" w:rsidRPr="004F2D4B">
        <w:t>upports longer-term planning</w:t>
      </w:r>
      <w:r w:rsidR="0025603B">
        <w:t xml:space="preserve"> and</w:t>
      </w:r>
      <w:r w:rsidR="00357AD8" w:rsidRPr="004F2D4B">
        <w:t xml:space="preserve"> </w:t>
      </w:r>
      <w:r w:rsidR="00DA7588">
        <w:t>creat</w:t>
      </w:r>
      <w:r w:rsidR="00192A38">
        <w:t>ing</w:t>
      </w:r>
      <w:r w:rsidR="00DA7588">
        <w:t xml:space="preserve"> </w:t>
      </w:r>
      <w:r w:rsidR="00192A38">
        <w:t>an</w:t>
      </w:r>
      <w:r w:rsidR="00DA7588">
        <w:t xml:space="preserve"> </w:t>
      </w:r>
      <w:r w:rsidR="000A61B7">
        <w:t>A</w:t>
      </w:r>
      <w:r w:rsidR="00DA7588">
        <w:t xml:space="preserve">ction </w:t>
      </w:r>
      <w:r w:rsidR="000A61B7">
        <w:t>P</w:t>
      </w:r>
      <w:r w:rsidR="00DA7588">
        <w:t>lan</w:t>
      </w:r>
      <w:r w:rsidR="00192A38">
        <w:t xml:space="preserve"> to </w:t>
      </w:r>
      <w:r w:rsidR="00357AD8" w:rsidRPr="004F2D4B">
        <w:t>help communities to build resilience over time and take steps to reduce risk.</w:t>
      </w:r>
    </w:p>
    <w:p w14:paraId="6CED202C" w14:textId="77777777" w:rsidR="00320311" w:rsidRDefault="00320311" w:rsidP="00473407">
      <w:pPr>
        <w:tabs>
          <w:tab w:val="left" w:pos="2512"/>
        </w:tabs>
        <w:rPr>
          <w:b/>
          <w:bCs/>
        </w:rPr>
      </w:pPr>
    </w:p>
    <w:p w14:paraId="52613E16" w14:textId="6D791184" w:rsidR="00320311" w:rsidRDefault="00381D42" w:rsidP="00473407">
      <w:pPr>
        <w:tabs>
          <w:tab w:val="left" w:pos="2512"/>
        </w:tabs>
        <w:rPr>
          <w:b/>
          <w:bCs/>
        </w:rPr>
      </w:pPr>
      <w:r>
        <w:rPr>
          <w:rFonts w:ascii="Aptos" w:eastAsia="Aptos" w:hAnsi="Aptos" w:cs="Aptos"/>
          <w:b/>
          <w:bCs/>
          <w:noProof/>
        </w:rPr>
        <mc:AlternateContent>
          <mc:Choice Requires="wps">
            <w:drawing>
              <wp:anchor distT="0" distB="0" distL="114300" distR="114300" simplePos="0" relativeHeight="251658245" behindDoc="0" locked="0" layoutInCell="1" allowOverlap="1" wp14:anchorId="75785005" wp14:editId="1AF17A35">
                <wp:simplePos x="0" y="0"/>
                <wp:positionH relativeFrom="margin">
                  <wp:posOffset>1595120</wp:posOffset>
                </wp:positionH>
                <wp:positionV relativeFrom="paragraph">
                  <wp:posOffset>12700</wp:posOffset>
                </wp:positionV>
                <wp:extent cx="4363950" cy="2798284"/>
                <wp:effectExtent l="0" t="0" r="0" b="2540"/>
                <wp:wrapNone/>
                <wp:docPr id="1258669879" name="Text Box 43"/>
                <wp:cNvGraphicFramePr/>
                <a:graphic xmlns:a="http://schemas.openxmlformats.org/drawingml/2006/main">
                  <a:graphicData uri="http://schemas.microsoft.com/office/word/2010/wordprocessingShape">
                    <wps:wsp>
                      <wps:cNvSpPr txBox="1"/>
                      <wps:spPr>
                        <a:xfrm>
                          <a:off x="0" y="0"/>
                          <a:ext cx="4363950" cy="2798284"/>
                        </a:xfrm>
                        <a:prstGeom prst="rect">
                          <a:avLst/>
                        </a:prstGeom>
                        <a:solidFill>
                          <a:schemeClr val="bg2"/>
                        </a:solidFill>
                        <a:ln w="6350">
                          <a:noFill/>
                        </a:ln>
                      </wps:spPr>
                      <wps:txbx>
                        <w:txbxContent>
                          <w:p w14:paraId="5B301F34" w14:textId="0BCB468A" w:rsidR="00B01C1F" w:rsidRDefault="0089487A" w:rsidP="00B01C1F">
                            <w:r>
                              <w:t>Additionally,</w:t>
                            </w:r>
                            <w:r w:rsidR="00B01C1F" w:rsidRPr="00B01C1F">
                              <w:t xml:space="preserve"> the </w:t>
                            </w:r>
                            <w:r w:rsidR="00B01C1F" w:rsidRPr="00EF0C29">
                              <w:rPr>
                                <w:b/>
                                <w:bCs/>
                              </w:rPr>
                              <w:t>Surrey Prepared Community Emergency &amp; Resilience Plan</w:t>
                            </w:r>
                            <w:r w:rsidR="00B01C1F" w:rsidRPr="00EF0C29">
                              <w:t xml:space="preserve">, </w:t>
                            </w:r>
                            <w:r w:rsidR="00A96A45">
                              <w:t xml:space="preserve">for Parishes and Town Councils </w:t>
                            </w:r>
                            <w:r w:rsidR="00B01C1F" w:rsidRPr="00B01C1F">
                              <w:t>which focuses on short</w:t>
                            </w:r>
                            <w:r w:rsidR="00B01C1F" w:rsidRPr="00B01C1F">
                              <w:rPr>
                                <w:rFonts w:ascii="Cambria Math" w:hAnsi="Cambria Math" w:cs="Cambria Math"/>
                              </w:rPr>
                              <w:t>‑</w:t>
                            </w:r>
                            <w:r w:rsidR="00B01C1F" w:rsidRPr="00B01C1F">
                              <w:t xml:space="preserve">term readiness and helping communities prepare for and respond effectively if an incident occurs. </w:t>
                            </w:r>
                          </w:p>
                          <w:p w14:paraId="0DE41772" w14:textId="5C77AE9C" w:rsidR="003A63D5" w:rsidRPr="00B01C1F" w:rsidRDefault="00B01C1F" w:rsidP="00B01C1F">
                            <w:pPr>
                              <w:rPr>
                                <w:color w:val="000000" w:themeColor="text1"/>
                              </w:rPr>
                            </w:pPr>
                            <w:r w:rsidRPr="00B01C1F">
                              <w:t xml:space="preserve">There is no statutory requirement to complete this plan, but it is a useful tool for local emergency </w:t>
                            </w:r>
                            <w:r w:rsidR="00F50D05">
                              <w:t>planning</w:t>
                            </w:r>
                            <w:r w:rsidRPr="00B01C1F">
                              <w:t xml:space="preserve"> and for setting up a community emergency hub. It also complements the </w:t>
                            </w:r>
                            <w:r w:rsidR="000A61B7">
                              <w:t>A</w:t>
                            </w:r>
                            <w:r w:rsidRPr="00B01C1F">
                              <w:t xml:space="preserve">ction </w:t>
                            </w:r>
                            <w:r w:rsidR="000A61B7">
                              <w:t>P</w:t>
                            </w:r>
                            <w:r w:rsidRPr="00B01C1F">
                              <w:t>lan</w:t>
                            </w:r>
                            <w:r w:rsidR="007D4BE8">
                              <w:t xml:space="preserve"> outlined in this workbook</w:t>
                            </w:r>
                            <w:r w:rsidRPr="00B01C1F">
                              <w:t>. The template can be found in Appendix 2, if you would like to develop one</w:t>
                            </w:r>
                            <w:r w:rsidR="00A6692C">
                              <w:t xml:space="preserve"> </w:t>
                            </w:r>
                            <w:r w:rsidR="00C917CF">
                              <w:t>on behalf of your Parish or Town Council,</w:t>
                            </w:r>
                            <w:r w:rsidR="00A6692C">
                              <w:t xml:space="preserve"> or to find out more</w:t>
                            </w:r>
                            <w:r w:rsidRPr="00B01C1F">
                              <w:t>, please get in touch</w:t>
                            </w:r>
                            <w:r w:rsidR="00F50D05">
                              <w:t xml:space="preserve">: </w:t>
                            </w:r>
                            <w:hyperlink r:id="rId14" w:history="1">
                              <w:r w:rsidR="00F50D05" w:rsidRPr="00A46D60">
                                <w:rPr>
                                  <w:rStyle w:val="Hyperlink"/>
                                  <w:rFonts w:ascii="Aptos" w:eastAsia="Aptos" w:hAnsi="Aptos" w:cs="Aptos"/>
                                </w:rPr>
                                <w:t>community.resilience@surreycc.gov.uk</w:t>
                              </w:r>
                            </w:hyperlink>
                          </w:p>
                          <w:p w14:paraId="02642E16" w14:textId="77777777" w:rsidR="003A63D5" w:rsidRPr="001A1EDA" w:rsidRDefault="003A63D5" w:rsidP="003A63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785005" id="_x0000_t202" coordsize="21600,21600" o:spt="202" path="m,l,21600r21600,l21600,xe">
                <v:stroke joinstyle="miter"/>
                <v:path gradientshapeok="t" o:connecttype="rect"/>
              </v:shapetype>
              <v:shape id="Text Box 43" o:spid="_x0000_s1026" type="#_x0000_t202" style="position:absolute;margin-left:125.6pt;margin-top:1pt;width:343.6pt;height:220.3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" fillcolor="#e8e8e8 [3214]" stroked="f" strokeweight=".5pt">
                <v:textbox>
                  <w:txbxContent>
                    <w:p w14:paraId="5B301F34" w14:textId="0BCB468A" w:rsidR="00B01C1F" w:rsidRDefault="0089487A" w:rsidP="00B01C1F">
                      <w:r>
                        <w:t>Additionally,</w:t>
                      </w:r>
                      <w:r w:rsidR="00B01C1F" w:rsidRPr="00B01C1F">
                        <w:t xml:space="preserve"> the </w:t>
                      </w:r>
                      <w:r w:rsidR="00B01C1F" w:rsidRPr="00EF0C29">
                        <w:rPr>
                          <w:b/>
                          <w:bCs/>
                        </w:rPr>
                        <w:t>Surrey Prepared Community Emergency &amp; Resilience Plan</w:t>
                      </w:r>
                      <w:r w:rsidR="00B01C1F" w:rsidRPr="00EF0C29">
                        <w:t xml:space="preserve">, </w:t>
                      </w:r>
                      <w:r w:rsidR="00A96A45">
                        <w:t xml:space="preserve">for Parishes and Town Councils </w:t>
                      </w:r>
                      <w:r w:rsidR="00B01C1F" w:rsidRPr="00B01C1F">
                        <w:t>which focuses on short</w:t>
                      </w:r>
                      <w:r w:rsidR="00B01C1F" w:rsidRPr="00B01C1F">
                        <w:rPr>
                          <w:rFonts w:ascii="Cambria Math" w:hAnsi="Cambria Math" w:cs="Cambria Math"/>
                        </w:rPr>
                        <w:t>‑</w:t>
                      </w:r>
                      <w:r w:rsidR="00B01C1F" w:rsidRPr="00B01C1F">
                        <w:t xml:space="preserve">term readiness and helping communities prepare for and respond effectively if an incident occurs. </w:t>
                      </w:r>
                    </w:p>
                    <w:p w14:paraId="0DE41772" w14:textId="5C77AE9C" w:rsidR="003A63D5" w:rsidRPr="00B01C1F" w:rsidRDefault="00B01C1F" w:rsidP="00B01C1F">
                      <w:pPr>
                        <w:rPr>
                          <w:color w:val="000000" w:themeColor="text1"/>
                        </w:rPr>
                      </w:pPr>
                      <w:r w:rsidRPr="00B01C1F">
                        <w:t xml:space="preserve">There is no statutory requirement to complete this plan, but it is a useful tool for local emergency </w:t>
                      </w:r>
                      <w:r w:rsidR="00F50D05">
                        <w:t>planning</w:t>
                      </w:r>
                      <w:r w:rsidRPr="00B01C1F">
                        <w:t xml:space="preserve"> and for setting up a community emergency hub. It also complements the </w:t>
                      </w:r>
                      <w:r w:rsidR="000A61B7">
                        <w:t>A</w:t>
                      </w:r>
                      <w:r w:rsidRPr="00B01C1F">
                        <w:t xml:space="preserve">ction </w:t>
                      </w:r>
                      <w:r w:rsidR="000A61B7">
                        <w:t>P</w:t>
                      </w:r>
                      <w:r w:rsidRPr="00B01C1F">
                        <w:t>lan</w:t>
                      </w:r>
                      <w:r w:rsidR="007D4BE8">
                        <w:t xml:space="preserve"> outlined in this workbook</w:t>
                      </w:r>
                      <w:r w:rsidRPr="00B01C1F">
                        <w:t>. The template can be found in Appendix 2, if you would like to develop one</w:t>
                      </w:r>
                      <w:r w:rsidR="00A6692C">
                        <w:t xml:space="preserve"> </w:t>
                      </w:r>
                      <w:r w:rsidR="00C917CF">
                        <w:t>on behalf of your Parish or Town Council,</w:t>
                      </w:r>
                      <w:r w:rsidR="00A6692C">
                        <w:t xml:space="preserve"> or to find out more</w:t>
                      </w:r>
                      <w:r w:rsidRPr="00B01C1F">
                        <w:t>, please get in touch</w:t>
                      </w:r>
                      <w:r w:rsidR="00F50D05">
                        <w:t xml:space="preserve">: </w:t>
                      </w:r>
                      <w:hyperlink r:id="rId15" w:history="1">
                        <w:r w:rsidR="00F50D05" w:rsidRPr="00A46D60">
                          <w:rPr>
                            <w:rStyle w:val="Hyperlink"/>
                            <w:rFonts w:ascii="Aptos" w:eastAsia="Aptos" w:hAnsi="Aptos" w:cs="Aptos"/>
                          </w:rPr>
                          <w:t>community.resilience@surreycc.gov.uk</w:t>
                        </w:r>
                      </w:hyperlink>
                    </w:p>
                    <w:p w14:paraId="02642E16" w14:textId="77777777" w:rsidR="003A63D5" w:rsidRPr="001A1EDA" w:rsidRDefault="003A63D5" w:rsidP="003A63D5"/>
                  </w:txbxContent>
                </v:textbox>
                <w10:wrap anchorx="margin"/>
              </v:shape>
            </w:pict>
          </mc:Fallback>
        </mc:AlternateContent>
      </w:r>
    </w:p>
    <w:p w14:paraId="00A9F028" w14:textId="713E9DC0" w:rsidR="00381D42" w:rsidRDefault="00381D42" w:rsidP="00473407">
      <w:pPr>
        <w:tabs>
          <w:tab w:val="left" w:pos="2512"/>
        </w:tabs>
        <w:rPr>
          <w:b/>
          <w:bCs/>
        </w:rPr>
      </w:pPr>
    </w:p>
    <w:p w14:paraId="08CD9B7C" w14:textId="1614D7FE" w:rsidR="00D46168" w:rsidRPr="003A63D5" w:rsidRDefault="00381D42" w:rsidP="003A63D5">
      <w:pPr>
        <w:tabs>
          <w:tab w:val="left" w:pos="2512"/>
        </w:tabs>
        <w:rPr>
          <w:b/>
          <w:bCs/>
        </w:rPr>
      </w:pPr>
      <w:r>
        <w:rPr>
          <w:noProof/>
        </w:rPr>
        <w:drawing>
          <wp:anchor distT="0" distB="0" distL="114300" distR="114300" simplePos="0" relativeHeight="251658247" behindDoc="1" locked="0" layoutInCell="1" allowOverlap="1" wp14:anchorId="4578FF3D" wp14:editId="3DBDB3D9">
            <wp:simplePos x="0" y="0"/>
            <wp:positionH relativeFrom="margin">
              <wp:posOffset>467758</wp:posOffset>
            </wp:positionH>
            <wp:positionV relativeFrom="page">
              <wp:posOffset>8288655</wp:posOffset>
            </wp:positionV>
            <wp:extent cx="924560" cy="1329055"/>
            <wp:effectExtent l="38100" t="38100" r="104140" b="99695"/>
            <wp:wrapSquare wrapText="bothSides"/>
            <wp:docPr id="1375691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85150" name=""/>
                    <pic:cNvPicPr/>
                  </pic:nvPicPr>
                  <pic:blipFill rotWithShape="1">
                    <a:blip r:embed="rId16">
                      <a:extLst>
                        <a:ext uri="{28A0092B-C50C-407E-A947-70E740481C1C}">
                          <a14:useLocalDpi xmlns:a14="http://schemas.microsoft.com/office/drawing/2010/main" val="0"/>
                        </a:ext>
                      </a:extLst>
                    </a:blip>
                    <a:srcRect l="18774" t="30091" r="18409" b="38556"/>
                    <a:stretch>
                      <a:fillRect/>
                    </a:stretch>
                  </pic:blipFill>
                  <pic:spPr bwMode="auto">
                    <a:xfrm>
                      <a:off x="0" y="0"/>
                      <a:ext cx="924560" cy="1329055"/>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3C985A" w14:textId="535F9CF2" w:rsidR="004F2D4B" w:rsidRDefault="004F2D4B">
      <w:pPr>
        <w:rPr>
          <w:rFonts w:ascii="Century Gothic" w:hAnsi="Century Gothic"/>
          <w:b/>
          <w:bCs/>
          <w:color w:val="156082" w:themeColor="accent1"/>
          <w:sz w:val="32"/>
          <w:szCs w:val="32"/>
        </w:rPr>
      </w:pPr>
    </w:p>
    <w:p w14:paraId="01064034" w14:textId="084490BA" w:rsidR="004F2D4B" w:rsidRDefault="004F2D4B">
      <w:pPr>
        <w:rPr>
          <w:rFonts w:ascii="Century Gothic" w:hAnsi="Century Gothic"/>
          <w:b/>
          <w:bCs/>
          <w:color w:val="156082" w:themeColor="accent1"/>
          <w:sz w:val="32"/>
          <w:szCs w:val="32"/>
        </w:rPr>
      </w:pPr>
    </w:p>
    <w:p w14:paraId="767A6570" w14:textId="46A91C65" w:rsidR="0014602A" w:rsidRDefault="00FD0D2E">
      <w:pPr>
        <w:rPr>
          <w:rFonts w:ascii="Century Gothic" w:hAnsi="Century Gothic"/>
          <w:b/>
          <w:bCs/>
          <w:color w:val="156082" w:themeColor="accent1"/>
          <w:sz w:val="32"/>
          <w:szCs w:val="32"/>
        </w:rPr>
      </w:pPr>
      <w:r>
        <w:rPr>
          <w:rFonts w:ascii="Century Gothic" w:hAnsi="Century Gothic"/>
          <w:b/>
          <w:bCs/>
          <w:color w:val="156082" w:themeColor="accent1"/>
          <w:sz w:val="32"/>
          <w:szCs w:val="32"/>
        </w:rPr>
        <w:br w:type="page"/>
      </w:r>
    </w:p>
    <w:sdt>
      <w:sdtPr>
        <w:rPr>
          <w:rFonts w:asciiTheme="minorHAnsi" w:eastAsiaTheme="minorHAnsi" w:hAnsiTheme="minorHAnsi" w:cstheme="minorBidi"/>
          <w:color w:val="auto"/>
          <w:kern w:val="2"/>
          <w:sz w:val="24"/>
          <w:szCs w:val="24"/>
          <w:lang w:eastAsia="en-US"/>
          <w14:ligatures w14:val="standardContextual"/>
        </w:rPr>
        <w:id w:val="-832373886"/>
        <w:docPartObj>
          <w:docPartGallery w:val="Table of Contents"/>
          <w:docPartUnique/>
        </w:docPartObj>
      </w:sdtPr>
      <w:sdtEndPr>
        <w:rPr>
          <w:b/>
          <w:bCs/>
        </w:rPr>
      </w:sdtEndPr>
      <w:sdtContent>
        <w:p w14:paraId="54EEACDB" w14:textId="19C9A0FD" w:rsidR="00B84057" w:rsidRDefault="00B84057">
          <w:pPr>
            <w:pStyle w:val="TOCHeading"/>
          </w:pPr>
          <w:r>
            <w:t>Contents</w:t>
          </w:r>
        </w:p>
        <w:p w14:paraId="1AFDD170" w14:textId="0126EEC9" w:rsidR="00F90598" w:rsidRDefault="00B84057">
          <w:pPr>
            <w:pStyle w:val="TOC1"/>
            <w:rPr>
              <w:rFonts w:cstheme="minorBidi"/>
              <w:noProof/>
              <w:kern w:val="2"/>
              <w:sz w:val="24"/>
              <w:szCs w:val="24"/>
              <w14:ligatures w14:val="standardContextual"/>
            </w:rPr>
          </w:pPr>
          <w:r>
            <w:fldChar w:fldCharType="begin"/>
          </w:r>
          <w:r>
            <w:instrText xml:space="preserve"> TOC \o "1-3" \h \z \u </w:instrText>
          </w:r>
          <w:r>
            <w:fldChar w:fldCharType="separate"/>
          </w:r>
          <w:hyperlink w:anchor="_Toc235539566" w:history="1">
            <w:r w:rsidR="00F90598" w:rsidRPr="007D7A85">
              <w:rPr>
                <w:rStyle w:val="Hyperlink"/>
                <w:noProof/>
              </w:rPr>
              <w:t>Creating an Action Plan</w:t>
            </w:r>
            <w:r w:rsidR="00F90598">
              <w:rPr>
                <w:noProof/>
                <w:webHidden/>
              </w:rPr>
              <w:tab/>
            </w:r>
            <w:r w:rsidR="00F90598">
              <w:rPr>
                <w:noProof/>
                <w:webHidden/>
              </w:rPr>
              <w:fldChar w:fldCharType="begin"/>
            </w:r>
            <w:r w:rsidR="00F90598">
              <w:rPr>
                <w:noProof/>
                <w:webHidden/>
              </w:rPr>
              <w:instrText xml:space="preserve"> PAGEREF _Toc235539566 \h </w:instrText>
            </w:r>
            <w:r w:rsidR="00F90598">
              <w:rPr>
                <w:noProof/>
                <w:webHidden/>
              </w:rPr>
            </w:r>
            <w:r w:rsidR="00F90598">
              <w:rPr>
                <w:noProof/>
                <w:webHidden/>
              </w:rPr>
              <w:fldChar w:fldCharType="separate"/>
            </w:r>
            <w:r w:rsidR="00F90598">
              <w:rPr>
                <w:noProof/>
                <w:webHidden/>
              </w:rPr>
              <w:t>4</w:t>
            </w:r>
            <w:r w:rsidR="00F90598">
              <w:rPr>
                <w:noProof/>
                <w:webHidden/>
              </w:rPr>
              <w:fldChar w:fldCharType="end"/>
            </w:r>
          </w:hyperlink>
        </w:p>
        <w:p w14:paraId="165868B8" w14:textId="197CD1EC" w:rsidR="00F90598" w:rsidRDefault="00F90598">
          <w:pPr>
            <w:pStyle w:val="TOC2"/>
            <w:tabs>
              <w:tab w:val="left" w:pos="720"/>
              <w:tab w:val="right" w:leader="dot" w:pos="9176"/>
            </w:tabs>
            <w:rPr>
              <w:rFonts w:cstheme="minorBidi"/>
              <w:noProof/>
              <w:kern w:val="2"/>
              <w:sz w:val="24"/>
              <w:szCs w:val="24"/>
              <w14:ligatures w14:val="standardContextual"/>
            </w:rPr>
          </w:pPr>
          <w:hyperlink w:anchor="_Toc235539567" w:history="1">
            <w:r w:rsidRPr="007D7A85">
              <w:rPr>
                <w:rStyle w:val="Hyperlink"/>
                <w:noProof/>
              </w:rPr>
              <w:t>ii.</w:t>
            </w:r>
            <w:r>
              <w:rPr>
                <w:rFonts w:cstheme="minorBidi"/>
                <w:noProof/>
                <w:kern w:val="2"/>
                <w:sz w:val="24"/>
                <w:szCs w:val="24"/>
                <w14:ligatures w14:val="standardContextual"/>
              </w:rPr>
              <w:tab/>
            </w:r>
            <w:r w:rsidRPr="007D7A85">
              <w:rPr>
                <w:rStyle w:val="Hyperlink"/>
                <w:noProof/>
              </w:rPr>
              <w:t>Specialist Support</w:t>
            </w:r>
            <w:r>
              <w:rPr>
                <w:noProof/>
                <w:webHidden/>
              </w:rPr>
              <w:tab/>
            </w:r>
            <w:r>
              <w:rPr>
                <w:noProof/>
                <w:webHidden/>
              </w:rPr>
              <w:fldChar w:fldCharType="begin"/>
            </w:r>
            <w:r>
              <w:rPr>
                <w:noProof/>
                <w:webHidden/>
              </w:rPr>
              <w:instrText xml:space="preserve"> PAGEREF _Toc235539567 \h </w:instrText>
            </w:r>
            <w:r>
              <w:rPr>
                <w:noProof/>
                <w:webHidden/>
              </w:rPr>
            </w:r>
            <w:r>
              <w:rPr>
                <w:noProof/>
                <w:webHidden/>
              </w:rPr>
              <w:fldChar w:fldCharType="separate"/>
            </w:r>
            <w:r>
              <w:rPr>
                <w:noProof/>
                <w:webHidden/>
              </w:rPr>
              <w:t>4</w:t>
            </w:r>
            <w:r>
              <w:rPr>
                <w:noProof/>
                <w:webHidden/>
              </w:rPr>
              <w:fldChar w:fldCharType="end"/>
            </w:r>
          </w:hyperlink>
        </w:p>
        <w:p w14:paraId="58B619B5" w14:textId="39636C80" w:rsidR="00F90598" w:rsidRDefault="00F90598">
          <w:pPr>
            <w:pStyle w:val="TOC2"/>
            <w:tabs>
              <w:tab w:val="left" w:pos="720"/>
              <w:tab w:val="right" w:leader="dot" w:pos="9176"/>
            </w:tabs>
            <w:rPr>
              <w:rFonts w:cstheme="minorBidi"/>
              <w:noProof/>
              <w:kern w:val="2"/>
              <w:sz w:val="24"/>
              <w:szCs w:val="24"/>
              <w14:ligatures w14:val="standardContextual"/>
            </w:rPr>
          </w:pPr>
          <w:hyperlink w:anchor="_Toc235539568" w:history="1">
            <w:r w:rsidRPr="007D7A85">
              <w:rPr>
                <w:rStyle w:val="Hyperlink"/>
                <w:noProof/>
              </w:rPr>
              <w:t>iii.</w:t>
            </w:r>
            <w:r>
              <w:rPr>
                <w:rFonts w:cstheme="minorBidi"/>
                <w:noProof/>
                <w:kern w:val="2"/>
                <w:sz w:val="24"/>
                <w:szCs w:val="24"/>
                <w14:ligatures w14:val="standardContextual"/>
              </w:rPr>
              <w:tab/>
            </w:r>
            <w:r w:rsidRPr="007D7A85">
              <w:rPr>
                <w:rStyle w:val="Hyperlink"/>
                <w:noProof/>
              </w:rPr>
              <w:t>Community Resilience Grant 2026</w:t>
            </w:r>
            <w:r>
              <w:rPr>
                <w:noProof/>
                <w:webHidden/>
              </w:rPr>
              <w:tab/>
            </w:r>
            <w:r>
              <w:rPr>
                <w:noProof/>
                <w:webHidden/>
              </w:rPr>
              <w:fldChar w:fldCharType="begin"/>
            </w:r>
            <w:r>
              <w:rPr>
                <w:noProof/>
                <w:webHidden/>
              </w:rPr>
              <w:instrText xml:space="preserve"> PAGEREF _Toc235539568 \h </w:instrText>
            </w:r>
            <w:r>
              <w:rPr>
                <w:noProof/>
                <w:webHidden/>
              </w:rPr>
            </w:r>
            <w:r>
              <w:rPr>
                <w:noProof/>
                <w:webHidden/>
              </w:rPr>
              <w:fldChar w:fldCharType="separate"/>
            </w:r>
            <w:r>
              <w:rPr>
                <w:noProof/>
                <w:webHidden/>
              </w:rPr>
              <w:t>5</w:t>
            </w:r>
            <w:r>
              <w:rPr>
                <w:noProof/>
                <w:webHidden/>
              </w:rPr>
              <w:fldChar w:fldCharType="end"/>
            </w:r>
          </w:hyperlink>
        </w:p>
        <w:p w14:paraId="5D051DCD" w14:textId="7CEFC139" w:rsidR="00F90598" w:rsidRDefault="00F90598">
          <w:pPr>
            <w:pStyle w:val="TOC1"/>
            <w:rPr>
              <w:rFonts w:cstheme="minorBidi"/>
              <w:noProof/>
              <w:kern w:val="2"/>
              <w:sz w:val="24"/>
              <w:szCs w:val="24"/>
              <w14:ligatures w14:val="standardContextual"/>
            </w:rPr>
          </w:pPr>
          <w:hyperlink w:anchor="_Toc235539569" w:history="1">
            <w:r w:rsidRPr="007D7A85">
              <w:rPr>
                <w:rStyle w:val="Hyperlink"/>
                <w:noProof/>
              </w:rPr>
              <w:t>Understanding your Community</w:t>
            </w:r>
            <w:r>
              <w:rPr>
                <w:noProof/>
                <w:webHidden/>
              </w:rPr>
              <w:tab/>
            </w:r>
            <w:r>
              <w:rPr>
                <w:noProof/>
                <w:webHidden/>
              </w:rPr>
              <w:fldChar w:fldCharType="begin"/>
            </w:r>
            <w:r>
              <w:rPr>
                <w:noProof/>
                <w:webHidden/>
              </w:rPr>
              <w:instrText xml:space="preserve"> PAGEREF _Toc235539569 \h </w:instrText>
            </w:r>
            <w:r>
              <w:rPr>
                <w:noProof/>
                <w:webHidden/>
              </w:rPr>
            </w:r>
            <w:r>
              <w:rPr>
                <w:noProof/>
                <w:webHidden/>
              </w:rPr>
              <w:fldChar w:fldCharType="separate"/>
            </w:r>
            <w:r>
              <w:rPr>
                <w:noProof/>
                <w:webHidden/>
              </w:rPr>
              <w:t>6</w:t>
            </w:r>
            <w:r>
              <w:rPr>
                <w:noProof/>
                <w:webHidden/>
              </w:rPr>
              <w:fldChar w:fldCharType="end"/>
            </w:r>
          </w:hyperlink>
        </w:p>
        <w:p w14:paraId="285534A4" w14:textId="0AAC6B55" w:rsidR="00F90598" w:rsidRDefault="00F90598">
          <w:pPr>
            <w:pStyle w:val="TOC1"/>
            <w:rPr>
              <w:rFonts w:cstheme="minorBidi"/>
              <w:noProof/>
              <w:kern w:val="2"/>
              <w:sz w:val="24"/>
              <w:szCs w:val="24"/>
              <w14:ligatures w14:val="standardContextual"/>
            </w:rPr>
          </w:pPr>
          <w:hyperlink w:anchor="_Toc235539570" w:history="1">
            <w:r w:rsidRPr="007D7A85">
              <w:rPr>
                <w:rStyle w:val="Hyperlink"/>
                <w:noProof/>
              </w:rPr>
              <w:t>Where You Can Have the Biggest Impact</w:t>
            </w:r>
            <w:r>
              <w:rPr>
                <w:noProof/>
                <w:webHidden/>
              </w:rPr>
              <w:tab/>
            </w:r>
            <w:r>
              <w:rPr>
                <w:noProof/>
                <w:webHidden/>
              </w:rPr>
              <w:fldChar w:fldCharType="begin"/>
            </w:r>
            <w:r>
              <w:rPr>
                <w:noProof/>
                <w:webHidden/>
              </w:rPr>
              <w:instrText xml:space="preserve"> PAGEREF _Toc235539570 \h </w:instrText>
            </w:r>
            <w:r>
              <w:rPr>
                <w:noProof/>
                <w:webHidden/>
              </w:rPr>
            </w:r>
            <w:r>
              <w:rPr>
                <w:noProof/>
                <w:webHidden/>
              </w:rPr>
              <w:fldChar w:fldCharType="separate"/>
            </w:r>
            <w:r>
              <w:rPr>
                <w:noProof/>
                <w:webHidden/>
              </w:rPr>
              <w:t>8</w:t>
            </w:r>
            <w:r>
              <w:rPr>
                <w:noProof/>
                <w:webHidden/>
              </w:rPr>
              <w:fldChar w:fldCharType="end"/>
            </w:r>
          </w:hyperlink>
        </w:p>
        <w:p w14:paraId="67D13205" w14:textId="0B816627" w:rsidR="00F90598" w:rsidRDefault="00F90598">
          <w:pPr>
            <w:pStyle w:val="TOC2"/>
            <w:tabs>
              <w:tab w:val="right" w:leader="dot" w:pos="9176"/>
            </w:tabs>
            <w:rPr>
              <w:rFonts w:cstheme="minorBidi"/>
              <w:noProof/>
              <w:kern w:val="2"/>
              <w:sz w:val="24"/>
              <w:szCs w:val="24"/>
              <w14:ligatures w14:val="standardContextual"/>
            </w:rPr>
          </w:pPr>
          <w:hyperlink w:anchor="_Toc235539571" w:history="1">
            <w:r w:rsidRPr="007D7A85">
              <w:rPr>
                <w:rStyle w:val="Hyperlink"/>
                <w:noProof/>
              </w:rPr>
              <w:t>3a. Risk &amp; Impact Mapping</w:t>
            </w:r>
            <w:r>
              <w:rPr>
                <w:noProof/>
                <w:webHidden/>
              </w:rPr>
              <w:tab/>
            </w:r>
            <w:r>
              <w:rPr>
                <w:noProof/>
                <w:webHidden/>
              </w:rPr>
              <w:fldChar w:fldCharType="begin"/>
            </w:r>
            <w:r>
              <w:rPr>
                <w:noProof/>
                <w:webHidden/>
              </w:rPr>
              <w:instrText xml:space="preserve"> PAGEREF _Toc235539571 \h </w:instrText>
            </w:r>
            <w:r>
              <w:rPr>
                <w:noProof/>
                <w:webHidden/>
              </w:rPr>
            </w:r>
            <w:r>
              <w:rPr>
                <w:noProof/>
                <w:webHidden/>
              </w:rPr>
              <w:fldChar w:fldCharType="separate"/>
            </w:r>
            <w:r>
              <w:rPr>
                <w:noProof/>
                <w:webHidden/>
              </w:rPr>
              <w:t>8</w:t>
            </w:r>
            <w:r>
              <w:rPr>
                <w:noProof/>
                <w:webHidden/>
              </w:rPr>
              <w:fldChar w:fldCharType="end"/>
            </w:r>
          </w:hyperlink>
        </w:p>
        <w:p w14:paraId="5F78DDBB" w14:textId="5F2B60ED" w:rsidR="00F90598" w:rsidRDefault="00F90598">
          <w:pPr>
            <w:pStyle w:val="TOC2"/>
            <w:tabs>
              <w:tab w:val="right" w:leader="dot" w:pos="9176"/>
            </w:tabs>
            <w:rPr>
              <w:rFonts w:cstheme="minorBidi"/>
              <w:noProof/>
              <w:kern w:val="2"/>
              <w:sz w:val="24"/>
              <w:szCs w:val="24"/>
              <w14:ligatures w14:val="standardContextual"/>
            </w:rPr>
          </w:pPr>
          <w:hyperlink w:anchor="_Toc235539572" w:history="1">
            <w:r w:rsidRPr="007D7A85">
              <w:rPr>
                <w:rStyle w:val="Hyperlink"/>
                <w:noProof/>
              </w:rPr>
              <w:t>3b. Carbon Emissions Mapping</w:t>
            </w:r>
            <w:r>
              <w:rPr>
                <w:noProof/>
                <w:webHidden/>
              </w:rPr>
              <w:tab/>
            </w:r>
            <w:r>
              <w:rPr>
                <w:noProof/>
                <w:webHidden/>
              </w:rPr>
              <w:fldChar w:fldCharType="begin"/>
            </w:r>
            <w:r>
              <w:rPr>
                <w:noProof/>
                <w:webHidden/>
              </w:rPr>
              <w:instrText xml:space="preserve"> PAGEREF _Toc235539572 \h </w:instrText>
            </w:r>
            <w:r>
              <w:rPr>
                <w:noProof/>
                <w:webHidden/>
              </w:rPr>
            </w:r>
            <w:r>
              <w:rPr>
                <w:noProof/>
                <w:webHidden/>
              </w:rPr>
              <w:fldChar w:fldCharType="separate"/>
            </w:r>
            <w:r>
              <w:rPr>
                <w:noProof/>
                <w:webHidden/>
              </w:rPr>
              <w:t>9</w:t>
            </w:r>
            <w:r>
              <w:rPr>
                <w:noProof/>
                <w:webHidden/>
              </w:rPr>
              <w:fldChar w:fldCharType="end"/>
            </w:r>
          </w:hyperlink>
        </w:p>
        <w:p w14:paraId="3ADF28B3" w14:textId="0C5BC560" w:rsidR="00F90598" w:rsidRDefault="00F90598">
          <w:pPr>
            <w:pStyle w:val="TOC2"/>
            <w:tabs>
              <w:tab w:val="right" w:leader="dot" w:pos="9176"/>
            </w:tabs>
            <w:rPr>
              <w:rFonts w:cstheme="minorBidi"/>
              <w:noProof/>
              <w:kern w:val="2"/>
              <w:sz w:val="24"/>
              <w:szCs w:val="24"/>
              <w14:ligatures w14:val="standardContextual"/>
            </w:rPr>
          </w:pPr>
          <w:hyperlink w:anchor="_Toc235539573" w:history="1">
            <w:r w:rsidRPr="007D7A85">
              <w:rPr>
                <w:rStyle w:val="Hyperlink"/>
                <w:noProof/>
              </w:rPr>
              <w:t>3c. Nature Mapping</w:t>
            </w:r>
            <w:r>
              <w:rPr>
                <w:noProof/>
                <w:webHidden/>
              </w:rPr>
              <w:tab/>
            </w:r>
            <w:r>
              <w:rPr>
                <w:noProof/>
                <w:webHidden/>
              </w:rPr>
              <w:fldChar w:fldCharType="begin"/>
            </w:r>
            <w:r>
              <w:rPr>
                <w:noProof/>
                <w:webHidden/>
              </w:rPr>
              <w:instrText xml:space="preserve"> PAGEREF _Toc235539573 \h </w:instrText>
            </w:r>
            <w:r>
              <w:rPr>
                <w:noProof/>
                <w:webHidden/>
              </w:rPr>
            </w:r>
            <w:r>
              <w:rPr>
                <w:noProof/>
                <w:webHidden/>
              </w:rPr>
              <w:fldChar w:fldCharType="separate"/>
            </w:r>
            <w:r>
              <w:rPr>
                <w:noProof/>
                <w:webHidden/>
              </w:rPr>
              <w:t>9</w:t>
            </w:r>
            <w:r>
              <w:rPr>
                <w:noProof/>
                <w:webHidden/>
              </w:rPr>
              <w:fldChar w:fldCharType="end"/>
            </w:r>
          </w:hyperlink>
        </w:p>
        <w:p w14:paraId="1E2925BC" w14:textId="0027C6DB" w:rsidR="00F90598" w:rsidRDefault="00F90598">
          <w:pPr>
            <w:pStyle w:val="TOC1"/>
            <w:rPr>
              <w:rFonts w:cstheme="minorBidi"/>
              <w:noProof/>
              <w:kern w:val="2"/>
              <w:sz w:val="24"/>
              <w:szCs w:val="24"/>
              <w14:ligatures w14:val="standardContextual"/>
            </w:rPr>
          </w:pPr>
          <w:hyperlink w:anchor="_Toc235539574" w:history="1">
            <w:r w:rsidRPr="007D7A85">
              <w:rPr>
                <w:rStyle w:val="Hyperlink"/>
                <w:noProof/>
              </w:rPr>
              <w:t>Mapping Tools</w:t>
            </w:r>
            <w:r>
              <w:rPr>
                <w:noProof/>
                <w:webHidden/>
              </w:rPr>
              <w:tab/>
            </w:r>
            <w:r>
              <w:rPr>
                <w:noProof/>
                <w:webHidden/>
              </w:rPr>
              <w:fldChar w:fldCharType="begin"/>
            </w:r>
            <w:r>
              <w:rPr>
                <w:noProof/>
                <w:webHidden/>
              </w:rPr>
              <w:instrText xml:space="preserve"> PAGEREF _Toc235539574 \h </w:instrText>
            </w:r>
            <w:r>
              <w:rPr>
                <w:noProof/>
                <w:webHidden/>
              </w:rPr>
            </w:r>
            <w:r>
              <w:rPr>
                <w:noProof/>
                <w:webHidden/>
              </w:rPr>
              <w:fldChar w:fldCharType="separate"/>
            </w:r>
            <w:r>
              <w:rPr>
                <w:noProof/>
                <w:webHidden/>
              </w:rPr>
              <w:t>14</w:t>
            </w:r>
            <w:r>
              <w:rPr>
                <w:noProof/>
                <w:webHidden/>
              </w:rPr>
              <w:fldChar w:fldCharType="end"/>
            </w:r>
          </w:hyperlink>
        </w:p>
        <w:p w14:paraId="2B995472" w14:textId="09E57403" w:rsidR="00F90598" w:rsidRDefault="00F90598">
          <w:pPr>
            <w:pStyle w:val="TOC2"/>
            <w:tabs>
              <w:tab w:val="right" w:leader="dot" w:pos="9176"/>
            </w:tabs>
            <w:rPr>
              <w:rFonts w:cstheme="minorBidi"/>
              <w:noProof/>
              <w:kern w:val="2"/>
              <w:sz w:val="24"/>
              <w:szCs w:val="24"/>
              <w14:ligatures w14:val="standardContextual"/>
            </w:rPr>
          </w:pPr>
          <w:hyperlink w:anchor="_Toc235539575" w:history="1">
            <w:r w:rsidRPr="007D7A85">
              <w:rPr>
                <w:rStyle w:val="Hyperlink"/>
                <w:rFonts w:eastAsia="Aptos"/>
                <w:noProof/>
              </w:rPr>
              <w:t>4a. Surrey Local Nature Recovery Strategy (LNRS)</w:t>
            </w:r>
            <w:r>
              <w:rPr>
                <w:noProof/>
                <w:webHidden/>
              </w:rPr>
              <w:tab/>
            </w:r>
            <w:r>
              <w:rPr>
                <w:noProof/>
                <w:webHidden/>
              </w:rPr>
              <w:fldChar w:fldCharType="begin"/>
            </w:r>
            <w:r>
              <w:rPr>
                <w:noProof/>
                <w:webHidden/>
              </w:rPr>
              <w:instrText xml:space="preserve"> PAGEREF _Toc235539575 \h </w:instrText>
            </w:r>
            <w:r>
              <w:rPr>
                <w:noProof/>
                <w:webHidden/>
              </w:rPr>
            </w:r>
            <w:r>
              <w:rPr>
                <w:noProof/>
                <w:webHidden/>
              </w:rPr>
              <w:fldChar w:fldCharType="separate"/>
            </w:r>
            <w:r>
              <w:rPr>
                <w:noProof/>
                <w:webHidden/>
              </w:rPr>
              <w:t>14</w:t>
            </w:r>
            <w:r>
              <w:rPr>
                <w:noProof/>
                <w:webHidden/>
              </w:rPr>
              <w:fldChar w:fldCharType="end"/>
            </w:r>
          </w:hyperlink>
        </w:p>
        <w:p w14:paraId="34496744" w14:textId="1A3CAFA5" w:rsidR="00F90598" w:rsidRDefault="00F90598">
          <w:pPr>
            <w:pStyle w:val="TOC2"/>
            <w:tabs>
              <w:tab w:val="right" w:leader="dot" w:pos="9176"/>
            </w:tabs>
            <w:rPr>
              <w:rFonts w:cstheme="minorBidi"/>
              <w:noProof/>
              <w:kern w:val="2"/>
              <w:sz w:val="24"/>
              <w:szCs w:val="24"/>
              <w14:ligatures w14:val="standardContextual"/>
            </w:rPr>
          </w:pPr>
          <w:hyperlink w:anchor="_Toc235539576" w:history="1">
            <w:r w:rsidRPr="007D7A85">
              <w:rPr>
                <w:rStyle w:val="Hyperlink"/>
                <w:rFonts w:eastAsia="Aptos"/>
                <w:noProof/>
              </w:rPr>
              <w:t>4b. Land App</w:t>
            </w:r>
            <w:r>
              <w:rPr>
                <w:noProof/>
                <w:webHidden/>
              </w:rPr>
              <w:tab/>
            </w:r>
            <w:r>
              <w:rPr>
                <w:noProof/>
                <w:webHidden/>
              </w:rPr>
              <w:fldChar w:fldCharType="begin"/>
            </w:r>
            <w:r>
              <w:rPr>
                <w:noProof/>
                <w:webHidden/>
              </w:rPr>
              <w:instrText xml:space="preserve"> PAGEREF _Toc235539576 \h </w:instrText>
            </w:r>
            <w:r>
              <w:rPr>
                <w:noProof/>
                <w:webHidden/>
              </w:rPr>
            </w:r>
            <w:r>
              <w:rPr>
                <w:noProof/>
                <w:webHidden/>
              </w:rPr>
              <w:fldChar w:fldCharType="separate"/>
            </w:r>
            <w:r>
              <w:rPr>
                <w:noProof/>
                <w:webHidden/>
              </w:rPr>
              <w:t>14</w:t>
            </w:r>
            <w:r>
              <w:rPr>
                <w:noProof/>
                <w:webHidden/>
              </w:rPr>
              <w:fldChar w:fldCharType="end"/>
            </w:r>
          </w:hyperlink>
        </w:p>
        <w:p w14:paraId="7F0B6AF9" w14:textId="7E17D667" w:rsidR="00F90598" w:rsidRDefault="00F90598">
          <w:pPr>
            <w:pStyle w:val="TOC2"/>
            <w:tabs>
              <w:tab w:val="right" w:leader="dot" w:pos="9176"/>
            </w:tabs>
            <w:rPr>
              <w:rFonts w:cstheme="minorBidi"/>
              <w:noProof/>
              <w:kern w:val="2"/>
              <w:sz w:val="24"/>
              <w:szCs w:val="24"/>
              <w14:ligatures w14:val="standardContextual"/>
            </w:rPr>
          </w:pPr>
          <w:hyperlink w:anchor="_Toc235539577" w:history="1">
            <w:r w:rsidRPr="007D7A85">
              <w:rPr>
                <w:rStyle w:val="Hyperlink"/>
                <w:rFonts w:eastAsia="Aptos"/>
                <w:noProof/>
              </w:rPr>
              <w:t>4c. IMPACT</w:t>
            </w:r>
            <w:r>
              <w:rPr>
                <w:noProof/>
                <w:webHidden/>
              </w:rPr>
              <w:tab/>
            </w:r>
            <w:r>
              <w:rPr>
                <w:noProof/>
                <w:webHidden/>
              </w:rPr>
              <w:fldChar w:fldCharType="begin"/>
            </w:r>
            <w:r>
              <w:rPr>
                <w:noProof/>
                <w:webHidden/>
              </w:rPr>
              <w:instrText xml:space="preserve"> PAGEREF _Toc235539577 \h </w:instrText>
            </w:r>
            <w:r>
              <w:rPr>
                <w:noProof/>
                <w:webHidden/>
              </w:rPr>
            </w:r>
            <w:r>
              <w:rPr>
                <w:noProof/>
                <w:webHidden/>
              </w:rPr>
              <w:fldChar w:fldCharType="separate"/>
            </w:r>
            <w:r>
              <w:rPr>
                <w:noProof/>
                <w:webHidden/>
              </w:rPr>
              <w:t>15</w:t>
            </w:r>
            <w:r>
              <w:rPr>
                <w:noProof/>
                <w:webHidden/>
              </w:rPr>
              <w:fldChar w:fldCharType="end"/>
            </w:r>
          </w:hyperlink>
        </w:p>
        <w:p w14:paraId="7413D966" w14:textId="44E3EBEA" w:rsidR="00F90598" w:rsidRDefault="00F90598">
          <w:pPr>
            <w:pStyle w:val="TOC1"/>
            <w:rPr>
              <w:rFonts w:cstheme="minorBidi"/>
              <w:noProof/>
              <w:kern w:val="2"/>
              <w:sz w:val="24"/>
              <w:szCs w:val="24"/>
              <w14:ligatures w14:val="standardContextual"/>
            </w:rPr>
          </w:pPr>
          <w:hyperlink w:anchor="_Toc235539578" w:history="1">
            <w:r w:rsidRPr="007D7A85">
              <w:rPr>
                <w:rStyle w:val="Hyperlink"/>
                <w:noProof/>
              </w:rPr>
              <w:t>Explore Local Risks</w:t>
            </w:r>
            <w:r>
              <w:rPr>
                <w:noProof/>
                <w:webHidden/>
              </w:rPr>
              <w:tab/>
            </w:r>
            <w:r>
              <w:rPr>
                <w:noProof/>
                <w:webHidden/>
              </w:rPr>
              <w:fldChar w:fldCharType="begin"/>
            </w:r>
            <w:r>
              <w:rPr>
                <w:noProof/>
                <w:webHidden/>
              </w:rPr>
              <w:instrText xml:space="preserve"> PAGEREF _Toc235539578 \h </w:instrText>
            </w:r>
            <w:r>
              <w:rPr>
                <w:noProof/>
                <w:webHidden/>
              </w:rPr>
            </w:r>
            <w:r>
              <w:rPr>
                <w:noProof/>
                <w:webHidden/>
              </w:rPr>
              <w:fldChar w:fldCharType="separate"/>
            </w:r>
            <w:r>
              <w:rPr>
                <w:noProof/>
                <w:webHidden/>
              </w:rPr>
              <w:t>15</w:t>
            </w:r>
            <w:r>
              <w:rPr>
                <w:noProof/>
                <w:webHidden/>
              </w:rPr>
              <w:fldChar w:fldCharType="end"/>
            </w:r>
          </w:hyperlink>
        </w:p>
        <w:p w14:paraId="38882381" w14:textId="494592E8" w:rsidR="00F90598" w:rsidRDefault="00F90598">
          <w:pPr>
            <w:pStyle w:val="TOC2"/>
            <w:tabs>
              <w:tab w:val="right" w:leader="dot" w:pos="9176"/>
            </w:tabs>
            <w:rPr>
              <w:rFonts w:cstheme="minorBidi"/>
              <w:noProof/>
              <w:kern w:val="2"/>
              <w:sz w:val="24"/>
              <w:szCs w:val="24"/>
              <w14:ligatures w14:val="standardContextual"/>
            </w:rPr>
          </w:pPr>
          <w:hyperlink w:anchor="_Toc235539579" w:history="1">
            <w:r w:rsidRPr="007D7A85">
              <w:rPr>
                <w:rStyle w:val="Hyperlink"/>
                <w:rFonts w:eastAsia="Aptos"/>
                <w:noProof/>
              </w:rPr>
              <w:t>5a. Flooding</w:t>
            </w:r>
            <w:r>
              <w:rPr>
                <w:noProof/>
                <w:webHidden/>
              </w:rPr>
              <w:tab/>
            </w:r>
            <w:r>
              <w:rPr>
                <w:noProof/>
                <w:webHidden/>
              </w:rPr>
              <w:fldChar w:fldCharType="begin"/>
            </w:r>
            <w:r>
              <w:rPr>
                <w:noProof/>
                <w:webHidden/>
              </w:rPr>
              <w:instrText xml:space="preserve"> PAGEREF _Toc235539579 \h </w:instrText>
            </w:r>
            <w:r>
              <w:rPr>
                <w:noProof/>
                <w:webHidden/>
              </w:rPr>
            </w:r>
            <w:r>
              <w:rPr>
                <w:noProof/>
                <w:webHidden/>
              </w:rPr>
              <w:fldChar w:fldCharType="separate"/>
            </w:r>
            <w:r>
              <w:rPr>
                <w:noProof/>
                <w:webHidden/>
              </w:rPr>
              <w:t>15</w:t>
            </w:r>
            <w:r>
              <w:rPr>
                <w:noProof/>
                <w:webHidden/>
              </w:rPr>
              <w:fldChar w:fldCharType="end"/>
            </w:r>
          </w:hyperlink>
        </w:p>
        <w:p w14:paraId="59C6D2AB" w14:textId="5E416A2F" w:rsidR="00F90598" w:rsidRDefault="00F90598">
          <w:pPr>
            <w:pStyle w:val="TOC2"/>
            <w:tabs>
              <w:tab w:val="right" w:leader="dot" w:pos="9176"/>
            </w:tabs>
            <w:rPr>
              <w:rFonts w:cstheme="minorBidi"/>
              <w:noProof/>
              <w:kern w:val="2"/>
              <w:sz w:val="24"/>
              <w:szCs w:val="24"/>
              <w14:ligatures w14:val="standardContextual"/>
            </w:rPr>
          </w:pPr>
          <w:hyperlink w:anchor="_Toc235539580" w:history="1">
            <w:r w:rsidRPr="007D7A85">
              <w:rPr>
                <w:rStyle w:val="Hyperlink"/>
                <w:rFonts w:eastAsia="Aptos"/>
                <w:noProof/>
              </w:rPr>
              <w:t>5b. Wildfire</w:t>
            </w:r>
            <w:r>
              <w:rPr>
                <w:noProof/>
                <w:webHidden/>
              </w:rPr>
              <w:tab/>
            </w:r>
            <w:r>
              <w:rPr>
                <w:noProof/>
                <w:webHidden/>
              </w:rPr>
              <w:fldChar w:fldCharType="begin"/>
            </w:r>
            <w:r>
              <w:rPr>
                <w:noProof/>
                <w:webHidden/>
              </w:rPr>
              <w:instrText xml:space="preserve"> PAGEREF _Toc235539580 \h </w:instrText>
            </w:r>
            <w:r>
              <w:rPr>
                <w:noProof/>
                <w:webHidden/>
              </w:rPr>
            </w:r>
            <w:r>
              <w:rPr>
                <w:noProof/>
                <w:webHidden/>
              </w:rPr>
              <w:fldChar w:fldCharType="separate"/>
            </w:r>
            <w:r>
              <w:rPr>
                <w:noProof/>
                <w:webHidden/>
              </w:rPr>
              <w:t>16</w:t>
            </w:r>
            <w:r>
              <w:rPr>
                <w:noProof/>
                <w:webHidden/>
              </w:rPr>
              <w:fldChar w:fldCharType="end"/>
            </w:r>
          </w:hyperlink>
        </w:p>
        <w:p w14:paraId="3B8CDCE9" w14:textId="49CB7A91" w:rsidR="00F90598" w:rsidRDefault="00F90598">
          <w:pPr>
            <w:pStyle w:val="TOC2"/>
            <w:tabs>
              <w:tab w:val="right" w:leader="dot" w:pos="9176"/>
            </w:tabs>
            <w:rPr>
              <w:rFonts w:cstheme="minorBidi"/>
              <w:noProof/>
              <w:kern w:val="2"/>
              <w:sz w:val="24"/>
              <w:szCs w:val="24"/>
              <w14:ligatures w14:val="standardContextual"/>
            </w:rPr>
          </w:pPr>
          <w:hyperlink w:anchor="_Toc235539581" w:history="1">
            <w:r w:rsidRPr="007D7A85">
              <w:rPr>
                <w:rStyle w:val="Hyperlink"/>
                <w:rFonts w:eastAsia="Aptos"/>
                <w:noProof/>
              </w:rPr>
              <w:t>5c. Utilities</w:t>
            </w:r>
            <w:r>
              <w:rPr>
                <w:noProof/>
                <w:webHidden/>
              </w:rPr>
              <w:tab/>
            </w:r>
            <w:r>
              <w:rPr>
                <w:noProof/>
                <w:webHidden/>
              </w:rPr>
              <w:fldChar w:fldCharType="begin"/>
            </w:r>
            <w:r>
              <w:rPr>
                <w:noProof/>
                <w:webHidden/>
              </w:rPr>
              <w:instrText xml:space="preserve"> PAGEREF _Toc235539581 \h </w:instrText>
            </w:r>
            <w:r>
              <w:rPr>
                <w:noProof/>
                <w:webHidden/>
              </w:rPr>
            </w:r>
            <w:r>
              <w:rPr>
                <w:noProof/>
                <w:webHidden/>
              </w:rPr>
              <w:fldChar w:fldCharType="separate"/>
            </w:r>
            <w:r>
              <w:rPr>
                <w:noProof/>
                <w:webHidden/>
              </w:rPr>
              <w:t>18</w:t>
            </w:r>
            <w:r>
              <w:rPr>
                <w:noProof/>
                <w:webHidden/>
              </w:rPr>
              <w:fldChar w:fldCharType="end"/>
            </w:r>
          </w:hyperlink>
        </w:p>
        <w:p w14:paraId="2603BAFA" w14:textId="464CA0D8" w:rsidR="00F90598" w:rsidRDefault="00F90598">
          <w:pPr>
            <w:pStyle w:val="TOC2"/>
            <w:tabs>
              <w:tab w:val="right" w:leader="dot" w:pos="9176"/>
            </w:tabs>
            <w:rPr>
              <w:rFonts w:cstheme="minorBidi"/>
              <w:noProof/>
              <w:kern w:val="2"/>
              <w:sz w:val="24"/>
              <w:szCs w:val="24"/>
              <w14:ligatures w14:val="standardContextual"/>
            </w:rPr>
          </w:pPr>
          <w:hyperlink w:anchor="_Toc235539582" w:history="1">
            <w:r w:rsidRPr="007D7A85">
              <w:rPr>
                <w:rStyle w:val="Hyperlink"/>
                <w:rFonts w:eastAsia="Aptos"/>
                <w:noProof/>
              </w:rPr>
              <w:t>5d. Adverse Weather</w:t>
            </w:r>
            <w:r>
              <w:rPr>
                <w:noProof/>
                <w:webHidden/>
              </w:rPr>
              <w:tab/>
            </w:r>
            <w:r>
              <w:rPr>
                <w:noProof/>
                <w:webHidden/>
              </w:rPr>
              <w:fldChar w:fldCharType="begin"/>
            </w:r>
            <w:r>
              <w:rPr>
                <w:noProof/>
                <w:webHidden/>
              </w:rPr>
              <w:instrText xml:space="preserve"> PAGEREF _Toc235539582 \h </w:instrText>
            </w:r>
            <w:r>
              <w:rPr>
                <w:noProof/>
                <w:webHidden/>
              </w:rPr>
            </w:r>
            <w:r>
              <w:rPr>
                <w:noProof/>
                <w:webHidden/>
              </w:rPr>
              <w:fldChar w:fldCharType="separate"/>
            </w:r>
            <w:r>
              <w:rPr>
                <w:noProof/>
                <w:webHidden/>
              </w:rPr>
              <w:t>18</w:t>
            </w:r>
            <w:r>
              <w:rPr>
                <w:noProof/>
                <w:webHidden/>
              </w:rPr>
              <w:fldChar w:fldCharType="end"/>
            </w:r>
          </w:hyperlink>
        </w:p>
        <w:p w14:paraId="7828C49C" w14:textId="692587AA" w:rsidR="00F90598" w:rsidRDefault="00F90598">
          <w:pPr>
            <w:pStyle w:val="TOC1"/>
            <w:rPr>
              <w:rFonts w:cstheme="minorBidi"/>
              <w:noProof/>
              <w:kern w:val="2"/>
              <w:sz w:val="24"/>
              <w:szCs w:val="24"/>
              <w14:ligatures w14:val="standardContextual"/>
            </w:rPr>
          </w:pPr>
          <w:hyperlink w:anchor="_Toc235539583" w:history="1">
            <w:r w:rsidRPr="007D7A85">
              <w:rPr>
                <w:rStyle w:val="Hyperlink"/>
                <w:noProof/>
              </w:rPr>
              <w:t>Identify Practical Projects</w:t>
            </w:r>
            <w:r>
              <w:rPr>
                <w:noProof/>
                <w:webHidden/>
              </w:rPr>
              <w:tab/>
            </w:r>
            <w:r>
              <w:rPr>
                <w:noProof/>
                <w:webHidden/>
              </w:rPr>
              <w:fldChar w:fldCharType="begin"/>
            </w:r>
            <w:r>
              <w:rPr>
                <w:noProof/>
                <w:webHidden/>
              </w:rPr>
              <w:instrText xml:space="preserve"> PAGEREF _Toc235539583 \h </w:instrText>
            </w:r>
            <w:r>
              <w:rPr>
                <w:noProof/>
                <w:webHidden/>
              </w:rPr>
            </w:r>
            <w:r>
              <w:rPr>
                <w:noProof/>
                <w:webHidden/>
              </w:rPr>
              <w:fldChar w:fldCharType="separate"/>
            </w:r>
            <w:r>
              <w:rPr>
                <w:noProof/>
                <w:webHidden/>
              </w:rPr>
              <w:t>21</w:t>
            </w:r>
            <w:r>
              <w:rPr>
                <w:noProof/>
                <w:webHidden/>
              </w:rPr>
              <w:fldChar w:fldCharType="end"/>
            </w:r>
          </w:hyperlink>
        </w:p>
        <w:p w14:paraId="4F0B92ED" w14:textId="1F58D702" w:rsidR="00F90598" w:rsidRDefault="00F90598">
          <w:pPr>
            <w:pStyle w:val="TOC1"/>
            <w:rPr>
              <w:rFonts w:cstheme="minorBidi"/>
              <w:noProof/>
              <w:kern w:val="2"/>
              <w:sz w:val="24"/>
              <w:szCs w:val="24"/>
              <w14:ligatures w14:val="standardContextual"/>
            </w:rPr>
          </w:pPr>
          <w:hyperlink w:anchor="_Toc235539584" w:history="1">
            <w:r w:rsidRPr="007D7A85">
              <w:rPr>
                <w:rStyle w:val="Hyperlink"/>
                <w:noProof/>
              </w:rPr>
              <w:t>Surrey Resources</w:t>
            </w:r>
            <w:r>
              <w:rPr>
                <w:noProof/>
                <w:webHidden/>
              </w:rPr>
              <w:tab/>
            </w:r>
            <w:r>
              <w:rPr>
                <w:noProof/>
                <w:webHidden/>
              </w:rPr>
              <w:fldChar w:fldCharType="begin"/>
            </w:r>
            <w:r>
              <w:rPr>
                <w:noProof/>
                <w:webHidden/>
              </w:rPr>
              <w:instrText xml:space="preserve"> PAGEREF _Toc235539584 \h </w:instrText>
            </w:r>
            <w:r>
              <w:rPr>
                <w:noProof/>
                <w:webHidden/>
              </w:rPr>
            </w:r>
            <w:r>
              <w:rPr>
                <w:noProof/>
                <w:webHidden/>
              </w:rPr>
              <w:fldChar w:fldCharType="separate"/>
            </w:r>
            <w:r>
              <w:rPr>
                <w:noProof/>
                <w:webHidden/>
              </w:rPr>
              <w:t>22</w:t>
            </w:r>
            <w:r>
              <w:rPr>
                <w:noProof/>
                <w:webHidden/>
              </w:rPr>
              <w:fldChar w:fldCharType="end"/>
            </w:r>
          </w:hyperlink>
        </w:p>
        <w:p w14:paraId="0A106A7D" w14:textId="7A92313B" w:rsidR="00F90598" w:rsidRDefault="00F90598">
          <w:pPr>
            <w:pStyle w:val="TOC2"/>
            <w:tabs>
              <w:tab w:val="right" w:leader="dot" w:pos="9176"/>
            </w:tabs>
            <w:rPr>
              <w:rFonts w:cstheme="minorBidi"/>
              <w:noProof/>
              <w:kern w:val="2"/>
              <w:sz w:val="24"/>
              <w:szCs w:val="24"/>
              <w14:ligatures w14:val="standardContextual"/>
            </w:rPr>
          </w:pPr>
          <w:hyperlink w:anchor="_Toc235539585" w:history="1">
            <w:r w:rsidRPr="007D7A85">
              <w:rPr>
                <w:rStyle w:val="Hyperlink"/>
                <w:noProof/>
              </w:rPr>
              <w:t>7a. Setting up a Community Emergency and Information Hub</w:t>
            </w:r>
            <w:r>
              <w:rPr>
                <w:noProof/>
                <w:webHidden/>
              </w:rPr>
              <w:tab/>
            </w:r>
            <w:r>
              <w:rPr>
                <w:noProof/>
                <w:webHidden/>
              </w:rPr>
              <w:fldChar w:fldCharType="begin"/>
            </w:r>
            <w:r>
              <w:rPr>
                <w:noProof/>
                <w:webHidden/>
              </w:rPr>
              <w:instrText xml:space="preserve"> PAGEREF _Toc235539585 \h </w:instrText>
            </w:r>
            <w:r>
              <w:rPr>
                <w:noProof/>
                <w:webHidden/>
              </w:rPr>
            </w:r>
            <w:r>
              <w:rPr>
                <w:noProof/>
                <w:webHidden/>
              </w:rPr>
              <w:fldChar w:fldCharType="separate"/>
            </w:r>
            <w:r>
              <w:rPr>
                <w:noProof/>
                <w:webHidden/>
              </w:rPr>
              <w:t>22</w:t>
            </w:r>
            <w:r>
              <w:rPr>
                <w:noProof/>
                <w:webHidden/>
              </w:rPr>
              <w:fldChar w:fldCharType="end"/>
            </w:r>
          </w:hyperlink>
        </w:p>
        <w:p w14:paraId="32D1EF77" w14:textId="66227EEE" w:rsidR="00F90598" w:rsidRDefault="00F90598">
          <w:pPr>
            <w:pStyle w:val="TOC2"/>
            <w:tabs>
              <w:tab w:val="right" w:leader="dot" w:pos="9176"/>
            </w:tabs>
            <w:rPr>
              <w:rFonts w:cstheme="minorBidi"/>
              <w:noProof/>
              <w:kern w:val="2"/>
              <w:sz w:val="24"/>
              <w:szCs w:val="24"/>
              <w14:ligatures w14:val="standardContextual"/>
            </w:rPr>
          </w:pPr>
          <w:hyperlink w:anchor="_Toc235539586" w:history="1">
            <w:r w:rsidRPr="007D7A85">
              <w:rPr>
                <w:rStyle w:val="Hyperlink"/>
                <w:noProof/>
              </w:rPr>
              <w:t>7b. Transport &amp; Travel</w:t>
            </w:r>
            <w:r>
              <w:rPr>
                <w:noProof/>
                <w:webHidden/>
              </w:rPr>
              <w:tab/>
            </w:r>
            <w:r>
              <w:rPr>
                <w:noProof/>
                <w:webHidden/>
              </w:rPr>
              <w:fldChar w:fldCharType="begin"/>
            </w:r>
            <w:r>
              <w:rPr>
                <w:noProof/>
                <w:webHidden/>
              </w:rPr>
              <w:instrText xml:space="preserve"> PAGEREF _Toc235539586 \h </w:instrText>
            </w:r>
            <w:r>
              <w:rPr>
                <w:noProof/>
                <w:webHidden/>
              </w:rPr>
            </w:r>
            <w:r>
              <w:rPr>
                <w:noProof/>
                <w:webHidden/>
              </w:rPr>
              <w:fldChar w:fldCharType="separate"/>
            </w:r>
            <w:r>
              <w:rPr>
                <w:noProof/>
                <w:webHidden/>
              </w:rPr>
              <w:t>23</w:t>
            </w:r>
            <w:r>
              <w:rPr>
                <w:noProof/>
                <w:webHidden/>
              </w:rPr>
              <w:fldChar w:fldCharType="end"/>
            </w:r>
          </w:hyperlink>
        </w:p>
        <w:p w14:paraId="3ADC6898" w14:textId="5D67AFBB" w:rsidR="00F90598" w:rsidRDefault="00F90598">
          <w:pPr>
            <w:pStyle w:val="TOC2"/>
            <w:tabs>
              <w:tab w:val="right" w:leader="dot" w:pos="9176"/>
            </w:tabs>
            <w:rPr>
              <w:rFonts w:cstheme="minorBidi"/>
              <w:noProof/>
              <w:kern w:val="2"/>
              <w:sz w:val="24"/>
              <w:szCs w:val="24"/>
              <w14:ligatures w14:val="standardContextual"/>
            </w:rPr>
          </w:pPr>
          <w:hyperlink w:anchor="_Toc235539587" w:history="1">
            <w:r w:rsidRPr="007D7A85">
              <w:rPr>
                <w:rStyle w:val="Hyperlink"/>
                <w:noProof/>
              </w:rPr>
              <w:t>7c. Food &amp; Waste</w:t>
            </w:r>
            <w:r>
              <w:rPr>
                <w:noProof/>
                <w:webHidden/>
              </w:rPr>
              <w:tab/>
            </w:r>
            <w:r>
              <w:rPr>
                <w:noProof/>
                <w:webHidden/>
              </w:rPr>
              <w:fldChar w:fldCharType="begin"/>
            </w:r>
            <w:r>
              <w:rPr>
                <w:noProof/>
                <w:webHidden/>
              </w:rPr>
              <w:instrText xml:space="preserve"> PAGEREF _Toc235539587 \h </w:instrText>
            </w:r>
            <w:r>
              <w:rPr>
                <w:noProof/>
                <w:webHidden/>
              </w:rPr>
            </w:r>
            <w:r>
              <w:rPr>
                <w:noProof/>
                <w:webHidden/>
              </w:rPr>
              <w:fldChar w:fldCharType="separate"/>
            </w:r>
            <w:r>
              <w:rPr>
                <w:noProof/>
                <w:webHidden/>
              </w:rPr>
              <w:t>23</w:t>
            </w:r>
            <w:r>
              <w:rPr>
                <w:noProof/>
                <w:webHidden/>
              </w:rPr>
              <w:fldChar w:fldCharType="end"/>
            </w:r>
          </w:hyperlink>
        </w:p>
        <w:p w14:paraId="34A56A2F" w14:textId="02A10F17" w:rsidR="00F90598" w:rsidRDefault="00F90598">
          <w:pPr>
            <w:pStyle w:val="TOC2"/>
            <w:tabs>
              <w:tab w:val="right" w:leader="dot" w:pos="9176"/>
            </w:tabs>
            <w:rPr>
              <w:rFonts w:cstheme="minorBidi"/>
              <w:noProof/>
              <w:kern w:val="2"/>
              <w:sz w:val="24"/>
              <w:szCs w:val="24"/>
              <w14:ligatures w14:val="standardContextual"/>
            </w:rPr>
          </w:pPr>
          <w:hyperlink w:anchor="_Toc235539588" w:history="1">
            <w:r w:rsidRPr="007D7A85">
              <w:rPr>
                <w:rStyle w:val="Hyperlink"/>
                <w:noProof/>
              </w:rPr>
              <w:t>7d. Land Use &amp; Nature</w:t>
            </w:r>
            <w:r>
              <w:rPr>
                <w:noProof/>
                <w:webHidden/>
              </w:rPr>
              <w:tab/>
            </w:r>
            <w:r>
              <w:rPr>
                <w:noProof/>
                <w:webHidden/>
              </w:rPr>
              <w:fldChar w:fldCharType="begin"/>
            </w:r>
            <w:r>
              <w:rPr>
                <w:noProof/>
                <w:webHidden/>
              </w:rPr>
              <w:instrText xml:space="preserve"> PAGEREF _Toc235539588 \h </w:instrText>
            </w:r>
            <w:r>
              <w:rPr>
                <w:noProof/>
                <w:webHidden/>
              </w:rPr>
            </w:r>
            <w:r>
              <w:rPr>
                <w:noProof/>
                <w:webHidden/>
              </w:rPr>
              <w:fldChar w:fldCharType="separate"/>
            </w:r>
            <w:r>
              <w:rPr>
                <w:noProof/>
                <w:webHidden/>
              </w:rPr>
              <w:t>24</w:t>
            </w:r>
            <w:r>
              <w:rPr>
                <w:noProof/>
                <w:webHidden/>
              </w:rPr>
              <w:fldChar w:fldCharType="end"/>
            </w:r>
          </w:hyperlink>
        </w:p>
        <w:p w14:paraId="48E7542E" w14:textId="7F54F1F2" w:rsidR="00F90598" w:rsidRDefault="00F90598">
          <w:pPr>
            <w:pStyle w:val="TOC2"/>
            <w:tabs>
              <w:tab w:val="right" w:leader="dot" w:pos="9176"/>
            </w:tabs>
            <w:rPr>
              <w:rFonts w:cstheme="minorBidi"/>
              <w:noProof/>
              <w:kern w:val="2"/>
              <w:sz w:val="24"/>
              <w:szCs w:val="24"/>
              <w14:ligatures w14:val="standardContextual"/>
            </w:rPr>
          </w:pPr>
          <w:hyperlink w:anchor="_Toc235539589" w:history="1">
            <w:r w:rsidRPr="007D7A85">
              <w:rPr>
                <w:rStyle w:val="Hyperlink"/>
                <w:noProof/>
              </w:rPr>
              <w:t>7e. Energy &amp; Homes</w:t>
            </w:r>
            <w:r>
              <w:rPr>
                <w:noProof/>
                <w:webHidden/>
              </w:rPr>
              <w:tab/>
            </w:r>
            <w:r>
              <w:rPr>
                <w:noProof/>
                <w:webHidden/>
              </w:rPr>
              <w:fldChar w:fldCharType="begin"/>
            </w:r>
            <w:r>
              <w:rPr>
                <w:noProof/>
                <w:webHidden/>
              </w:rPr>
              <w:instrText xml:space="preserve"> PAGEREF _Toc235539589 \h </w:instrText>
            </w:r>
            <w:r>
              <w:rPr>
                <w:noProof/>
                <w:webHidden/>
              </w:rPr>
            </w:r>
            <w:r>
              <w:rPr>
                <w:noProof/>
                <w:webHidden/>
              </w:rPr>
              <w:fldChar w:fldCharType="separate"/>
            </w:r>
            <w:r>
              <w:rPr>
                <w:noProof/>
                <w:webHidden/>
              </w:rPr>
              <w:t>24</w:t>
            </w:r>
            <w:r>
              <w:rPr>
                <w:noProof/>
                <w:webHidden/>
              </w:rPr>
              <w:fldChar w:fldCharType="end"/>
            </w:r>
          </w:hyperlink>
        </w:p>
        <w:p w14:paraId="6D955102" w14:textId="25F837CA" w:rsidR="00F90598" w:rsidRDefault="00F90598">
          <w:pPr>
            <w:pStyle w:val="TOC1"/>
            <w:rPr>
              <w:rFonts w:cstheme="minorBidi"/>
              <w:noProof/>
              <w:kern w:val="2"/>
              <w:sz w:val="24"/>
              <w:szCs w:val="24"/>
              <w14:ligatures w14:val="standardContextual"/>
            </w:rPr>
          </w:pPr>
          <w:hyperlink w:anchor="_Toc235539590" w:history="1">
            <w:r w:rsidRPr="007D7A85">
              <w:rPr>
                <w:rStyle w:val="Hyperlink"/>
                <w:noProof/>
              </w:rPr>
              <w:t>Appendix 1</w:t>
            </w:r>
            <w:r>
              <w:rPr>
                <w:noProof/>
                <w:webHidden/>
              </w:rPr>
              <w:tab/>
            </w:r>
            <w:r>
              <w:rPr>
                <w:noProof/>
                <w:webHidden/>
              </w:rPr>
              <w:fldChar w:fldCharType="begin"/>
            </w:r>
            <w:r>
              <w:rPr>
                <w:noProof/>
                <w:webHidden/>
              </w:rPr>
              <w:instrText xml:space="preserve"> PAGEREF _Toc235539590 \h </w:instrText>
            </w:r>
            <w:r>
              <w:rPr>
                <w:noProof/>
                <w:webHidden/>
              </w:rPr>
            </w:r>
            <w:r>
              <w:rPr>
                <w:noProof/>
                <w:webHidden/>
              </w:rPr>
              <w:fldChar w:fldCharType="separate"/>
            </w:r>
            <w:r>
              <w:rPr>
                <w:noProof/>
                <w:webHidden/>
              </w:rPr>
              <w:t>25</w:t>
            </w:r>
            <w:r>
              <w:rPr>
                <w:noProof/>
                <w:webHidden/>
              </w:rPr>
              <w:fldChar w:fldCharType="end"/>
            </w:r>
          </w:hyperlink>
        </w:p>
        <w:p w14:paraId="1451B3F0" w14:textId="2B77EC2A" w:rsidR="00F90598" w:rsidRDefault="00F90598">
          <w:pPr>
            <w:pStyle w:val="TOC2"/>
            <w:tabs>
              <w:tab w:val="right" w:leader="dot" w:pos="9176"/>
            </w:tabs>
            <w:rPr>
              <w:rFonts w:cstheme="minorBidi"/>
              <w:noProof/>
              <w:kern w:val="2"/>
              <w:sz w:val="24"/>
              <w:szCs w:val="24"/>
              <w14:ligatures w14:val="standardContextual"/>
            </w:rPr>
          </w:pPr>
          <w:hyperlink w:anchor="_Toc235539591" w:history="1">
            <w:r w:rsidRPr="007D7A85">
              <w:rPr>
                <w:rStyle w:val="Hyperlink"/>
                <w:noProof/>
              </w:rPr>
              <w:t>Action Plan Template</w:t>
            </w:r>
            <w:r>
              <w:rPr>
                <w:noProof/>
                <w:webHidden/>
              </w:rPr>
              <w:tab/>
            </w:r>
            <w:r>
              <w:rPr>
                <w:noProof/>
                <w:webHidden/>
              </w:rPr>
              <w:fldChar w:fldCharType="begin"/>
            </w:r>
            <w:r>
              <w:rPr>
                <w:noProof/>
                <w:webHidden/>
              </w:rPr>
              <w:instrText xml:space="preserve"> PAGEREF _Toc235539591 \h </w:instrText>
            </w:r>
            <w:r>
              <w:rPr>
                <w:noProof/>
                <w:webHidden/>
              </w:rPr>
            </w:r>
            <w:r>
              <w:rPr>
                <w:noProof/>
                <w:webHidden/>
              </w:rPr>
              <w:fldChar w:fldCharType="separate"/>
            </w:r>
            <w:r>
              <w:rPr>
                <w:noProof/>
                <w:webHidden/>
              </w:rPr>
              <w:t>25</w:t>
            </w:r>
            <w:r>
              <w:rPr>
                <w:noProof/>
                <w:webHidden/>
              </w:rPr>
              <w:fldChar w:fldCharType="end"/>
            </w:r>
          </w:hyperlink>
        </w:p>
        <w:p w14:paraId="1D70BB8E" w14:textId="441E80D6" w:rsidR="00F90598" w:rsidRDefault="00F90598">
          <w:pPr>
            <w:pStyle w:val="TOC1"/>
            <w:rPr>
              <w:rFonts w:cstheme="minorBidi"/>
              <w:noProof/>
              <w:kern w:val="2"/>
              <w:sz w:val="24"/>
              <w:szCs w:val="24"/>
              <w14:ligatures w14:val="standardContextual"/>
            </w:rPr>
          </w:pPr>
          <w:hyperlink w:anchor="_Toc235539592" w:history="1">
            <w:r w:rsidRPr="007D7A85">
              <w:rPr>
                <w:rStyle w:val="Hyperlink"/>
                <w:noProof/>
              </w:rPr>
              <w:t>Appendix 2</w:t>
            </w:r>
            <w:r>
              <w:rPr>
                <w:noProof/>
                <w:webHidden/>
              </w:rPr>
              <w:tab/>
            </w:r>
            <w:r>
              <w:rPr>
                <w:noProof/>
                <w:webHidden/>
              </w:rPr>
              <w:fldChar w:fldCharType="begin"/>
            </w:r>
            <w:r>
              <w:rPr>
                <w:noProof/>
                <w:webHidden/>
              </w:rPr>
              <w:instrText xml:space="preserve"> PAGEREF _Toc235539592 \h </w:instrText>
            </w:r>
            <w:r>
              <w:rPr>
                <w:noProof/>
                <w:webHidden/>
              </w:rPr>
            </w:r>
            <w:r>
              <w:rPr>
                <w:noProof/>
                <w:webHidden/>
              </w:rPr>
              <w:fldChar w:fldCharType="separate"/>
            </w:r>
            <w:r>
              <w:rPr>
                <w:noProof/>
                <w:webHidden/>
              </w:rPr>
              <w:t>32</w:t>
            </w:r>
            <w:r>
              <w:rPr>
                <w:noProof/>
                <w:webHidden/>
              </w:rPr>
              <w:fldChar w:fldCharType="end"/>
            </w:r>
          </w:hyperlink>
        </w:p>
        <w:p w14:paraId="08D8075D" w14:textId="349CA778" w:rsidR="00F90598" w:rsidRDefault="00F90598">
          <w:pPr>
            <w:pStyle w:val="TOC2"/>
            <w:tabs>
              <w:tab w:val="right" w:leader="dot" w:pos="9176"/>
            </w:tabs>
            <w:rPr>
              <w:rFonts w:cstheme="minorBidi"/>
              <w:noProof/>
              <w:kern w:val="2"/>
              <w:sz w:val="24"/>
              <w:szCs w:val="24"/>
              <w14:ligatures w14:val="standardContextual"/>
            </w:rPr>
          </w:pPr>
          <w:hyperlink w:anchor="_Toc235539593" w:history="1">
            <w:r w:rsidRPr="007D7A85">
              <w:rPr>
                <w:rStyle w:val="Hyperlink"/>
                <w:noProof/>
              </w:rPr>
              <w:t>Surrey Prepared Community Emergency &amp; Resilience Plan</w:t>
            </w:r>
            <w:r>
              <w:rPr>
                <w:noProof/>
                <w:webHidden/>
              </w:rPr>
              <w:tab/>
            </w:r>
            <w:r>
              <w:rPr>
                <w:noProof/>
                <w:webHidden/>
              </w:rPr>
              <w:fldChar w:fldCharType="begin"/>
            </w:r>
            <w:r>
              <w:rPr>
                <w:noProof/>
                <w:webHidden/>
              </w:rPr>
              <w:instrText xml:space="preserve"> PAGEREF _Toc235539593 \h </w:instrText>
            </w:r>
            <w:r>
              <w:rPr>
                <w:noProof/>
                <w:webHidden/>
              </w:rPr>
            </w:r>
            <w:r>
              <w:rPr>
                <w:noProof/>
                <w:webHidden/>
              </w:rPr>
              <w:fldChar w:fldCharType="separate"/>
            </w:r>
            <w:r>
              <w:rPr>
                <w:noProof/>
                <w:webHidden/>
              </w:rPr>
              <w:t>32</w:t>
            </w:r>
            <w:r>
              <w:rPr>
                <w:noProof/>
                <w:webHidden/>
              </w:rPr>
              <w:fldChar w:fldCharType="end"/>
            </w:r>
          </w:hyperlink>
        </w:p>
        <w:p w14:paraId="636A1E08" w14:textId="629F26EB" w:rsidR="00B84057" w:rsidRPr="003E5DD4" w:rsidRDefault="00B84057" w:rsidP="003E5DD4">
          <w:pPr>
            <w:tabs>
              <w:tab w:val="right" w:pos="9186"/>
            </w:tabs>
            <w:rPr>
              <w:b/>
              <w:bCs/>
            </w:rPr>
          </w:pPr>
          <w:r>
            <w:rPr>
              <w:b/>
              <w:bCs/>
            </w:rPr>
            <w:fldChar w:fldCharType="end"/>
          </w:r>
        </w:p>
      </w:sdtContent>
    </w:sdt>
    <w:p w14:paraId="13073966" w14:textId="77777777" w:rsidR="00F90598" w:rsidRDefault="00F90598">
      <w:r>
        <w:br w:type="page"/>
      </w:r>
    </w:p>
    <w:p w14:paraId="3EF11A43" w14:textId="3AA625DC" w:rsidR="00007F87" w:rsidRPr="00F90598" w:rsidRDefault="001A40C4" w:rsidP="00F90598">
      <w:pPr>
        <w:pStyle w:val="Heading1"/>
        <w:rPr>
          <w:color w:val="000000" w:themeColor="text1"/>
        </w:rPr>
      </w:pPr>
      <w:bookmarkStart w:id="1" w:name="_Toc235539566"/>
      <w:r w:rsidRPr="00F90598">
        <w:rPr>
          <w:color w:val="000000" w:themeColor="text1"/>
        </w:rPr>
        <w:lastRenderedPageBreak/>
        <w:t>1. Creating an Action Plan</w:t>
      </w:r>
      <w:bookmarkEnd w:id="1"/>
    </w:p>
    <w:p w14:paraId="41C778BF" w14:textId="130756BD" w:rsidR="00F023B3" w:rsidRDefault="00FC0BA6" w:rsidP="00F023B3">
      <w:r w:rsidRPr="004420D6">
        <w:rPr>
          <w:rFonts w:asciiTheme="majorHAnsi" w:hAnsiTheme="majorHAnsi"/>
        </w:rPr>
        <w:t xml:space="preserve">This </w:t>
      </w:r>
      <w:r w:rsidR="00F023B3" w:rsidRPr="004420D6">
        <w:rPr>
          <w:rFonts w:asciiTheme="majorHAnsi" w:hAnsiTheme="majorHAnsi"/>
        </w:rPr>
        <w:t xml:space="preserve">workbook and </w:t>
      </w:r>
      <w:bookmarkStart w:id="2" w:name="_Int_uyKF2zMf"/>
      <w:r w:rsidR="247414A7" w:rsidRPr="004420D6">
        <w:rPr>
          <w:rFonts w:asciiTheme="majorHAnsi" w:hAnsiTheme="majorHAnsi"/>
        </w:rPr>
        <w:t>the</w:t>
      </w:r>
      <w:bookmarkEnd w:id="2"/>
      <w:r w:rsidR="247414A7" w:rsidRPr="004420D6">
        <w:rPr>
          <w:rFonts w:asciiTheme="majorHAnsi" w:hAnsiTheme="majorHAnsi"/>
        </w:rPr>
        <w:t xml:space="preserve"> </w:t>
      </w:r>
      <w:hyperlink r:id="rId17" w:history="1">
        <w:r w:rsidR="10A189A2" w:rsidRPr="00DB74FD">
          <w:rPr>
            <w:rStyle w:val="Hyperlink"/>
            <w:rFonts w:asciiTheme="majorHAnsi" w:hAnsiTheme="majorHAnsi"/>
          </w:rPr>
          <w:t>accompanying toolkit</w:t>
        </w:r>
      </w:hyperlink>
      <w:r w:rsidR="00DB74FD">
        <w:t xml:space="preserve"> </w:t>
      </w:r>
      <w:r w:rsidRPr="004420D6">
        <w:rPr>
          <w:rFonts w:asciiTheme="majorHAnsi" w:hAnsiTheme="majorHAnsi"/>
        </w:rPr>
        <w:t xml:space="preserve">should be used </w:t>
      </w:r>
      <w:r w:rsidR="00F023B3" w:rsidRPr="004420D6">
        <w:rPr>
          <w:rFonts w:asciiTheme="majorHAnsi" w:hAnsiTheme="majorHAnsi"/>
        </w:rPr>
        <w:t xml:space="preserve">to support the development of your </w:t>
      </w:r>
      <w:r w:rsidR="001816B7">
        <w:rPr>
          <w:rFonts w:asciiTheme="majorHAnsi" w:hAnsiTheme="majorHAnsi"/>
        </w:rPr>
        <w:t>A</w:t>
      </w:r>
      <w:r w:rsidR="00F023B3" w:rsidRPr="004420D6">
        <w:rPr>
          <w:rFonts w:asciiTheme="majorHAnsi" w:hAnsiTheme="majorHAnsi"/>
        </w:rPr>
        <w:t>ction</w:t>
      </w:r>
      <w:r w:rsidR="00F023B3" w:rsidRPr="004420D6">
        <w:t xml:space="preserve"> </w:t>
      </w:r>
      <w:r w:rsidR="001816B7">
        <w:t>P</w:t>
      </w:r>
      <w:r w:rsidR="00F023B3" w:rsidRPr="004420D6">
        <w:t>lan. It includes targeted prompts and activities to help you identify priorities</w:t>
      </w:r>
      <w:r w:rsidR="00C266EE" w:rsidRPr="004420D6">
        <w:t xml:space="preserve"> </w:t>
      </w:r>
      <w:r w:rsidR="00F023B3">
        <w:t>and outline practical actions with the aim of developing impactful projects.</w:t>
      </w:r>
      <w:r w:rsidR="00660EEE">
        <w:t xml:space="preserve">  </w:t>
      </w:r>
    </w:p>
    <w:p w14:paraId="75EBB97B" w14:textId="79D5C534" w:rsidR="008D1846" w:rsidRDefault="008D1846" w:rsidP="00F023B3">
      <w:r w:rsidRPr="008D1846">
        <w:t xml:space="preserve">The exercises in this workbook are designed to help you </w:t>
      </w:r>
      <w:r w:rsidR="3BF5F735">
        <w:t xml:space="preserve">identify and </w:t>
      </w:r>
      <w:r w:rsidRPr="008D1846">
        <w:t xml:space="preserve">understand </w:t>
      </w:r>
      <w:r w:rsidR="51D7EB60">
        <w:t xml:space="preserve">the needs specific to </w:t>
      </w:r>
      <w:r w:rsidR="578792BC">
        <w:t xml:space="preserve">your </w:t>
      </w:r>
      <w:r w:rsidR="7FF3E517">
        <w:t>local</w:t>
      </w:r>
      <w:r w:rsidRPr="008D1846">
        <w:t xml:space="preserve"> community and </w:t>
      </w:r>
      <w:r w:rsidR="578792BC">
        <w:t>i</w:t>
      </w:r>
      <w:r w:rsidR="5B7BDA3D">
        <w:t>ts</w:t>
      </w:r>
      <w:r w:rsidRPr="008D1846">
        <w:t xml:space="preserve"> priorities. Information gathered through the mapping activities should be used to inform your final Action Plan using the template in Appendix 1. </w:t>
      </w:r>
      <w:r w:rsidR="00281BAD" w:rsidRPr="00281BAD">
        <w:t>Any maps, notes, and supporting evidence can be kept as supporting documentation for your records.</w:t>
      </w:r>
    </w:p>
    <w:p w14:paraId="666B8581" w14:textId="1CFD658E" w:rsidR="00580CEB" w:rsidRDefault="00F62218" w:rsidP="00580CEB">
      <w:r>
        <w:t xml:space="preserve">The Action Plan template </w:t>
      </w:r>
      <w:r w:rsidR="00B63CDF">
        <w:t xml:space="preserve">features a </w:t>
      </w:r>
      <w:r w:rsidR="0032292D">
        <w:t xml:space="preserve">series of </w:t>
      </w:r>
      <w:r w:rsidR="00580CEB">
        <w:t xml:space="preserve">tables. </w:t>
      </w:r>
      <w:r w:rsidR="0032292D">
        <w:t xml:space="preserve"> </w:t>
      </w:r>
      <w:r w:rsidR="00580CEB">
        <w:t xml:space="preserve">A completed Action Plan will show that all the relevant risks and themes within your area have been considered. </w:t>
      </w:r>
    </w:p>
    <w:p w14:paraId="4B36816A" w14:textId="77777777" w:rsidR="00D67F74" w:rsidRDefault="00D67F74" w:rsidP="00D67F74">
      <w:r>
        <w:t xml:space="preserve">For each Action Table: </w:t>
      </w:r>
    </w:p>
    <w:p w14:paraId="7CACCD58" w14:textId="77777777" w:rsidR="00D57028" w:rsidRDefault="00F80707" w:rsidP="002754A0">
      <w:pPr>
        <w:pStyle w:val="ListParagraph"/>
        <w:numPr>
          <w:ilvl w:val="0"/>
          <w:numId w:val="50"/>
        </w:numPr>
      </w:pPr>
      <w:r>
        <w:t>C</w:t>
      </w:r>
      <w:r w:rsidRPr="00F80707">
        <w:t>onsider the specific risk in the context of each theme (e.g. impact of flooding on transport) and assess its relevance to your area. </w:t>
      </w:r>
    </w:p>
    <w:p w14:paraId="40BA512E" w14:textId="626FF8E8" w:rsidR="00D67F74" w:rsidRDefault="00D67F74" w:rsidP="002754A0">
      <w:pPr>
        <w:pStyle w:val="ListParagraph"/>
        <w:numPr>
          <w:ilvl w:val="0"/>
          <w:numId w:val="50"/>
        </w:numPr>
      </w:pPr>
      <w:r>
        <w:t xml:space="preserve">If the risk and theme are relevant, provide details of the actions that will be taken, including ownership and </w:t>
      </w:r>
      <w:r w:rsidR="006838D4">
        <w:t xml:space="preserve">resources required. </w:t>
      </w:r>
    </w:p>
    <w:p w14:paraId="0A070AD0" w14:textId="29AC1053" w:rsidR="00D67F74" w:rsidRDefault="00D67F74" w:rsidP="002754A0">
      <w:pPr>
        <w:pStyle w:val="ListParagraph"/>
        <w:numPr>
          <w:ilvl w:val="0"/>
          <w:numId w:val="50"/>
        </w:numPr>
      </w:pPr>
      <w:r>
        <w:t>If the risk and theme are not relevant to your area, enter "N/A" and provide a brief explanation outlining why it is not applicable.</w:t>
      </w:r>
    </w:p>
    <w:p w14:paraId="3EE235F5" w14:textId="5EBABB88" w:rsidR="00476AA7" w:rsidRDefault="00476AA7" w:rsidP="00476AA7">
      <w:r>
        <w:t>All Action Tables should therefore contain either:</w:t>
      </w:r>
    </w:p>
    <w:p w14:paraId="4DAC16EC" w14:textId="54C01733" w:rsidR="00476AA7" w:rsidRDefault="00476AA7" w:rsidP="002754A0">
      <w:pPr>
        <w:pStyle w:val="ListParagraph"/>
        <w:numPr>
          <w:ilvl w:val="0"/>
          <w:numId w:val="51"/>
        </w:numPr>
      </w:pPr>
      <w:r>
        <w:t>A completed action</w:t>
      </w:r>
      <w:r w:rsidR="00225DA7">
        <w:t>; or</w:t>
      </w:r>
    </w:p>
    <w:p w14:paraId="073CDDD6" w14:textId="097443DE" w:rsidR="00476AA7" w:rsidRDefault="00AE28E9" w:rsidP="002754A0">
      <w:pPr>
        <w:pStyle w:val="ListParagraph"/>
        <w:numPr>
          <w:ilvl w:val="0"/>
          <w:numId w:val="51"/>
        </w:numPr>
      </w:pPr>
      <w:r>
        <w:t>N/A with a short justification</w:t>
      </w:r>
    </w:p>
    <w:p w14:paraId="44F9BB60" w14:textId="1EFF52FB" w:rsidR="00657EFD" w:rsidRDefault="00CB48A0" w:rsidP="00F023B3">
      <w:r>
        <w:t xml:space="preserve">On completion of the </w:t>
      </w:r>
      <w:r w:rsidR="00203434">
        <w:t>work</w:t>
      </w:r>
      <w:r w:rsidR="00657EFD">
        <w:t>,</w:t>
      </w:r>
      <w:r w:rsidR="00203434">
        <w:t xml:space="preserve"> you will have </w:t>
      </w:r>
      <w:r w:rsidR="00484B69">
        <w:t>covered four</w:t>
      </w:r>
      <w:r w:rsidR="0068474E">
        <w:t xml:space="preserve"> key areas</w:t>
      </w:r>
      <w:r w:rsidR="00203434">
        <w:t>:</w:t>
      </w:r>
    </w:p>
    <w:p w14:paraId="4862862A" w14:textId="569C24AD" w:rsidR="00D6265A" w:rsidRDefault="00D6265A" w:rsidP="00D6265A">
      <w:r>
        <w:rPr>
          <w:rFonts w:ascii="Century Gothic" w:hAnsi="Century Gothic"/>
          <w:b/>
          <w:bCs/>
          <w:noProof/>
        </w:rPr>
        <mc:AlternateContent>
          <mc:Choice Requires="wpg">
            <w:drawing>
              <wp:anchor distT="0" distB="0" distL="114300" distR="114300" simplePos="0" relativeHeight="251682304" behindDoc="0" locked="0" layoutInCell="1" allowOverlap="1" wp14:anchorId="7C2FD005" wp14:editId="77298A3C">
                <wp:simplePos x="0" y="0"/>
                <wp:positionH relativeFrom="margin">
                  <wp:align>center</wp:align>
                </wp:positionH>
                <wp:positionV relativeFrom="paragraph">
                  <wp:posOffset>5715</wp:posOffset>
                </wp:positionV>
                <wp:extent cx="6381750" cy="1114425"/>
                <wp:effectExtent l="0" t="0" r="19050" b="28575"/>
                <wp:wrapNone/>
                <wp:docPr id="1616218999" name="Group 49"/>
                <wp:cNvGraphicFramePr/>
                <a:graphic xmlns:a="http://schemas.openxmlformats.org/drawingml/2006/main">
                  <a:graphicData uri="http://schemas.microsoft.com/office/word/2010/wordprocessingGroup">
                    <wpg:wgp>
                      <wpg:cNvGrpSpPr/>
                      <wpg:grpSpPr>
                        <a:xfrm>
                          <a:off x="0" y="0"/>
                          <a:ext cx="6381750" cy="1114425"/>
                          <a:chOff x="0" y="0"/>
                          <a:chExt cx="7351187" cy="1679722"/>
                        </a:xfrm>
                      </wpg:grpSpPr>
                      <wps:wsp>
                        <wps:cNvPr id="956948646" name="Rectangle: Rounded Corners 40"/>
                        <wps:cNvSpPr/>
                        <wps:spPr>
                          <a:xfrm>
                            <a:off x="0" y="31897"/>
                            <a:ext cx="1758315" cy="164782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38907D4" w14:textId="080B25AC" w:rsidR="00D6265A" w:rsidRPr="00D96FD5" w:rsidRDefault="00D6265A" w:rsidP="00D6265A">
                              <w:pPr>
                                <w:jc w:val="center"/>
                                <w:rPr>
                                  <w:b/>
                                  <w:bCs/>
                                </w:rPr>
                              </w:pPr>
                              <w:r w:rsidRPr="00D96FD5">
                                <w:rPr>
                                  <w:b/>
                                  <w:bCs/>
                                </w:rPr>
                                <w:t xml:space="preserve">Understand </w:t>
                              </w:r>
                              <w:r w:rsidR="00D82FE5">
                                <w:rPr>
                                  <w:b/>
                                  <w:bCs/>
                                </w:rPr>
                                <w:t>Y</w:t>
                              </w:r>
                              <w:r w:rsidRPr="00D96FD5">
                                <w:rPr>
                                  <w:b/>
                                  <w:bCs/>
                                </w:rPr>
                                <w:t xml:space="preserve">our </w:t>
                              </w:r>
                              <w:r w:rsidR="00D82FE5">
                                <w:rPr>
                                  <w:b/>
                                  <w:bCs/>
                                </w:rPr>
                                <w:t>C</w:t>
                              </w:r>
                              <w:r w:rsidRPr="00D96FD5">
                                <w:rPr>
                                  <w:b/>
                                  <w:bCs/>
                                </w:rPr>
                                <w:t>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5524239" name="Rectangle: Rounded Corners 40"/>
                        <wps:cNvSpPr/>
                        <wps:spPr>
                          <a:xfrm>
                            <a:off x="1839432" y="0"/>
                            <a:ext cx="1758462" cy="164793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F1ABBF6" w14:textId="29987242" w:rsidR="00D6265A" w:rsidRPr="00D96FD5" w:rsidRDefault="00E94382" w:rsidP="00E94382">
                              <w:pPr>
                                <w:jc w:val="center"/>
                                <w:rPr>
                                  <w:b/>
                                  <w:bCs/>
                                </w:rPr>
                              </w:pPr>
                              <w:r w:rsidRPr="00D96FD5">
                                <w:rPr>
                                  <w:b/>
                                  <w:bCs/>
                                </w:rPr>
                                <w:t xml:space="preserve">Where </w:t>
                              </w:r>
                              <w:r w:rsidR="00D82FE5">
                                <w:rPr>
                                  <w:b/>
                                  <w:bCs/>
                                </w:rPr>
                                <w:t>Y</w:t>
                              </w:r>
                              <w:r w:rsidRPr="00D96FD5">
                                <w:rPr>
                                  <w:b/>
                                  <w:bCs/>
                                </w:rPr>
                                <w:t xml:space="preserve">ou </w:t>
                              </w:r>
                              <w:r w:rsidR="00D82FE5">
                                <w:rPr>
                                  <w:b/>
                                  <w:bCs/>
                                </w:rPr>
                                <w:t>C</w:t>
                              </w:r>
                              <w:r w:rsidRPr="00D96FD5">
                                <w:rPr>
                                  <w:b/>
                                  <w:bCs/>
                                </w:rPr>
                                <w:t xml:space="preserve">an </w:t>
                              </w:r>
                              <w:r w:rsidR="00D82FE5">
                                <w:rPr>
                                  <w:b/>
                                  <w:bCs/>
                                </w:rPr>
                                <w:t>H</w:t>
                              </w:r>
                              <w:r w:rsidRPr="00D96FD5">
                                <w:rPr>
                                  <w:b/>
                                  <w:bCs/>
                                </w:rPr>
                                <w:t xml:space="preserve">ave the </w:t>
                              </w:r>
                              <w:r w:rsidR="00D82FE5">
                                <w:rPr>
                                  <w:b/>
                                  <w:bCs/>
                                </w:rPr>
                                <w:t>B</w:t>
                              </w:r>
                              <w:r w:rsidRPr="00D96FD5">
                                <w:rPr>
                                  <w:b/>
                                  <w:bCs/>
                                </w:rPr>
                                <w:t xml:space="preserve">iggest </w:t>
                              </w:r>
                              <w:r w:rsidR="00D82FE5">
                                <w:rPr>
                                  <w:b/>
                                  <w:bCs/>
                                </w:rPr>
                                <w:t>I</w:t>
                              </w:r>
                              <w:r w:rsidRPr="00D96FD5">
                                <w:rPr>
                                  <w:b/>
                                  <w:bCs/>
                                </w:rPr>
                                <w:t>mpacts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4910906" name="Rectangle: Rounded Corners 40"/>
                        <wps:cNvSpPr/>
                        <wps:spPr>
                          <a:xfrm>
                            <a:off x="3721395" y="10632"/>
                            <a:ext cx="1758462" cy="164793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CEC9106" w14:textId="7EF4977D" w:rsidR="00E94382" w:rsidRPr="00D96FD5" w:rsidRDefault="00E94382" w:rsidP="00E94382">
                              <w:pPr>
                                <w:jc w:val="center"/>
                                <w:rPr>
                                  <w:b/>
                                  <w:bCs/>
                                </w:rPr>
                              </w:pPr>
                              <w:r w:rsidRPr="00D96FD5">
                                <w:rPr>
                                  <w:b/>
                                  <w:bCs/>
                                </w:rPr>
                                <w:t>E</w:t>
                              </w:r>
                              <w:r>
                                <w:rPr>
                                  <w:b/>
                                  <w:bCs/>
                                </w:rPr>
                                <w:t>x</w:t>
                              </w:r>
                              <w:r w:rsidRPr="00D96FD5">
                                <w:rPr>
                                  <w:b/>
                                  <w:bCs/>
                                </w:rPr>
                                <w:t xml:space="preserve">plore </w:t>
                              </w:r>
                              <w:r w:rsidR="00D82FE5">
                                <w:rPr>
                                  <w:b/>
                                  <w:bCs/>
                                </w:rPr>
                                <w:t>L</w:t>
                              </w:r>
                              <w:r w:rsidRPr="00D96FD5">
                                <w:rPr>
                                  <w:b/>
                                  <w:bCs/>
                                </w:rPr>
                                <w:t xml:space="preserve">ocal </w:t>
                              </w:r>
                              <w:r w:rsidR="00D82FE5">
                                <w:rPr>
                                  <w:b/>
                                  <w:bCs/>
                                </w:rPr>
                                <w:t>R</w:t>
                              </w:r>
                              <w:r w:rsidRPr="00D96FD5">
                                <w:rPr>
                                  <w:b/>
                                  <w:bCs/>
                                </w:rPr>
                                <w:t>isks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7047414" name="Rectangle: Rounded Corners 40"/>
                        <wps:cNvSpPr/>
                        <wps:spPr>
                          <a:xfrm>
                            <a:off x="5592725" y="10632"/>
                            <a:ext cx="1758462" cy="164793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F76FE2D" w14:textId="2DFDFCCC" w:rsidR="00D6265A" w:rsidRPr="00D96FD5" w:rsidRDefault="00D6265A" w:rsidP="00D6265A">
                              <w:pPr>
                                <w:jc w:val="center"/>
                                <w:rPr>
                                  <w:b/>
                                  <w:bCs/>
                                </w:rPr>
                              </w:pPr>
                              <w:r w:rsidRPr="00D96FD5">
                                <w:rPr>
                                  <w:b/>
                                  <w:bCs/>
                                </w:rPr>
                                <w:t xml:space="preserve">Identify </w:t>
                              </w:r>
                              <w:r w:rsidR="00D82FE5">
                                <w:rPr>
                                  <w:b/>
                                  <w:bCs/>
                                </w:rPr>
                                <w:t>P</w:t>
                              </w:r>
                              <w:r w:rsidRPr="00D96FD5">
                                <w:rPr>
                                  <w:b/>
                                  <w:bCs/>
                                </w:rPr>
                                <w:t xml:space="preserve">ractical </w:t>
                              </w:r>
                              <w:r w:rsidR="00D82FE5">
                                <w:rPr>
                                  <w:b/>
                                  <w:bCs/>
                                </w:rPr>
                                <w:t>P</w:t>
                              </w:r>
                              <w:r w:rsidRPr="00D96FD5">
                                <w:rPr>
                                  <w:b/>
                                  <w:bCs/>
                                </w:rPr>
                                <w:t>rojects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2FD005" id="Group 49" o:spid="_x0000_s1027" style="position:absolute;margin-left:0;margin-top:.45pt;width:502.5pt;height:87.75pt;z-index:251682304;mso-position-horizontal:center;mso-position-horizontal-relative:margin;mso-width-relative:margin;mso-height-relative:margin" coordsize="73511,16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">
                <v:roundrect id="Rectangle: Rounded Corners 40" o:spid="_x0000_s1028" style="position:absolute;top:318;width:17583;height:164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" fillcolor="#156082 [3204]" strokecolor="#030e13 [484]" strokeweight="1pt">
                  <v:stroke joinstyle="miter"/>
                  <v:textbox>
                    <w:txbxContent>
                      <w:p w14:paraId="038907D4" w14:textId="080B25AC" w:rsidR="00D6265A" w:rsidRPr="00D96FD5" w:rsidRDefault="00D6265A" w:rsidP="00D6265A">
                        <w:pPr>
                          <w:jc w:val="center"/>
                          <w:rPr>
                            <w:b/>
                            <w:bCs/>
                          </w:rPr>
                        </w:pPr>
                        <w:r w:rsidRPr="00D96FD5">
                          <w:rPr>
                            <w:b/>
                            <w:bCs/>
                          </w:rPr>
                          <w:t xml:space="preserve">Understand </w:t>
                        </w:r>
                        <w:r w:rsidR="00D82FE5">
                          <w:rPr>
                            <w:b/>
                            <w:bCs/>
                          </w:rPr>
                          <w:t>Y</w:t>
                        </w:r>
                        <w:r w:rsidRPr="00D96FD5">
                          <w:rPr>
                            <w:b/>
                            <w:bCs/>
                          </w:rPr>
                          <w:t xml:space="preserve">our </w:t>
                        </w:r>
                        <w:r w:rsidR="00D82FE5">
                          <w:rPr>
                            <w:b/>
                            <w:bCs/>
                          </w:rPr>
                          <w:t>C</w:t>
                        </w:r>
                        <w:r w:rsidRPr="00D96FD5">
                          <w:rPr>
                            <w:b/>
                            <w:bCs/>
                          </w:rPr>
                          <w:t>ommunity</w:t>
                        </w:r>
                      </w:p>
                    </w:txbxContent>
                  </v:textbox>
                </v:roundrect>
                <v:roundrect id="Rectangle: Rounded Corners 40" o:spid="_x0000_s1029" style="position:absolute;left:18394;width:17584;height:164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" fillcolor="#156082 [3204]" strokecolor="#030e13 [484]" strokeweight="1pt">
                  <v:stroke joinstyle="miter"/>
                  <v:textbox>
                    <w:txbxContent>
                      <w:p w14:paraId="3F1ABBF6" w14:textId="29987242" w:rsidR="00D6265A" w:rsidRPr="00D96FD5" w:rsidRDefault="00E94382" w:rsidP="00E94382">
                        <w:pPr>
                          <w:jc w:val="center"/>
                          <w:rPr>
                            <w:b/>
                            <w:bCs/>
                          </w:rPr>
                        </w:pPr>
                        <w:r w:rsidRPr="00D96FD5">
                          <w:rPr>
                            <w:b/>
                            <w:bCs/>
                          </w:rPr>
                          <w:t xml:space="preserve">Where </w:t>
                        </w:r>
                        <w:r w:rsidR="00D82FE5">
                          <w:rPr>
                            <w:b/>
                            <w:bCs/>
                          </w:rPr>
                          <w:t>Y</w:t>
                        </w:r>
                        <w:r w:rsidRPr="00D96FD5">
                          <w:rPr>
                            <w:b/>
                            <w:bCs/>
                          </w:rPr>
                          <w:t xml:space="preserve">ou </w:t>
                        </w:r>
                        <w:r w:rsidR="00D82FE5">
                          <w:rPr>
                            <w:b/>
                            <w:bCs/>
                          </w:rPr>
                          <w:t>C</w:t>
                        </w:r>
                        <w:r w:rsidRPr="00D96FD5">
                          <w:rPr>
                            <w:b/>
                            <w:bCs/>
                          </w:rPr>
                          <w:t xml:space="preserve">an </w:t>
                        </w:r>
                        <w:r w:rsidR="00D82FE5">
                          <w:rPr>
                            <w:b/>
                            <w:bCs/>
                          </w:rPr>
                          <w:t>H</w:t>
                        </w:r>
                        <w:r w:rsidRPr="00D96FD5">
                          <w:rPr>
                            <w:b/>
                            <w:bCs/>
                          </w:rPr>
                          <w:t xml:space="preserve">ave the </w:t>
                        </w:r>
                        <w:r w:rsidR="00D82FE5">
                          <w:rPr>
                            <w:b/>
                            <w:bCs/>
                          </w:rPr>
                          <w:t>B</w:t>
                        </w:r>
                        <w:r w:rsidRPr="00D96FD5">
                          <w:rPr>
                            <w:b/>
                            <w:bCs/>
                          </w:rPr>
                          <w:t xml:space="preserve">iggest </w:t>
                        </w:r>
                        <w:r w:rsidR="00D82FE5">
                          <w:rPr>
                            <w:b/>
                            <w:bCs/>
                          </w:rPr>
                          <w:t>I</w:t>
                        </w:r>
                        <w:r w:rsidRPr="00D96FD5">
                          <w:rPr>
                            <w:b/>
                            <w:bCs/>
                          </w:rPr>
                          <w:t>mpacts</w:t>
                        </w:r>
                      </w:p>
                    </w:txbxContent>
                  </v:textbox>
                </v:roundrect>
                <v:roundrect id="Rectangle: Rounded Corners 40" o:spid="_x0000_s1030" style="position:absolute;left:37213;top:106;width:17585;height:164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" fillcolor="#156082 [3204]" strokecolor="#030e13 [484]" strokeweight="1pt">
                  <v:stroke joinstyle="miter"/>
                  <v:textbox>
                    <w:txbxContent>
                      <w:p w14:paraId="5CEC9106" w14:textId="7EF4977D" w:rsidR="00E94382" w:rsidRPr="00D96FD5" w:rsidRDefault="00E94382" w:rsidP="00E94382">
                        <w:pPr>
                          <w:jc w:val="center"/>
                          <w:rPr>
                            <w:b/>
                            <w:bCs/>
                          </w:rPr>
                        </w:pPr>
                        <w:r w:rsidRPr="00D96FD5">
                          <w:rPr>
                            <w:b/>
                            <w:bCs/>
                          </w:rPr>
                          <w:t>E</w:t>
                        </w:r>
                        <w:r>
                          <w:rPr>
                            <w:b/>
                            <w:bCs/>
                          </w:rPr>
                          <w:t>x</w:t>
                        </w:r>
                        <w:r w:rsidRPr="00D96FD5">
                          <w:rPr>
                            <w:b/>
                            <w:bCs/>
                          </w:rPr>
                          <w:t xml:space="preserve">plore </w:t>
                        </w:r>
                        <w:r w:rsidR="00D82FE5">
                          <w:rPr>
                            <w:b/>
                            <w:bCs/>
                          </w:rPr>
                          <w:t>L</w:t>
                        </w:r>
                        <w:r w:rsidRPr="00D96FD5">
                          <w:rPr>
                            <w:b/>
                            <w:bCs/>
                          </w:rPr>
                          <w:t xml:space="preserve">ocal </w:t>
                        </w:r>
                        <w:r w:rsidR="00D82FE5">
                          <w:rPr>
                            <w:b/>
                            <w:bCs/>
                          </w:rPr>
                          <w:t>R</w:t>
                        </w:r>
                        <w:r w:rsidRPr="00D96FD5">
                          <w:rPr>
                            <w:b/>
                            <w:bCs/>
                          </w:rPr>
                          <w:t>isks</w:t>
                        </w:r>
                      </w:p>
                    </w:txbxContent>
                  </v:textbox>
                </v:roundrect>
                <v:roundrect id="Rectangle: Rounded Corners 40" o:spid="_x0000_s1031" style="position:absolute;left:55927;top:106;width:17584;height:164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" fillcolor="#156082 [3204]" strokecolor="#030e13 [484]" strokeweight="1pt">
                  <v:stroke joinstyle="miter"/>
                  <v:textbox>
                    <w:txbxContent>
                      <w:p w14:paraId="0F76FE2D" w14:textId="2DFDFCCC" w:rsidR="00D6265A" w:rsidRPr="00D96FD5" w:rsidRDefault="00D6265A" w:rsidP="00D6265A">
                        <w:pPr>
                          <w:jc w:val="center"/>
                          <w:rPr>
                            <w:b/>
                            <w:bCs/>
                          </w:rPr>
                        </w:pPr>
                        <w:r w:rsidRPr="00D96FD5">
                          <w:rPr>
                            <w:b/>
                            <w:bCs/>
                          </w:rPr>
                          <w:t xml:space="preserve">Identify </w:t>
                        </w:r>
                        <w:r w:rsidR="00D82FE5">
                          <w:rPr>
                            <w:b/>
                            <w:bCs/>
                          </w:rPr>
                          <w:t>P</w:t>
                        </w:r>
                        <w:r w:rsidRPr="00D96FD5">
                          <w:rPr>
                            <w:b/>
                            <w:bCs/>
                          </w:rPr>
                          <w:t xml:space="preserve">ractical </w:t>
                        </w:r>
                        <w:r w:rsidR="00D82FE5">
                          <w:rPr>
                            <w:b/>
                            <w:bCs/>
                          </w:rPr>
                          <w:t>P</w:t>
                        </w:r>
                        <w:r w:rsidRPr="00D96FD5">
                          <w:rPr>
                            <w:b/>
                            <w:bCs/>
                          </w:rPr>
                          <w:t>rojects</w:t>
                        </w:r>
                      </w:p>
                    </w:txbxContent>
                  </v:textbox>
                </v:roundrect>
                <w10:wrap anchorx="margin"/>
              </v:group>
            </w:pict>
          </mc:Fallback>
        </mc:AlternateContent>
      </w:r>
    </w:p>
    <w:p w14:paraId="539B8576" w14:textId="77777777" w:rsidR="00D6265A" w:rsidRDefault="00D6265A" w:rsidP="00D6265A"/>
    <w:p w14:paraId="30E3AD99" w14:textId="77777777" w:rsidR="00D6265A" w:rsidRDefault="00D6265A" w:rsidP="00D6265A"/>
    <w:p w14:paraId="4F790B11" w14:textId="77777777" w:rsidR="00D6265A" w:rsidRDefault="00D6265A" w:rsidP="00D6265A"/>
    <w:p w14:paraId="1767BB99" w14:textId="147E9364" w:rsidR="002D3943" w:rsidRDefault="002D3943" w:rsidP="00C266EE">
      <w:r>
        <w:t xml:space="preserve">To support you in </w:t>
      </w:r>
      <w:r w:rsidR="7DE1B0FE">
        <w:t>the development of</w:t>
      </w:r>
      <w:r>
        <w:t xml:space="preserve"> your plan</w:t>
      </w:r>
      <w:r w:rsidR="00E211CF">
        <w:t>, we have made additional resources available:</w:t>
      </w:r>
    </w:p>
    <w:p w14:paraId="35DCE9EB" w14:textId="4309FDCC" w:rsidR="002D3943" w:rsidRPr="00D66B01" w:rsidRDefault="00E211CF" w:rsidP="00560A4D">
      <w:pPr>
        <w:pStyle w:val="Heading2"/>
        <w:numPr>
          <w:ilvl w:val="0"/>
          <w:numId w:val="61"/>
        </w:numPr>
        <w:rPr>
          <w:rStyle w:val="SubtleEmphasis"/>
          <w:i w:val="0"/>
          <w:iCs w:val="0"/>
          <w:color w:val="auto"/>
        </w:rPr>
      </w:pPr>
      <w:bookmarkStart w:id="3" w:name="_Toc235539567"/>
      <w:r w:rsidRPr="00D66B01">
        <w:rPr>
          <w:rStyle w:val="SubtleEmphasis"/>
          <w:i w:val="0"/>
          <w:iCs w:val="0"/>
          <w:color w:val="auto"/>
        </w:rPr>
        <w:t>Specialist Support</w:t>
      </w:r>
      <w:bookmarkEnd w:id="3"/>
    </w:p>
    <w:p w14:paraId="5E369A94" w14:textId="793F2E18" w:rsidR="00923CB1" w:rsidRDefault="00C266EE" w:rsidP="00913E8C">
      <w:r w:rsidRPr="00D66B01">
        <w:t xml:space="preserve">Specialist support </w:t>
      </w:r>
      <w:r w:rsidR="00EA185A" w:rsidRPr="00D66B01">
        <w:t>is available</w:t>
      </w:r>
      <w:r w:rsidRPr="00D66B01">
        <w:t xml:space="preserve">, including expertise in flooding, wildfire, and climate resilience, </w:t>
      </w:r>
      <w:r w:rsidRPr="00B202FA">
        <w:t>to help strengthen your</w:t>
      </w:r>
      <w:r w:rsidR="00AB13F1" w:rsidRPr="00B202FA">
        <w:t xml:space="preserve"> </w:t>
      </w:r>
      <w:r w:rsidR="006818F7">
        <w:t>A</w:t>
      </w:r>
      <w:r w:rsidR="00AB13F1" w:rsidRPr="00B202FA">
        <w:t xml:space="preserve">ction </w:t>
      </w:r>
      <w:r w:rsidR="006818F7">
        <w:t>P</w:t>
      </w:r>
      <w:r w:rsidR="007D23B8" w:rsidRPr="00B202FA">
        <w:t>lan</w:t>
      </w:r>
      <w:r w:rsidRPr="00B202FA">
        <w:t>.</w:t>
      </w:r>
      <w:r w:rsidR="009C49A9" w:rsidRPr="00B202FA">
        <w:t xml:space="preserve"> </w:t>
      </w:r>
      <w:r w:rsidR="00DD4DDF" w:rsidRPr="00B202FA">
        <w:t xml:space="preserve">Links and contact details </w:t>
      </w:r>
      <w:r w:rsidR="2F1A6A0A" w:rsidRPr="00B202FA">
        <w:t xml:space="preserve">for expert advice </w:t>
      </w:r>
      <w:r w:rsidR="00DD4DDF" w:rsidRPr="00B202FA">
        <w:t xml:space="preserve">can be found throughout the workbook. </w:t>
      </w:r>
    </w:p>
    <w:p w14:paraId="30921F66" w14:textId="277125F9" w:rsidR="00F57F73" w:rsidRPr="00D66B01" w:rsidRDefault="00923CB1" w:rsidP="00560A4D">
      <w:pPr>
        <w:pStyle w:val="Heading2"/>
        <w:numPr>
          <w:ilvl w:val="0"/>
          <w:numId w:val="61"/>
        </w:numPr>
        <w:rPr>
          <w:color w:val="auto"/>
        </w:rPr>
      </w:pPr>
      <w:r>
        <w:br w:type="page"/>
      </w:r>
      <w:bookmarkStart w:id="4" w:name="_Toc235124859"/>
      <w:bookmarkStart w:id="5" w:name="_Toc235125446"/>
      <w:bookmarkStart w:id="6" w:name="_Toc235539568"/>
      <w:r w:rsidR="00707847" w:rsidRPr="00D66B01">
        <w:rPr>
          <w:rStyle w:val="SubtleEmphasis"/>
          <w:i w:val="0"/>
          <w:iCs w:val="0"/>
          <w:color w:val="auto"/>
        </w:rPr>
        <w:lastRenderedPageBreak/>
        <w:t>Community Resilience G</w:t>
      </w:r>
      <w:r w:rsidR="00F57F73" w:rsidRPr="00D66B01">
        <w:rPr>
          <w:rStyle w:val="SubtleEmphasis"/>
          <w:i w:val="0"/>
          <w:iCs w:val="0"/>
          <w:color w:val="auto"/>
        </w:rPr>
        <w:t>rant</w:t>
      </w:r>
      <w:r w:rsidR="00707847" w:rsidRPr="00D66B01">
        <w:rPr>
          <w:rStyle w:val="SubtleEmphasis"/>
          <w:i w:val="0"/>
          <w:iCs w:val="0"/>
          <w:color w:val="auto"/>
        </w:rPr>
        <w:t xml:space="preserve"> 2026</w:t>
      </w:r>
      <w:bookmarkEnd w:id="4"/>
      <w:bookmarkEnd w:id="5"/>
      <w:bookmarkEnd w:id="6"/>
    </w:p>
    <w:p w14:paraId="70CB4D64" w14:textId="60B32010" w:rsidR="00F57F73" w:rsidRDefault="00F57F73" w:rsidP="00F57F73">
      <w:r w:rsidRPr="00D66B01">
        <w:t xml:space="preserve">To </w:t>
      </w:r>
      <w:r w:rsidR="00F96C14" w:rsidRPr="00D66B01">
        <w:t>help support</w:t>
      </w:r>
      <w:r w:rsidRPr="00D66B01">
        <w:t xml:space="preserve"> </w:t>
      </w:r>
      <w:r w:rsidR="00F96C14" w:rsidRPr="00D66B01">
        <w:t xml:space="preserve">you in creating an </w:t>
      </w:r>
      <w:r w:rsidR="006818F7" w:rsidRPr="00D66B01">
        <w:t>A</w:t>
      </w:r>
      <w:r w:rsidR="00F96C14" w:rsidRPr="00D66B01">
        <w:t xml:space="preserve">ction </w:t>
      </w:r>
      <w:r w:rsidR="006818F7" w:rsidRPr="00D66B01">
        <w:t>P</w:t>
      </w:r>
      <w:r w:rsidR="00F96C14" w:rsidRPr="00D66B01">
        <w:t>lan</w:t>
      </w:r>
      <w:r w:rsidRPr="00D66B01">
        <w:t>, th</w:t>
      </w:r>
      <w:r w:rsidR="00202942" w:rsidRPr="00D66B01">
        <w:t>e Resilience P</w:t>
      </w:r>
      <w:r w:rsidRPr="00D66B01">
        <w:t xml:space="preserve">rogramme </w:t>
      </w:r>
      <w:r w:rsidR="00202942" w:rsidRPr="00D66B01">
        <w:t xml:space="preserve">2026 </w:t>
      </w:r>
      <w:r w:rsidR="003A20FD" w:rsidRPr="00D66B01">
        <w:t>is</w:t>
      </w:r>
      <w:r w:rsidRPr="00D66B01">
        <w:t xml:space="preserve"> offer</w:t>
      </w:r>
      <w:r w:rsidR="003A20FD" w:rsidRPr="00D66B01">
        <w:t>ing</w:t>
      </w:r>
      <w:r w:rsidRPr="00D66B01">
        <w:t xml:space="preserve"> two stages </w:t>
      </w:r>
      <w:r>
        <w:t>of grant funding.</w:t>
      </w:r>
      <w:r w:rsidR="00FF1830">
        <w:t xml:space="preserve"> </w:t>
      </w:r>
    </w:p>
    <w:p w14:paraId="4264DE27" w14:textId="6A81BF8C" w:rsidR="00F57F73" w:rsidRPr="00915C20" w:rsidRDefault="00F57F73" w:rsidP="00060D97">
      <w:pPr>
        <w:pStyle w:val="ListParagraph"/>
        <w:numPr>
          <w:ilvl w:val="1"/>
          <w:numId w:val="29"/>
        </w:numPr>
        <w:rPr>
          <w:b/>
          <w:bCs/>
        </w:rPr>
      </w:pPr>
      <w:r w:rsidRPr="00915C20">
        <w:rPr>
          <w:b/>
          <w:bCs/>
        </w:rPr>
        <w:t xml:space="preserve">£1,000 </w:t>
      </w:r>
      <w:r w:rsidR="00B67E70" w:rsidRPr="00915C20">
        <w:rPr>
          <w:b/>
          <w:bCs/>
        </w:rPr>
        <w:t>Action Plan Grant</w:t>
      </w:r>
    </w:p>
    <w:p w14:paraId="32AB5C81" w14:textId="02B12797" w:rsidR="00F57F73" w:rsidRDefault="008F3567" w:rsidP="00F57F73">
      <w:r>
        <w:t>T</w:t>
      </w:r>
      <w:r w:rsidR="00F57F73">
        <w:t xml:space="preserve">he £1,000 </w:t>
      </w:r>
      <w:r w:rsidR="00B67E70">
        <w:t>Action Plan</w:t>
      </w:r>
      <w:r w:rsidR="00F57F73">
        <w:t xml:space="preserve"> grant</w:t>
      </w:r>
      <w:r>
        <w:t xml:space="preserve"> </w:t>
      </w:r>
      <w:r w:rsidR="00D669AC">
        <w:t xml:space="preserve">recognises that it can be difficult for groups to prioritise and </w:t>
      </w:r>
      <w:r w:rsidR="00A60896">
        <w:t xml:space="preserve">resource </w:t>
      </w:r>
      <w:r w:rsidR="001760BE">
        <w:t xml:space="preserve">the completion of an </w:t>
      </w:r>
      <w:r w:rsidR="006818F7">
        <w:t>A</w:t>
      </w:r>
      <w:r w:rsidR="001760BE">
        <w:t xml:space="preserve">ction </w:t>
      </w:r>
      <w:r w:rsidR="006818F7">
        <w:t>P</w:t>
      </w:r>
      <w:r w:rsidR="001760BE">
        <w:t xml:space="preserve">lan. Therefore </w:t>
      </w:r>
      <w:r w:rsidR="00F625FB">
        <w:t>a</w:t>
      </w:r>
      <w:r w:rsidR="00AD1F34">
        <w:t xml:space="preserve"> </w:t>
      </w:r>
      <w:r w:rsidR="001760BE">
        <w:t>£1</w:t>
      </w:r>
      <w:r w:rsidR="00542C6D">
        <w:t>,</w:t>
      </w:r>
      <w:r w:rsidR="001760BE">
        <w:t xml:space="preserve">000 </w:t>
      </w:r>
      <w:r w:rsidR="00F625FB">
        <w:t xml:space="preserve">grant is available </w:t>
      </w:r>
      <w:r>
        <w:t>to</w:t>
      </w:r>
      <w:r w:rsidR="001760BE">
        <w:t xml:space="preserve"> both</w:t>
      </w:r>
      <w:r>
        <w:t xml:space="preserve"> encourage </w:t>
      </w:r>
      <w:r w:rsidR="001760BE">
        <w:t xml:space="preserve">and support </w:t>
      </w:r>
      <w:r>
        <w:t>groups</w:t>
      </w:r>
      <w:r w:rsidR="00C42E75">
        <w:t xml:space="preserve"> through this process. </w:t>
      </w:r>
      <w:r w:rsidR="00F57F73">
        <w:t xml:space="preserve"> </w:t>
      </w:r>
      <w:r w:rsidR="006B1167">
        <w:t>T</w:t>
      </w:r>
      <w:r w:rsidR="00F57F73">
        <w:t xml:space="preserve">o </w:t>
      </w:r>
      <w:r w:rsidR="006B1167">
        <w:t xml:space="preserve">receive the grant, please </w:t>
      </w:r>
      <w:r w:rsidR="00F57F73">
        <w:t xml:space="preserve">complete </w:t>
      </w:r>
      <w:r w:rsidR="00F96C14">
        <w:t xml:space="preserve">an </w:t>
      </w:r>
      <w:r w:rsidR="006818F7">
        <w:t>A</w:t>
      </w:r>
      <w:r w:rsidR="00F96C14">
        <w:t xml:space="preserve">ction </w:t>
      </w:r>
      <w:r w:rsidR="006818F7">
        <w:t>P</w:t>
      </w:r>
      <w:r w:rsidR="00F96C14">
        <w:t>lan</w:t>
      </w:r>
      <w:r w:rsidR="006B1167">
        <w:t xml:space="preserve"> using </w:t>
      </w:r>
      <w:r w:rsidR="001C5803">
        <w:t>the</w:t>
      </w:r>
      <w:r w:rsidR="00E95940">
        <w:t xml:space="preserve"> template in </w:t>
      </w:r>
      <w:r w:rsidR="00281BAD">
        <w:t>A</w:t>
      </w:r>
      <w:r w:rsidR="00E95940">
        <w:t xml:space="preserve">ppendix 1. </w:t>
      </w:r>
      <w:r w:rsidR="00F57F73">
        <w:t xml:space="preserve"> We also encourage you to begin your </w:t>
      </w:r>
      <w:r w:rsidR="00B67E70">
        <w:t xml:space="preserve">Surrey Prepared </w:t>
      </w:r>
      <w:r w:rsidR="00F57F73">
        <w:t xml:space="preserve">Community Emergency &amp; Resilience Plan </w:t>
      </w:r>
      <w:r w:rsidR="00643C32">
        <w:t xml:space="preserve">which can be found in </w:t>
      </w:r>
      <w:r w:rsidR="00281BAD">
        <w:t>A</w:t>
      </w:r>
      <w:r w:rsidR="00643C32">
        <w:t xml:space="preserve">ppendix 2. </w:t>
      </w:r>
    </w:p>
    <w:p w14:paraId="4C1248B4" w14:textId="7796E7E3" w:rsidR="00923CB1" w:rsidRPr="003E5DD4" w:rsidRDefault="005F352B" w:rsidP="00F57F73">
      <w:r>
        <w:rPr>
          <w:b/>
          <w:bCs/>
          <w:i/>
          <w:iCs/>
        </w:rPr>
        <w:t xml:space="preserve">Guidance and resources can be found </w:t>
      </w:r>
      <w:hyperlink r:id="rId18" w:history="1">
        <w:r w:rsidRPr="00822E93">
          <w:rPr>
            <w:rStyle w:val="Hyperlink"/>
            <w:b/>
            <w:bCs/>
            <w:i/>
            <w:iCs/>
          </w:rPr>
          <w:t>here</w:t>
        </w:r>
      </w:hyperlink>
      <w:r w:rsidR="00822E93">
        <w:rPr>
          <w:b/>
          <w:bCs/>
          <w:i/>
          <w:iCs/>
        </w:rPr>
        <w:t xml:space="preserve">. </w:t>
      </w:r>
      <w:r w:rsidR="0CF03400" w:rsidRPr="76ADE765">
        <w:rPr>
          <w:b/>
          <w:bCs/>
          <w:i/>
          <w:iCs/>
        </w:rPr>
        <w:t>Please</w:t>
      </w:r>
      <w:r w:rsidR="5CC77AE0" w:rsidRPr="76ADE765">
        <w:rPr>
          <w:b/>
          <w:bCs/>
          <w:i/>
          <w:iCs/>
        </w:rPr>
        <w:t xml:space="preserve"> send </w:t>
      </w:r>
      <w:r w:rsidR="0CF03400" w:rsidRPr="76ADE765">
        <w:rPr>
          <w:b/>
          <w:bCs/>
          <w:i/>
          <w:iCs/>
        </w:rPr>
        <w:t xml:space="preserve">completed </w:t>
      </w:r>
      <w:r w:rsidR="006818F7">
        <w:rPr>
          <w:b/>
          <w:bCs/>
          <w:i/>
          <w:iCs/>
        </w:rPr>
        <w:t>A</w:t>
      </w:r>
      <w:r w:rsidR="5CC77AE0" w:rsidRPr="76ADE765">
        <w:rPr>
          <w:b/>
          <w:bCs/>
          <w:i/>
          <w:iCs/>
        </w:rPr>
        <w:t xml:space="preserve">ction </w:t>
      </w:r>
      <w:r w:rsidR="006818F7">
        <w:rPr>
          <w:b/>
          <w:bCs/>
          <w:i/>
          <w:iCs/>
        </w:rPr>
        <w:t>P</w:t>
      </w:r>
      <w:r w:rsidR="5CC77AE0" w:rsidRPr="76ADE765">
        <w:rPr>
          <w:b/>
          <w:bCs/>
          <w:i/>
          <w:iCs/>
        </w:rPr>
        <w:t>lan</w:t>
      </w:r>
      <w:r w:rsidR="0CF03400" w:rsidRPr="76ADE765">
        <w:rPr>
          <w:b/>
          <w:bCs/>
          <w:i/>
          <w:iCs/>
        </w:rPr>
        <w:t>s</w:t>
      </w:r>
      <w:r w:rsidR="5CC77AE0" w:rsidRPr="76ADE765">
        <w:rPr>
          <w:b/>
          <w:bCs/>
          <w:i/>
          <w:iCs/>
        </w:rPr>
        <w:t xml:space="preserve"> </w:t>
      </w:r>
      <w:r w:rsidR="7DCB3D03" w:rsidRPr="76ADE765">
        <w:rPr>
          <w:b/>
          <w:bCs/>
          <w:i/>
          <w:iCs/>
        </w:rPr>
        <w:t xml:space="preserve">by email </w:t>
      </w:r>
      <w:r w:rsidR="5CC77AE0" w:rsidRPr="76ADE765">
        <w:rPr>
          <w:b/>
          <w:bCs/>
          <w:i/>
          <w:iCs/>
        </w:rPr>
        <w:t xml:space="preserve">to the </w:t>
      </w:r>
      <w:r w:rsidR="0E73F61D" w:rsidRPr="76ADE765">
        <w:rPr>
          <w:b/>
          <w:bCs/>
          <w:i/>
          <w:iCs/>
        </w:rPr>
        <w:t>G</w:t>
      </w:r>
      <w:r w:rsidR="5CC77AE0" w:rsidRPr="76ADE765">
        <w:rPr>
          <w:b/>
          <w:bCs/>
          <w:i/>
          <w:iCs/>
        </w:rPr>
        <w:t xml:space="preserve">reener </w:t>
      </w:r>
      <w:r w:rsidR="5387ECC8" w:rsidRPr="76ADE765">
        <w:rPr>
          <w:b/>
          <w:bCs/>
          <w:i/>
          <w:iCs/>
        </w:rPr>
        <w:t>F</w:t>
      </w:r>
      <w:r w:rsidR="5CC77AE0" w:rsidRPr="76ADE765">
        <w:rPr>
          <w:b/>
          <w:bCs/>
          <w:i/>
          <w:iCs/>
        </w:rPr>
        <w:t>utures inbox</w:t>
      </w:r>
      <w:r w:rsidR="39799CFF" w:rsidRPr="3FB6C347">
        <w:rPr>
          <w:b/>
          <w:bCs/>
          <w:i/>
          <w:iCs/>
        </w:rPr>
        <w:t xml:space="preserve"> at</w:t>
      </w:r>
      <w:r w:rsidR="5CC77AE0" w:rsidRPr="76ADE765">
        <w:rPr>
          <w:b/>
          <w:bCs/>
          <w:i/>
          <w:iCs/>
        </w:rPr>
        <w:t xml:space="preserve">: </w:t>
      </w:r>
      <w:hyperlink r:id="rId19">
        <w:r w:rsidR="7C380952" w:rsidRPr="76ADE765">
          <w:rPr>
            <w:rStyle w:val="Hyperlink"/>
            <w:b/>
            <w:bCs/>
            <w:i/>
            <w:iCs/>
          </w:rPr>
          <w:t>greenerfutures@surreycc.gov.uk</w:t>
        </w:r>
      </w:hyperlink>
    </w:p>
    <w:p w14:paraId="2A54F1E3" w14:textId="77777777" w:rsidR="00F57F73" w:rsidRPr="00915C20" w:rsidRDefault="00F57F73" w:rsidP="00060D97">
      <w:pPr>
        <w:pStyle w:val="ListParagraph"/>
        <w:numPr>
          <w:ilvl w:val="1"/>
          <w:numId w:val="29"/>
        </w:numPr>
        <w:rPr>
          <w:b/>
          <w:bCs/>
        </w:rPr>
      </w:pPr>
      <w:r w:rsidRPr="00915C20">
        <w:rPr>
          <w:b/>
          <w:bCs/>
        </w:rPr>
        <w:t xml:space="preserve">Up to £15,000 Project Delivery Grant  </w:t>
      </w:r>
    </w:p>
    <w:p w14:paraId="7B694B4A" w14:textId="4D8EF0DF" w:rsidR="00763EDD" w:rsidRDefault="00716DAA" w:rsidP="00F57F73">
      <w:pPr>
        <w:rPr>
          <w:b/>
          <w:bCs/>
        </w:rPr>
      </w:pPr>
      <w:r>
        <w:t>The second stage of grant funding</w:t>
      </w:r>
      <w:r w:rsidR="003E5A20">
        <w:t xml:space="preserve"> is </w:t>
      </w:r>
      <w:r w:rsidR="40E233A8">
        <w:t xml:space="preserve">available </w:t>
      </w:r>
      <w:r w:rsidR="003E5A20">
        <w:t xml:space="preserve">to enable groups to act upon the plans they have created. </w:t>
      </w:r>
      <w:r w:rsidR="005550E5">
        <w:t>Up</w:t>
      </w:r>
      <w:r w:rsidR="00F57F73" w:rsidRPr="0061393E">
        <w:t xml:space="preserve"> to £15,000 </w:t>
      </w:r>
      <w:r w:rsidR="005550E5">
        <w:t xml:space="preserve">is available to </w:t>
      </w:r>
      <w:r w:rsidR="00280F68">
        <w:t xml:space="preserve">deliver </w:t>
      </w:r>
      <w:r w:rsidR="1AF5D19E">
        <w:t>one</w:t>
      </w:r>
      <w:r w:rsidR="00763EDD">
        <w:t xml:space="preserve"> or </w:t>
      </w:r>
      <w:r w:rsidR="752094AE">
        <w:t>two</w:t>
      </w:r>
      <w:r w:rsidR="00763EDD">
        <w:t xml:space="preserve"> impactful projects</w:t>
      </w:r>
      <w:r w:rsidR="00344DC0">
        <w:t xml:space="preserve"> that have </w:t>
      </w:r>
      <w:r w:rsidR="00763EDD">
        <w:t xml:space="preserve">been identified within your </w:t>
      </w:r>
      <w:r w:rsidR="006818F7">
        <w:t>A</w:t>
      </w:r>
      <w:r w:rsidR="00763EDD">
        <w:t xml:space="preserve">ction </w:t>
      </w:r>
      <w:r w:rsidR="006818F7">
        <w:t>P</w:t>
      </w:r>
      <w:r w:rsidR="00763EDD">
        <w:t>lan</w:t>
      </w:r>
      <w:r w:rsidR="254F02CE">
        <w:t>,</w:t>
      </w:r>
      <w:r w:rsidR="00763EDD">
        <w:t xml:space="preserve"> through community collaboration.</w:t>
      </w:r>
      <w:r w:rsidR="00740257">
        <w:t xml:space="preserve"> </w:t>
      </w:r>
    </w:p>
    <w:p w14:paraId="2D955058" w14:textId="3BB72092" w:rsidR="00F57F73" w:rsidRPr="0061393E" w:rsidRDefault="00F57F73" w:rsidP="00F57F73">
      <w:pPr>
        <w:rPr>
          <w:b/>
          <w:bCs/>
        </w:rPr>
      </w:pPr>
      <w:r w:rsidRPr="0061393E">
        <w:rPr>
          <w:b/>
          <w:bCs/>
        </w:rPr>
        <w:t xml:space="preserve">Need inspiration or support?  </w:t>
      </w:r>
    </w:p>
    <w:p w14:paraId="44E4C94F" w14:textId="6C9B0D6E" w:rsidR="00F57F73" w:rsidRDefault="00236AEC" w:rsidP="00F57F73">
      <w:r>
        <w:t xml:space="preserve">On </w:t>
      </w:r>
      <w:r w:rsidR="19CB04D6">
        <w:t>P</w:t>
      </w:r>
      <w:r>
        <w:t>age 16</w:t>
      </w:r>
      <w:r w:rsidR="00F57F73" w:rsidRPr="0061393E">
        <w:t xml:space="preserve"> you</w:t>
      </w:r>
      <w:r w:rsidR="00AF6E2F">
        <w:t xml:space="preserve"> wi</w:t>
      </w:r>
      <w:r w:rsidR="00F57F73" w:rsidRPr="0061393E">
        <w:t xml:space="preserve">ll find example projects to </w:t>
      </w:r>
      <w:r w:rsidR="00F57F73">
        <w:t>give you an idea on what can be</w:t>
      </w:r>
      <w:r w:rsidR="00B51A6F">
        <w:t xml:space="preserve"> delivered</w:t>
      </w:r>
      <w:r w:rsidR="00F57F73" w:rsidRPr="0061393E">
        <w:t xml:space="preserve">. </w:t>
      </w:r>
      <w:r w:rsidR="7BF8E0CD">
        <w:t xml:space="preserve">Support is available at both stages and </w:t>
      </w:r>
      <w:r w:rsidR="006818F7">
        <w:t>includes</w:t>
      </w:r>
      <w:r w:rsidR="00700DD8">
        <w:t xml:space="preserve"> </w:t>
      </w:r>
      <w:r w:rsidR="006818F7" w:rsidRPr="0061393E">
        <w:t>signposting</w:t>
      </w:r>
      <w:r w:rsidR="00F57F73" w:rsidRPr="0061393E">
        <w:t xml:space="preserve"> you to existing materials, guidance and resources</w:t>
      </w:r>
      <w:r w:rsidR="44409744">
        <w:t>.</w:t>
      </w:r>
      <w:r w:rsidR="00F57F73" w:rsidRPr="0061393E">
        <w:t xml:space="preserve"> </w:t>
      </w:r>
    </w:p>
    <w:p w14:paraId="2A0748B2" w14:textId="5CD2426E" w:rsidR="00915C20" w:rsidRPr="00B202FA" w:rsidRDefault="00B202FA" w:rsidP="002C3489">
      <w:r>
        <w:br w:type="page"/>
      </w:r>
    </w:p>
    <w:p w14:paraId="6D81A511" w14:textId="79DFB2D2" w:rsidR="00915C20" w:rsidRPr="00D66B01" w:rsidRDefault="00915C20" w:rsidP="003E5DD4">
      <w:pPr>
        <w:pStyle w:val="Heading1"/>
        <w:rPr>
          <w:color w:val="auto"/>
        </w:rPr>
      </w:pPr>
      <w:bookmarkStart w:id="7" w:name="_Toc235539569"/>
      <w:r w:rsidRPr="00D66B01">
        <w:rPr>
          <w:color w:val="auto"/>
        </w:rPr>
        <w:lastRenderedPageBreak/>
        <w:t xml:space="preserve">2. Understanding your </w:t>
      </w:r>
      <w:proofErr w:type="gramStart"/>
      <w:r w:rsidRPr="00D66B01">
        <w:rPr>
          <w:color w:val="auto"/>
        </w:rPr>
        <w:t>Community</w:t>
      </w:r>
      <w:bookmarkEnd w:id="7"/>
      <w:proofErr w:type="gramEnd"/>
    </w:p>
    <w:p w14:paraId="52F6E841" w14:textId="2988EA30" w:rsidR="00516C67" w:rsidRPr="00516C67" w:rsidRDefault="00300B5D" w:rsidP="002C3489">
      <w:r w:rsidRPr="00D66B01">
        <w:t xml:space="preserve">A community </w:t>
      </w:r>
      <w:r w:rsidRPr="002C5E51">
        <w:t xml:space="preserve">map can be </w:t>
      </w:r>
      <w:r w:rsidR="004709E7" w:rsidRPr="002C5E51">
        <w:t>created by</w:t>
      </w:r>
      <w:r w:rsidRPr="002C5E51">
        <w:t xml:space="preserve"> marking risks, assets and key contacts on a shared </w:t>
      </w:r>
      <w:r w:rsidR="00D008CA" w:rsidRPr="002C5E51">
        <w:t>map</w:t>
      </w:r>
      <w:r w:rsidR="00D008CA">
        <w:t>. Assets</w:t>
      </w:r>
      <w:r w:rsidR="3EE53096">
        <w:t xml:space="preserve"> m</w:t>
      </w:r>
      <w:r w:rsidR="50CE8F63">
        <w:t>ay</w:t>
      </w:r>
      <w:r w:rsidRPr="002C5E51">
        <w:t xml:space="preserve"> include existing community centres, green spaces or key landowners. The checklist </w:t>
      </w:r>
      <w:r w:rsidRPr="00300B5D">
        <w:t>below will help you get started.</w:t>
      </w:r>
    </w:p>
    <w:p w14:paraId="424F2265" w14:textId="4B9F2C82" w:rsidR="008F5425" w:rsidRDefault="00874B80" w:rsidP="002C3489">
      <w:pPr>
        <w:rPr>
          <w:rFonts w:ascii="Century Gothic" w:hAnsi="Century Gothic"/>
          <w:color w:val="156082" w:themeColor="accent1"/>
        </w:rPr>
      </w:pPr>
      <w:r w:rsidRPr="00A4629E">
        <w:rPr>
          <w:rStyle w:val="SubtleEmphasis"/>
          <w:noProof/>
        </w:rPr>
        <mc:AlternateContent>
          <mc:Choice Requires="wpg">
            <w:drawing>
              <wp:anchor distT="0" distB="0" distL="114300" distR="114300" simplePos="0" relativeHeight="251689472" behindDoc="1" locked="0" layoutInCell="1" allowOverlap="1" wp14:anchorId="2F43E3C4" wp14:editId="71ECAF97">
                <wp:simplePos x="0" y="0"/>
                <wp:positionH relativeFrom="margin">
                  <wp:posOffset>152400</wp:posOffset>
                </wp:positionH>
                <wp:positionV relativeFrom="paragraph">
                  <wp:posOffset>369570</wp:posOffset>
                </wp:positionV>
                <wp:extent cx="5659120" cy="7105650"/>
                <wp:effectExtent l="19050" t="19050" r="17780" b="19050"/>
                <wp:wrapTight wrapText="bothSides">
                  <wp:wrapPolygon edited="0">
                    <wp:start x="73" y="-58"/>
                    <wp:lineTo x="0" y="869"/>
                    <wp:lineTo x="582" y="1795"/>
                    <wp:lineTo x="582" y="7354"/>
                    <wp:lineTo x="727" y="8281"/>
                    <wp:lineTo x="873" y="8455"/>
                    <wp:lineTo x="12506" y="9208"/>
                    <wp:lineTo x="14688" y="9208"/>
                    <wp:lineTo x="-73" y="9845"/>
                    <wp:lineTo x="-73" y="11061"/>
                    <wp:lineTo x="291" y="11987"/>
                    <wp:lineTo x="291" y="20731"/>
                    <wp:lineTo x="436" y="21253"/>
                    <wp:lineTo x="1091" y="21600"/>
                    <wp:lineTo x="1163" y="21600"/>
                    <wp:lineTo x="7344" y="21600"/>
                    <wp:lineTo x="7417" y="21600"/>
                    <wp:lineTo x="7998" y="21253"/>
                    <wp:lineTo x="18614" y="21253"/>
                    <wp:lineTo x="21522" y="21079"/>
                    <wp:lineTo x="21522" y="13840"/>
                    <wp:lineTo x="21086" y="13203"/>
                    <wp:lineTo x="20941" y="12914"/>
                    <wp:lineTo x="21522" y="11987"/>
                    <wp:lineTo x="21595" y="11292"/>
                    <wp:lineTo x="21595" y="58"/>
                    <wp:lineTo x="1382" y="-58"/>
                    <wp:lineTo x="73" y="-58"/>
                  </wp:wrapPolygon>
                </wp:wrapTight>
                <wp:docPr id="380342350" name="Group 8"/>
                <wp:cNvGraphicFramePr/>
                <a:graphic xmlns:a="http://schemas.openxmlformats.org/drawingml/2006/main">
                  <a:graphicData uri="http://schemas.microsoft.com/office/word/2010/wordprocessingGroup">
                    <wpg:wgp>
                      <wpg:cNvGrpSpPr/>
                      <wpg:grpSpPr>
                        <a:xfrm>
                          <a:off x="0" y="0"/>
                          <a:ext cx="5659120" cy="7105650"/>
                          <a:chOff x="-37439" y="0"/>
                          <a:chExt cx="6720507" cy="7799049"/>
                        </a:xfrm>
                      </wpg:grpSpPr>
                      <wpg:grpSp>
                        <wpg:cNvPr id="1979396767" name="Group 6"/>
                        <wpg:cNvGrpSpPr/>
                        <wpg:grpSpPr>
                          <a:xfrm>
                            <a:off x="35169" y="0"/>
                            <a:ext cx="4353657" cy="3075032"/>
                            <a:chOff x="0" y="0"/>
                            <a:chExt cx="4353657" cy="3075032"/>
                          </a:xfrm>
                        </wpg:grpSpPr>
                        <wps:wsp>
                          <wps:cNvPr id="583957888" name="Rectangle: Rounded Corners 1"/>
                          <wps:cNvSpPr/>
                          <wps:spPr>
                            <a:xfrm>
                              <a:off x="175844" y="17582"/>
                              <a:ext cx="1962150" cy="3057450"/>
                            </a:xfrm>
                            <a:prstGeom prst="roundRect">
                              <a:avLst/>
                            </a:prstGeom>
                            <a:no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5C0CC3C3" w14:textId="77777777" w:rsidR="00C714A5" w:rsidRPr="00EF023E"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sidRPr="00EF023E">
                                  <w:rPr>
                                    <w:rFonts w:asciiTheme="majorHAnsi" w:eastAsia="Times New Roman" w:hAnsiTheme="majorHAnsi" w:cs="Times New Roman"/>
                                    <w:b/>
                                    <w:bCs/>
                                    <w:color w:val="000000" w:themeColor="text1"/>
                                    <w:kern w:val="0"/>
                                    <w:sz w:val="27"/>
                                    <w:szCs w:val="27"/>
                                    <w:lang w:eastAsia="en-GB"/>
                                    <w14:ligatures w14:val="none"/>
                                  </w:rPr>
                                  <w:t xml:space="preserve">Decide whether you’re mapping collectively or individually </w:t>
                                </w:r>
                              </w:p>
                              <w:p w14:paraId="70BEE435" w14:textId="77777777" w:rsidR="00C714A5" w:rsidRPr="000756CA" w:rsidRDefault="00C714A5" w:rsidP="00C714A5">
                                <w:pPr>
                                  <w:rPr>
                                    <w:color w:val="000000" w:themeColor="text1"/>
                                    <w:sz w:val="22"/>
                                    <w:szCs w:val="22"/>
                                  </w:rPr>
                                </w:pPr>
                                <w:r w:rsidRPr="00391A2A">
                                  <w:rPr>
                                    <w:rFonts w:asciiTheme="majorHAnsi" w:eastAsia="Times New Roman" w:hAnsiTheme="majorHAnsi" w:cs="Times New Roman"/>
                                    <w:color w:val="000000" w:themeColor="text1"/>
                                    <w:kern w:val="0"/>
                                    <w:sz w:val="22"/>
                                    <w:szCs w:val="22"/>
                                    <w:lang w:eastAsia="en-GB"/>
                                    <w14:ligatures w14:val="none"/>
                                  </w:rPr>
                                  <w:t>Collective mapping is usually most effective, as it brings in wider knowledge and perspectives from outside your group</w:t>
                                </w:r>
                                <w:r>
                                  <w:rPr>
                                    <w:rFonts w:asciiTheme="majorHAnsi" w:eastAsia="Times New Roman" w:hAnsiTheme="majorHAnsi" w:cs="Times New Roman"/>
                                    <w:color w:val="000000" w:themeColor="text1"/>
                                    <w:kern w:val="0"/>
                                    <w:sz w:val="22"/>
                                    <w:szCs w:val="22"/>
                                    <w:lang w:eastAsia="en-GB"/>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194437" name="Rectangle: Rounded Corners 2"/>
                          <wps:cNvSpPr/>
                          <wps:spPr>
                            <a:xfrm>
                              <a:off x="0" y="0"/>
                              <a:ext cx="333375" cy="371475"/>
                            </a:xfrm>
                            <a:prstGeom prst="roundRect">
                              <a:avLst/>
                            </a:prstGeom>
                            <a:solidFill>
                              <a:schemeClr val="bg1"/>
                            </a:solid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09608162" name="Group 5"/>
                          <wpg:cNvGrpSpPr/>
                          <wpg:grpSpPr>
                            <a:xfrm>
                              <a:off x="2224453" y="43961"/>
                              <a:ext cx="2129204" cy="2972564"/>
                              <a:chOff x="0" y="0"/>
                              <a:chExt cx="2129204" cy="2972564"/>
                            </a:xfrm>
                          </wpg:grpSpPr>
                          <wps:wsp>
                            <wps:cNvPr id="28470299" name="Rectangle: Rounded Corners 1"/>
                            <wps:cNvSpPr/>
                            <wps:spPr>
                              <a:xfrm>
                                <a:off x="167054" y="26376"/>
                                <a:ext cx="1962150" cy="2946188"/>
                              </a:xfrm>
                              <a:prstGeom prst="roundRect">
                                <a:avLst/>
                              </a:prstGeom>
                              <a:no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6645B352" w14:textId="77777777" w:rsidR="00C714A5" w:rsidRPr="000756CA"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sidRPr="000756CA">
                                    <w:rPr>
                                      <w:rFonts w:asciiTheme="majorHAnsi" w:eastAsia="Times New Roman" w:hAnsiTheme="majorHAnsi" w:cs="Times New Roman"/>
                                      <w:b/>
                                      <w:bCs/>
                                      <w:color w:val="000000" w:themeColor="text1"/>
                                      <w:kern w:val="0"/>
                                      <w:sz w:val="27"/>
                                      <w:szCs w:val="27"/>
                                      <w:lang w:eastAsia="en-GB"/>
                                      <w14:ligatures w14:val="none"/>
                                    </w:rPr>
                                    <w:t>Find out what mapping already exists</w:t>
                                  </w:r>
                                </w:p>
                                <w:p w14:paraId="1AFD4A8D" w14:textId="77777777" w:rsidR="00C714A5" w:rsidRPr="000756CA" w:rsidRDefault="00C714A5" w:rsidP="00C714A5">
                                  <w:pPr>
                                    <w:rPr>
                                      <w:sz w:val="22"/>
                                      <w:szCs w:val="22"/>
                                    </w:rPr>
                                  </w:pPr>
                                  <w:r w:rsidRPr="00D452BE">
                                    <w:rPr>
                                      <w:rFonts w:asciiTheme="majorHAnsi" w:eastAsia="Times New Roman" w:hAnsiTheme="majorHAnsi" w:cs="Times New Roman"/>
                                      <w:color w:val="000000" w:themeColor="text1"/>
                                      <w:kern w:val="0"/>
                                      <w:sz w:val="22"/>
                                      <w:szCs w:val="22"/>
                                      <w:lang w:eastAsia="en-GB"/>
                                      <w14:ligatures w14:val="none"/>
                                    </w:rPr>
                                    <w:t>Find out if any previous mapping has been done locally. You may be able to use or build on it rather than starting from scratch.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951625" name="Rectangle: Rounded Corners 2"/>
                            <wps:cNvSpPr/>
                            <wps:spPr>
                              <a:xfrm>
                                <a:off x="0" y="0"/>
                                <a:ext cx="333375" cy="371475"/>
                              </a:xfrm>
                              <a:prstGeom prst="roundRect">
                                <a:avLst/>
                              </a:prstGeom>
                              <a:solidFill>
                                <a:schemeClr val="bg1"/>
                              </a:solid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865663927" name="Group 3"/>
                        <wpg:cNvGrpSpPr/>
                        <wpg:grpSpPr>
                          <a:xfrm>
                            <a:off x="-37439" y="3612371"/>
                            <a:ext cx="2521999" cy="4186678"/>
                            <a:chOff x="-37439" y="754871"/>
                            <a:chExt cx="2521999" cy="4186678"/>
                          </a:xfrm>
                        </wpg:grpSpPr>
                        <wps:wsp>
                          <wps:cNvPr id="707013780" name="Rectangle: Rounded Corners 1"/>
                          <wps:cNvSpPr/>
                          <wps:spPr>
                            <a:xfrm>
                              <a:off x="131885" y="775387"/>
                              <a:ext cx="2352675" cy="4166162"/>
                            </a:xfrm>
                            <a:prstGeom prst="roundRect">
                              <a:avLst/>
                            </a:prstGeom>
                            <a:no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0221BD12" w14:textId="77777777" w:rsidR="00C714A5"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sidRPr="0038015D">
                                  <w:rPr>
                                    <w:rFonts w:asciiTheme="majorHAnsi" w:eastAsia="Times New Roman" w:hAnsiTheme="majorHAnsi" w:cs="Times New Roman"/>
                                    <w:b/>
                                    <w:bCs/>
                                    <w:color w:val="000000" w:themeColor="text1"/>
                                    <w:kern w:val="0"/>
                                    <w:sz w:val="27"/>
                                    <w:szCs w:val="27"/>
                                    <w:lang w:eastAsia="en-GB"/>
                                    <w14:ligatures w14:val="none"/>
                                  </w:rPr>
                                  <w:t>Choose how you want to develop your community map</w:t>
                                </w:r>
                              </w:p>
                              <w:p w14:paraId="635F17B4" w14:textId="77777777" w:rsidR="00C714A5" w:rsidRDefault="00C714A5" w:rsidP="00C714A5">
                                <w:pPr>
                                  <w:rPr>
                                    <w:rFonts w:asciiTheme="majorHAnsi" w:eastAsia="Times New Roman" w:hAnsiTheme="majorHAnsi" w:cs="Times New Roman"/>
                                    <w:color w:val="000000" w:themeColor="text1"/>
                                    <w:kern w:val="0"/>
                                    <w:sz w:val="22"/>
                                    <w:szCs w:val="22"/>
                                    <w:lang w:eastAsia="en-GB"/>
                                    <w14:ligatures w14:val="none"/>
                                  </w:rPr>
                                </w:pPr>
                                <w:r w:rsidRPr="0063392B">
                                  <w:rPr>
                                    <w:rFonts w:asciiTheme="majorHAnsi" w:eastAsia="Times New Roman" w:hAnsiTheme="majorHAnsi" w:cs="Times New Roman"/>
                                    <w:color w:val="000000" w:themeColor="text1"/>
                                    <w:kern w:val="0"/>
                                    <w:sz w:val="22"/>
                                    <w:szCs w:val="22"/>
                                    <w:lang w:eastAsia="en-GB"/>
                                    <w14:ligatures w14:val="none"/>
                                  </w:rPr>
                                  <w:t xml:space="preserve">Pick approaches that suit your community and the people involved, such as: </w:t>
                                </w:r>
                              </w:p>
                              <w:p w14:paraId="521D4F20" w14:textId="5C9EE9D5" w:rsidR="00C714A5" w:rsidRPr="008F203E"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8F203E">
                                  <w:rPr>
                                    <w:rFonts w:asciiTheme="majorHAnsi" w:eastAsia="Times New Roman" w:hAnsiTheme="majorHAnsi" w:cs="Times New Roman"/>
                                    <w:color w:val="000000" w:themeColor="text1"/>
                                    <w:kern w:val="0"/>
                                    <w:sz w:val="22"/>
                                    <w:szCs w:val="22"/>
                                    <w:lang w:eastAsia="en-GB"/>
                                    <w14:ligatures w14:val="none"/>
                                  </w:rPr>
                                  <w:t xml:space="preserve">Creative activities (diagrams, </w:t>
                                </w:r>
                                <w:proofErr w:type="spellStart"/>
                                <w:r w:rsidRPr="008F203E">
                                  <w:rPr>
                                    <w:rFonts w:asciiTheme="majorHAnsi" w:eastAsia="Times New Roman" w:hAnsiTheme="majorHAnsi" w:cs="Times New Roman"/>
                                    <w:color w:val="000000" w:themeColor="text1"/>
                                    <w:kern w:val="0"/>
                                    <w:sz w:val="22"/>
                                    <w:szCs w:val="22"/>
                                    <w:lang w:eastAsia="en-GB"/>
                                    <w14:ligatures w14:val="none"/>
                                  </w:rPr>
                                  <w:t>pos</w:t>
                                </w:r>
                                <w:r w:rsidR="002654BD">
                                  <w:rPr>
                                    <w:rFonts w:asciiTheme="majorHAnsi" w:eastAsia="Times New Roman" w:hAnsiTheme="majorHAnsi" w:cs="Times New Roman"/>
                                    <w:color w:val="000000" w:themeColor="text1"/>
                                    <w:kern w:val="0"/>
                                    <w:sz w:val="22"/>
                                    <w:szCs w:val="22"/>
                                    <w:lang w:eastAsia="en-GB"/>
                                    <w14:ligatures w14:val="none"/>
                                  </w:rPr>
                                  <w:t>t-it</w:t>
                                </w:r>
                                <w:proofErr w:type="spellEnd"/>
                                <w:r w:rsidR="002654BD">
                                  <w:rPr>
                                    <w:rFonts w:asciiTheme="majorHAnsi" w:eastAsia="Times New Roman" w:hAnsiTheme="majorHAnsi" w:cs="Times New Roman"/>
                                    <w:color w:val="000000" w:themeColor="text1"/>
                                    <w:kern w:val="0"/>
                                    <w:sz w:val="22"/>
                                    <w:szCs w:val="22"/>
                                    <w:lang w:eastAsia="en-GB"/>
                                    <w14:ligatures w14:val="none"/>
                                  </w:rPr>
                                  <w:t xml:space="preserve"> notes</w:t>
                                </w:r>
                                <w:r w:rsidRPr="008F203E">
                                  <w:rPr>
                                    <w:rFonts w:asciiTheme="majorHAnsi" w:eastAsia="Times New Roman" w:hAnsiTheme="majorHAnsi" w:cs="Times New Roman"/>
                                    <w:color w:val="000000" w:themeColor="text1"/>
                                    <w:kern w:val="0"/>
                                    <w:sz w:val="22"/>
                                    <w:szCs w:val="22"/>
                                    <w:lang w:eastAsia="en-GB"/>
                                    <w14:ligatures w14:val="none"/>
                                  </w:rPr>
                                  <w:t>)</w:t>
                                </w:r>
                              </w:p>
                              <w:p w14:paraId="49715D56" w14:textId="77777777" w:rsidR="00C714A5" w:rsidRPr="008F203E"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8F203E">
                                  <w:rPr>
                                    <w:rFonts w:asciiTheme="majorHAnsi" w:eastAsia="Times New Roman" w:hAnsiTheme="majorHAnsi" w:cs="Times New Roman"/>
                                    <w:color w:val="000000" w:themeColor="text1"/>
                                    <w:kern w:val="0"/>
                                    <w:sz w:val="22"/>
                                    <w:szCs w:val="22"/>
                                    <w:lang w:eastAsia="en-GB"/>
                                    <w14:ligatures w14:val="none"/>
                                  </w:rPr>
                                  <w:t>Walk</w:t>
                                </w:r>
                                <w:r w:rsidRPr="008F203E">
                                  <w:rPr>
                                    <w:rFonts w:asciiTheme="majorHAnsi" w:eastAsia="Times New Roman" w:hAnsiTheme="majorHAnsi" w:cs="Times New Roman"/>
                                    <w:color w:val="000000" w:themeColor="text1"/>
                                    <w:kern w:val="0"/>
                                    <w:sz w:val="22"/>
                                    <w:szCs w:val="22"/>
                                    <w:lang w:eastAsia="en-GB"/>
                                    <w14:ligatures w14:val="none"/>
                                  </w:rPr>
                                  <w:noBreakHyphen/>
                                  <w:t>arounds in the local area</w:t>
                                </w:r>
                              </w:p>
                              <w:p w14:paraId="1D167680" w14:textId="77777777" w:rsidR="00C714A5" w:rsidRPr="008F203E"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8F203E">
                                  <w:rPr>
                                    <w:rFonts w:asciiTheme="majorHAnsi" w:eastAsia="Times New Roman" w:hAnsiTheme="majorHAnsi" w:cs="Times New Roman"/>
                                    <w:color w:val="000000" w:themeColor="text1"/>
                                    <w:kern w:val="0"/>
                                    <w:sz w:val="22"/>
                                    <w:szCs w:val="22"/>
                                    <w:lang w:eastAsia="en-GB"/>
                                    <w14:ligatures w14:val="none"/>
                                  </w:rPr>
                                  <w:t>Desk</w:t>
                                </w:r>
                                <w:r w:rsidRPr="008F203E">
                                  <w:rPr>
                                    <w:rFonts w:asciiTheme="majorHAnsi" w:eastAsia="Times New Roman" w:hAnsiTheme="majorHAnsi" w:cs="Times New Roman"/>
                                    <w:color w:val="000000" w:themeColor="text1"/>
                                    <w:kern w:val="0"/>
                                    <w:sz w:val="22"/>
                                    <w:szCs w:val="22"/>
                                    <w:lang w:eastAsia="en-GB"/>
                                    <w14:ligatures w14:val="none"/>
                                  </w:rPr>
                                  <w:noBreakHyphen/>
                                  <w:t>based research and conversations</w:t>
                                </w:r>
                              </w:p>
                              <w:p w14:paraId="01CCC034" w14:textId="77777777" w:rsidR="00C714A5" w:rsidRPr="008F203E"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8F203E">
                                  <w:rPr>
                                    <w:rFonts w:asciiTheme="majorHAnsi" w:eastAsia="Times New Roman" w:hAnsiTheme="majorHAnsi" w:cs="Times New Roman"/>
                                    <w:color w:val="000000" w:themeColor="text1"/>
                                    <w:kern w:val="0"/>
                                    <w:sz w:val="22"/>
                                    <w:szCs w:val="22"/>
                                    <w:lang w:eastAsia="en-GB"/>
                                    <w14:ligatures w14:val="none"/>
                                  </w:rPr>
                                  <w:t>Facilitated workshops</w:t>
                                </w:r>
                              </w:p>
                              <w:p w14:paraId="26F64B1B" w14:textId="77777777" w:rsidR="00C714A5" w:rsidRPr="000756CA" w:rsidRDefault="00C714A5" w:rsidP="00C714A5">
                                <w:pP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772524" name="Rectangle: Rounded Corners 2"/>
                          <wps:cNvSpPr/>
                          <wps:spPr>
                            <a:xfrm>
                              <a:off x="-37439" y="754871"/>
                              <a:ext cx="333375" cy="371475"/>
                            </a:xfrm>
                            <a:prstGeom prst="roundRect">
                              <a:avLst/>
                            </a:prstGeom>
                            <a:solidFill>
                              <a:schemeClr val="bg1"/>
                            </a:solid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72561484" name="Group 4"/>
                        <wpg:cNvGrpSpPr/>
                        <wpg:grpSpPr>
                          <a:xfrm>
                            <a:off x="2531884" y="4559600"/>
                            <a:ext cx="4055020" cy="3096733"/>
                            <a:chOff x="-149770" y="1376785"/>
                            <a:chExt cx="4055020" cy="3096733"/>
                          </a:xfrm>
                        </wpg:grpSpPr>
                        <wps:wsp>
                          <wps:cNvPr id="1477980986" name="Rectangle: Rounded Corners 1"/>
                          <wps:cNvSpPr/>
                          <wps:spPr>
                            <a:xfrm>
                              <a:off x="0" y="1376785"/>
                              <a:ext cx="3905250" cy="3096733"/>
                            </a:xfrm>
                            <a:prstGeom prst="roundRect">
                              <a:avLst/>
                            </a:prstGeom>
                            <a:no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51AC17D6" w14:textId="77777777" w:rsidR="00C714A5" w:rsidRPr="000756CA"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Pr>
                                    <w:rFonts w:asciiTheme="majorHAnsi" w:eastAsia="Times New Roman" w:hAnsiTheme="majorHAnsi" w:cs="Times New Roman"/>
                                    <w:b/>
                                    <w:bCs/>
                                    <w:color w:val="000000" w:themeColor="text1"/>
                                    <w:kern w:val="0"/>
                                    <w:sz w:val="27"/>
                                    <w:szCs w:val="27"/>
                                    <w:lang w:eastAsia="en-GB"/>
                                    <w14:ligatures w14:val="none"/>
                                  </w:rPr>
                                  <w:t xml:space="preserve">Set the scene </w:t>
                                </w:r>
                              </w:p>
                              <w:p w14:paraId="521B5318" w14:textId="77777777" w:rsidR="00C714A5" w:rsidRPr="00AB4F62" w:rsidRDefault="00C714A5" w:rsidP="00C714A5">
                                <w:pPr>
                                  <w:rPr>
                                    <w:rFonts w:asciiTheme="majorHAnsi" w:eastAsia="Times New Roman" w:hAnsiTheme="majorHAnsi" w:cs="Times New Roman"/>
                                    <w:color w:val="000000" w:themeColor="text1"/>
                                    <w:kern w:val="0"/>
                                    <w:sz w:val="22"/>
                                    <w:szCs w:val="22"/>
                                    <w:lang w:eastAsia="en-GB"/>
                                    <w14:ligatures w14:val="none"/>
                                  </w:rPr>
                                </w:pPr>
                                <w:r w:rsidRPr="00AB4F62">
                                  <w:rPr>
                                    <w:rFonts w:asciiTheme="majorHAnsi" w:eastAsia="Times New Roman" w:hAnsiTheme="majorHAnsi" w:cs="Times New Roman"/>
                                    <w:color w:val="000000" w:themeColor="text1"/>
                                    <w:kern w:val="0"/>
                                    <w:sz w:val="22"/>
                                    <w:szCs w:val="22"/>
                                    <w:lang w:eastAsia="en-GB"/>
                                    <w14:ligatures w14:val="none"/>
                                  </w:rPr>
                                  <w:t>Start the session with a local example or scenario to help people visualise risk and impact. Real examples work especially well. You could explore questions such as:</w:t>
                                </w:r>
                              </w:p>
                              <w:p w14:paraId="7D4F9E33" w14:textId="77777777" w:rsidR="00C714A5" w:rsidRPr="00AB4F62"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AB4F62">
                                  <w:rPr>
                                    <w:rFonts w:asciiTheme="majorHAnsi" w:eastAsia="Times New Roman" w:hAnsiTheme="majorHAnsi" w:cs="Times New Roman"/>
                                    <w:color w:val="000000" w:themeColor="text1"/>
                                    <w:kern w:val="0"/>
                                    <w:sz w:val="22"/>
                                    <w:szCs w:val="22"/>
                                    <w:lang w:eastAsia="en-GB"/>
                                    <w14:ligatures w14:val="none"/>
                                  </w:rPr>
                                  <w:t>What would happen if the high street or a main road flooded</w:t>
                                </w:r>
                              </w:p>
                              <w:p w14:paraId="72750C9A" w14:textId="77777777" w:rsidR="00C714A5" w:rsidRPr="00AB4F62"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AB4F62">
                                  <w:rPr>
                                    <w:rFonts w:asciiTheme="majorHAnsi" w:eastAsia="Times New Roman" w:hAnsiTheme="majorHAnsi" w:cs="Times New Roman"/>
                                    <w:color w:val="000000" w:themeColor="text1"/>
                                    <w:kern w:val="0"/>
                                    <w:sz w:val="22"/>
                                    <w:szCs w:val="22"/>
                                    <w:lang w:eastAsia="en-GB"/>
                                    <w14:ligatures w14:val="none"/>
                                  </w:rPr>
                                  <w:t xml:space="preserve">How </w:t>
                                </w:r>
                                <w:r>
                                  <w:rPr>
                                    <w:rFonts w:asciiTheme="majorHAnsi" w:eastAsia="Times New Roman" w:hAnsiTheme="majorHAnsi" w:cs="Times New Roman"/>
                                    <w:color w:val="000000" w:themeColor="text1"/>
                                    <w:kern w:val="0"/>
                                    <w:sz w:val="22"/>
                                    <w:szCs w:val="22"/>
                                    <w:lang w:eastAsia="en-GB"/>
                                    <w14:ligatures w14:val="none"/>
                                  </w:rPr>
                                  <w:t>might</w:t>
                                </w:r>
                                <w:r w:rsidRPr="00AB4F62">
                                  <w:rPr>
                                    <w:rFonts w:asciiTheme="majorHAnsi" w:eastAsia="Times New Roman" w:hAnsiTheme="majorHAnsi" w:cs="Times New Roman"/>
                                    <w:color w:val="000000" w:themeColor="text1"/>
                                    <w:kern w:val="0"/>
                                    <w:sz w:val="22"/>
                                    <w:szCs w:val="22"/>
                                    <w:lang w:eastAsia="en-GB"/>
                                    <w14:ligatures w14:val="none"/>
                                  </w:rPr>
                                  <w:t xml:space="preserve"> a fire in a park or key building affect the community</w:t>
                                </w:r>
                              </w:p>
                              <w:p w14:paraId="0F715660" w14:textId="77777777" w:rsidR="00C714A5" w:rsidRPr="00AB4F62"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AB4F62">
                                  <w:rPr>
                                    <w:rFonts w:asciiTheme="majorHAnsi" w:eastAsia="Times New Roman" w:hAnsiTheme="majorHAnsi" w:cs="Times New Roman"/>
                                    <w:color w:val="000000" w:themeColor="text1"/>
                                    <w:kern w:val="0"/>
                                    <w:sz w:val="22"/>
                                    <w:szCs w:val="22"/>
                                    <w:lang w:eastAsia="en-GB"/>
                                    <w14:ligatures w14:val="none"/>
                                  </w:rPr>
                                  <w:t xml:space="preserve">What </w:t>
                                </w:r>
                                <w:r>
                                  <w:rPr>
                                    <w:rFonts w:asciiTheme="majorHAnsi" w:eastAsia="Times New Roman" w:hAnsiTheme="majorHAnsi" w:cs="Times New Roman"/>
                                    <w:color w:val="000000" w:themeColor="text1"/>
                                    <w:kern w:val="0"/>
                                    <w:sz w:val="22"/>
                                    <w:szCs w:val="22"/>
                                    <w:lang w:eastAsia="en-GB"/>
                                    <w14:ligatures w14:val="none"/>
                                  </w:rPr>
                                  <w:t xml:space="preserve">would </w:t>
                                </w:r>
                                <w:r w:rsidRPr="00AB4F62">
                                  <w:rPr>
                                    <w:rFonts w:asciiTheme="majorHAnsi" w:eastAsia="Times New Roman" w:hAnsiTheme="majorHAnsi" w:cs="Times New Roman"/>
                                    <w:color w:val="000000" w:themeColor="text1"/>
                                    <w:kern w:val="0"/>
                                    <w:sz w:val="22"/>
                                    <w:szCs w:val="22"/>
                                    <w:lang w:eastAsia="en-GB"/>
                                    <w14:ligatures w14:val="none"/>
                                  </w:rPr>
                                  <w:t>the impact be if there was a power or water outage</w:t>
                                </w:r>
                              </w:p>
                              <w:p w14:paraId="0A0B600B" w14:textId="77777777" w:rsidR="00C714A5" w:rsidRPr="000756CA" w:rsidRDefault="00C714A5" w:rsidP="00C714A5">
                                <w:pP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9516797" name="Rectangle: Rounded Corners 2"/>
                          <wps:cNvSpPr/>
                          <wps:spPr>
                            <a:xfrm>
                              <a:off x="-149770" y="1452077"/>
                              <a:ext cx="333376" cy="371475"/>
                            </a:xfrm>
                            <a:prstGeom prst="roundRect">
                              <a:avLst/>
                            </a:prstGeom>
                            <a:solidFill>
                              <a:schemeClr val="bg1"/>
                            </a:solid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9578166" name="Group 7"/>
                        <wpg:cNvGrpSpPr/>
                        <wpg:grpSpPr>
                          <a:xfrm>
                            <a:off x="4442088" y="61532"/>
                            <a:ext cx="2240980" cy="4363270"/>
                            <a:chOff x="-112327" y="17570"/>
                            <a:chExt cx="2240980" cy="4363270"/>
                          </a:xfrm>
                        </wpg:grpSpPr>
                        <wps:wsp>
                          <wps:cNvPr id="906076998" name="Rectangle: Rounded Corners 1"/>
                          <wps:cNvSpPr/>
                          <wps:spPr>
                            <a:xfrm>
                              <a:off x="53352" y="17570"/>
                              <a:ext cx="2075301" cy="4363270"/>
                            </a:xfrm>
                            <a:prstGeom prst="roundRect">
                              <a:avLst/>
                            </a:prstGeom>
                            <a:no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71703E31" w14:textId="77777777" w:rsidR="00C714A5"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sidRPr="00D2223B">
                                  <w:rPr>
                                    <w:rFonts w:asciiTheme="majorHAnsi" w:eastAsia="Times New Roman" w:hAnsiTheme="majorHAnsi" w:cs="Times New Roman"/>
                                    <w:b/>
                                    <w:bCs/>
                                    <w:color w:val="000000" w:themeColor="text1"/>
                                    <w:kern w:val="0"/>
                                    <w:sz w:val="27"/>
                                    <w:szCs w:val="27"/>
                                    <w:lang w:eastAsia="en-GB"/>
                                    <w14:ligatures w14:val="none"/>
                                  </w:rPr>
                                  <w:t>Agree how you will come together</w:t>
                                </w:r>
                              </w:p>
                              <w:p w14:paraId="7A0EC07A" w14:textId="77777777" w:rsidR="00C714A5" w:rsidRPr="004559E4" w:rsidRDefault="00C714A5" w:rsidP="00C714A5">
                                <w:pPr>
                                  <w:rPr>
                                    <w:rFonts w:asciiTheme="majorHAnsi" w:eastAsia="Times New Roman" w:hAnsiTheme="majorHAnsi" w:cs="Times New Roman"/>
                                    <w:color w:val="000000" w:themeColor="text1"/>
                                    <w:kern w:val="0"/>
                                    <w:sz w:val="22"/>
                                    <w:szCs w:val="22"/>
                                    <w:lang w:eastAsia="en-GB"/>
                                    <w14:ligatures w14:val="none"/>
                                  </w:rPr>
                                </w:pPr>
                                <w:r w:rsidRPr="004559E4">
                                  <w:rPr>
                                    <w:rFonts w:asciiTheme="majorHAnsi" w:eastAsia="Times New Roman" w:hAnsiTheme="majorHAnsi" w:cs="Times New Roman"/>
                                    <w:color w:val="000000" w:themeColor="text1"/>
                                    <w:kern w:val="0"/>
                                    <w:sz w:val="22"/>
                                    <w:szCs w:val="22"/>
                                    <w:lang w:eastAsia="en-GB"/>
                                    <w14:ligatures w14:val="none"/>
                                  </w:rPr>
                                  <w:t>Think about the format that works best for your group:</w:t>
                                </w:r>
                              </w:p>
                              <w:p w14:paraId="22FB1111" w14:textId="77777777" w:rsidR="00C714A5" w:rsidRPr="001E17AE" w:rsidRDefault="00C714A5" w:rsidP="00C714A5">
                                <w:pPr>
                                  <w:pStyle w:val="ListParagraph"/>
                                  <w:numPr>
                                    <w:ilvl w:val="0"/>
                                    <w:numId w:val="18"/>
                                  </w:numPr>
                                  <w:rPr>
                                    <w:rFonts w:asciiTheme="majorHAnsi" w:eastAsia="Times New Roman" w:hAnsiTheme="majorHAnsi" w:cs="Times New Roman"/>
                                    <w:color w:val="000000" w:themeColor="text1"/>
                                    <w:kern w:val="0"/>
                                    <w:sz w:val="22"/>
                                    <w:szCs w:val="22"/>
                                    <w:lang w:eastAsia="en-GB"/>
                                    <w14:ligatures w14:val="none"/>
                                  </w:rPr>
                                </w:pPr>
                                <w:r w:rsidRPr="001E17AE">
                                  <w:rPr>
                                    <w:rFonts w:asciiTheme="majorHAnsi" w:eastAsia="Times New Roman" w:hAnsiTheme="majorHAnsi" w:cs="Times New Roman"/>
                                    <w:color w:val="000000" w:themeColor="text1"/>
                                    <w:kern w:val="0"/>
                                    <w:sz w:val="22"/>
                                    <w:szCs w:val="22"/>
                                    <w:lang w:eastAsia="en-GB"/>
                                    <w14:ligatures w14:val="none"/>
                                  </w:rPr>
                                  <w:t>Will you use an existing meeting or event?</w:t>
                                </w:r>
                              </w:p>
                              <w:p w14:paraId="14CA7FB0" w14:textId="77777777" w:rsidR="00C714A5" w:rsidRPr="001E17AE" w:rsidRDefault="00C714A5" w:rsidP="00C714A5">
                                <w:pPr>
                                  <w:pStyle w:val="ListParagraph"/>
                                  <w:numPr>
                                    <w:ilvl w:val="0"/>
                                    <w:numId w:val="18"/>
                                  </w:numPr>
                                  <w:rPr>
                                    <w:rFonts w:asciiTheme="majorHAnsi" w:eastAsia="Times New Roman" w:hAnsiTheme="majorHAnsi" w:cs="Times New Roman"/>
                                    <w:color w:val="000000" w:themeColor="text1"/>
                                    <w:kern w:val="0"/>
                                    <w:sz w:val="22"/>
                                    <w:szCs w:val="22"/>
                                    <w:lang w:eastAsia="en-GB"/>
                                    <w14:ligatures w14:val="none"/>
                                  </w:rPr>
                                </w:pPr>
                                <w:r w:rsidRPr="001E17AE">
                                  <w:rPr>
                                    <w:rFonts w:asciiTheme="majorHAnsi" w:eastAsia="Times New Roman" w:hAnsiTheme="majorHAnsi" w:cs="Times New Roman"/>
                                    <w:color w:val="000000" w:themeColor="text1"/>
                                    <w:kern w:val="0"/>
                                    <w:sz w:val="22"/>
                                    <w:szCs w:val="22"/>
                                    <w:lang w:eastAsia="en-GB"/>
                                    <w14:ligatures w14:val="none"/>
                                  </w:rPr>
                                  <w:t>Do you need to set a specific time and location?</w:t>
                                </w:r>
                              </w:p>
                              <w:p w14:paraId="3791337E" w14:textId="77777777" w:rsidR="00C714A5" w:rsidRPr="001E17AE" w:rsidRDefault="00C714A5" w:rsidP="00C714A5">
                                <w:pPr>
                                  <w:pStyle w:val="ListParagraph"/>
                                  <w:numPr>
                                    <w:ilvl w:val="0"/>
                                    <w:numId w:val="18"/>
                                  </w:numPr>
                                  <w:rPr>
                                    <w:rFonts w:asciiTheme="majorHAnsi" w:eastAsia="Times New Roman" w:hAnsiTheme="majorHAnsi" w:cs="Times New Roman"/>
                                    <w:color w:val="000000" w:themeColor="text1"/>
                                    <w:kern w:val="0"/>
                                    <w:sz w:val="22"/>
                                    <w:szCs w:val="22"/>
                                    <w:lang w:eastAsia="en-GB"/>
                                    <w14:ligatures w14:val="none"/>
                                  </w:rPr>
                                </w:pPr>
                                <w:r w:rsidRPr="001E17AE">
                                  <w:rPr>
                                    <w:rFonts w:asciiTheme="majorHAnsi" w:eastAsia="Times New Roman" w:hAnsiTheme="majorHAnsi" w:cs="Times New Roman"/>
                                    <w:color w:val="000000" w:themeColor="text1"/>
                                    <w:kern w:val="0"/>
                                    <w:sz w:val="22"/>
                                    <w:szCs w:val="22"/>
                                    <w:lang w:eastAsia="en-GB"/>
                                    <w14:ligatures w14:val="none"/>
                                  </w:rPr>
                                  <w:t>Are you meeting in person or virtually?</w:t>
                                </w:r>
                              </w:p>
                              <w:p w14:paraId="58713739" w14:textId="77777777" w:rsidR="00C714A5" w:rsidRPr="000756CA" w:rsidRDefault="00C714A5" w:rsidP="00C714A5">
                                <w:pP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1298634" name="Rectangle: Rounded Corners 2"/>
                          <wps:cNvSpPr/>
                          <wps:spPr>
                            <a:xfrm>
                              <a:off x="-112327" y="17570"/>
                              <a:ext cx="333376" cy="371475"/>
                            </a:xfrm>
                            <a:prstGeom prst="roundRect">
                              <a:avLst/>
                            </a:prstGeom>
                            <a:solidFill>
                              <a:schemeClr val="bg1"/>
                            </a:solid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2F43E3C4" id="Group 8" o:spid="_x0000_s1032" style="position:absolute;margin-left:12pt;margin-top:29.1pt;width:445.6pt;height:559.5pt;z-index:-251627008;mso-position-horizontal-relative:margin;mso-width-relative:margin;mso-height-relative:margin" coordorigin="-374" coordsize="67205,77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">
                <v:group id="Group 6" o:spid="_x0000_s1033" style="position:absolute;left:351;width:43537;height:30750" coordsize="43536,3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">
                  <v:roundrect id="Rectangle: Rounded Corners 1" o:spid="_x0000_s1034" style="position:absolute;left:1758;top:175;width:19621;height:30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" filled="f" strokecolor="#030e13 [484]" strokeweight="3pt">
                    <v:stroke joinstyle="miter"/>
                    <v:textbox>
                      <w:txbxContent>
                        <w:p w14:paraId="5C0CC3C3" w14:textId="77777777" w:rsidR="00C714A5" w:rsidRPr="00EF023E"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sidRPr="00EF023E">
                            <w:rPr>
                              <w:rFonts w:asciiTheme="majorHAnsi" w:eastAsia="Times New Roman" w:hAnsiTheme="majorHAnsi" w:cs="Times New Roman"/>
                              <w:b/>
                              <w:bCs/>
                              <w:color w:val="000000" w:themeColor="text1"/>
                              <w:kern w:val="0"/>
                              <w:sz w:val="27"/>
                              <w:szCs w:val="27"/>
                              <w:lang w:eastAsia="en-GB"/>
                              <w14:ligatures w14:val="none"/>
                            </w:rPr>
                            <w:t xml:space="preserve">Decide whether you’re mapping collectively or individually </w:t>
                          </w:r>
                        </w:p>
                        <w:p w14:paraId="70BEE435" w14:textId="77777777" w:rsidR="00C714A5" w:rsidRPr="000756CA" w:rsidRDefault="00C714A5" w:rsidP="00C714A5">
                          <w:pPr>
                            <w:rPr>
                              <w:color w:val="000000" w:themeColor="text1"/>
                              <w:sz w:val="22"/>
                              <w:szCs w:val="22"/>
                            </w:rPr>
                          </w:pPr>
                          <w:r w:rsidRPr="00391A2A">
                            <w:rPr>
                              <w:rFonts w:asciiTheme="majorHAnsi" w:eastAsia="Times New Roman" w:hAnsiTheme="majorHAnsi" w:cs="Times New Roman"/>
                              <w:color w:val="000000" w:themeColor="text1"/>
                              <w:kern w:val="0"/>
                              <w:sz w:val="22"/>
                              <w:szCs w:val="22"/>
                              <w:lang w:eastAsia="en-GB"/>
                              <w14:ligatures w14:val="none"/>
                            </w:rPr>
                            <w:t>Collective mapping is usually most effective, as it brings in wider knowledge and perspectives from outside your group</w:t>
                          </w:r>
                          <w:r>
                            <w:rPr>
                              <w:rFonts w:asciiTheme="majorHAnsi" w:eastAsia="Times New Roman" w:hAnsiTheme="majorHAnsi" w:cs="Times New Roman"/>
                              <w:color w:val="000000" w:themeColor="text1"/>
                              <w:kern w:val="0"/>
                              <w:sz w:val="22"/>
                              <w:szCs w:val="22"/>
                              <w:lang w:eastAsia="en-GB"/>
                              <w14:ligatures w14:val="none"/>
                            </w:rPr>
                            <w:t>.</w:t>
                          </w:r>
                        </w:p>
                      </w:txbxContent>
                    </v:textbox>
                  </v:roundrect>
                  <v:roundrect id="Rectangle: Rounded Corners 2" o:spid="_x0000_s1035" style="position:absolute;width:3333;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" fillcolor="white [3212]" strokecolor="#030e13 [484]" strokeweight="3pt">
                    <v:stroke joinstyle="miter"/>
                  </v:roundrect>
                  <v:group id="Group 5" o:spid="_x0000_s1036" style="position:absolute;left:22244;top:439;width:21292;height:29726" coordsize="21292,29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">
                    <v:roundrect id="Rectangle: Rounded Corners 1" o:spid="_x0000_s1037" style="position:absolute;left:1670;top:263;width:19622;height:29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" filled="f" strokecolor="#030e13 [484]" strokeweight="3pt">
                      <v:stroke joinstyle="miter"/>
                      <v:textbox>
                        <w:txbxContent>
                          <w:p w14:paraId="6645B352" w14:textId="77777777" w:rsidR="00C714A5" w:rsidRPr="000756CA"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sidRPr="000756CA">
                              <w:rPr>
                                <w:rFonts w:asciiTheme="majorHAnsi" w:eastAsia="Times New Roman" w:hAnsiTheme="majorHAnsi" w:cs="Times New Roman"/>
                                <w:b/>
                                <w:bCs/>
                                <w:color w:val="000000" w:themeColor="text1"/>
                                <w:kern w:val="0"/>
                                <w:sz w:val="27"/>
                                <w:szCs w:val="27"/>
                                <w:lang w:eastAsia="en-GB"/>
                                <w14:ligatures w14:val="none"/>
                              </w:rPr>
                              <w:t>Find out what mapping already exists</w:t>
                            </w:r>
                          </w:p>
                          <w:p w14:paraId="1AFD4A8D" w14:textId="77777777" w:rsidR="00C714A5" w:rsidRPr="000756CA" w:rsidRDefault="00C714A5" w:rsidP="00C714A5">
                            <w:pPr>
                              <w:rPr>
                                <w:sz w:val="22"/>
                                <w:szCs w:val="22"/>
                              </w:rPr>
                            </w:pPr>
                            <w:r w:rsidRPr="00D452BE">
                              <w:rPr>
                                <w:rFonts w:asciiTheme="majorHAnsi" w:eastAsia="Times New Roman" w:hAnsiTheme="majorHAnsi" w:cs="Times New Roman"/>
                                <w:color w:val="000000" w:themeColor="text1"/>
                                <w:kern w:val="0"/>
                                <w:sz w:val="22"/>
                                <w:szCs w:val="22"/>
                                <w:lang w:eastAsia="en-GB"/>
                                <w14:ligatures w14:val="none"/>
                              </w:rPr>
                              <w:t>Find out if any previous mapping has been done locally. You may be able to use or build on it rather than starting from scratch.</w:t>
                            </w:r>
                          </w:p>
                        </w:txbxContent>
                      </v:textbox>
                    </v:roundrect>
                    <v:roundrect id="Rectangle: Rounded Corners 2" o:spid="_x0000_s1038" style="position:absolute;width:3333;height:37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" fillcolor="white [3212]" strokecolor="#030e13 [484]" strokeweight="3pt">
                      <v:stroke joinstyle="miter"/>
                    </v:roundrect>
                  </v:group>
                </v:group>
                <v:group id="Group 3" o:spid="_x0000_s1039" style="position:absolute;left:-374;top:36123;width:25219;height:41867" coordorigin="-374,7548" coordsize="25219,41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">
                  <v:roundrect id="Rectangle: Rounded Corners 1" o:spid="_x0000_s1040" style="position:absolute;left:1318;top:7753;width:23527;height:416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" filled="f" strokecolor="#030e13 [484]" strokeweight="3pt">
                    <v:stroke joinstyle="miter"/>
                    <v:textbox>
                      <w:txbxContent>
                        <w:p w14:paraId="0221BD12" w14:textId="77777777" w:rsidR="00C714A5"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sidRPr="0038015D">
                            <w:rPr>
                              <w:rFonts w:asciiTheme="majorHAnsi" w:eastAsia="Times New Roman" w:hAnsiTheme="majorHAnsi" w:cs="Times New Roman"/>
                              <w:b/>
                              <w:bCs/>
                              <w:color w:val="000000" w:themeColor="text1"/>
                              <w:kern w:val="0"/>
                              <w:sz w:val="27"/>
                              <w:szCs w:val="27"/>
                              <w:lang w:eastAsia="en-GB"/>
                              <w14:ligatures w14:val="none"/>
                            </w:rPr>
                            <w:t>Choose how you want to develop your community map</w:t>
                          </w:r>
                        </w:p>
                        <w:p w14:paraId="635F17B4" w14:textId="77777777" w:rsidR="00C714A5" w:rsidRDefault="00C714A5" w:rsidP="00C714A5">
                          <w:pPr>
                            <w:rPr>
                              <w:rFonts w:asciiTheme="majorHAnsi" w:eastAsia="Times New Roman" w:hAnsiTheme="majorHAnsi" w:cs="Times New Roman"/>
                              <w:color w:val="000000" w:themeColor="text1"/>
                              <w:kern w:val="0"/>
                              <w:sz w:val="22"/>
                              <w:szCs w:val="22"/>
                              <w:lang w:eastAsia="en-GB"/>
                              <w14:ligatures w14:val="none"/>
                            </w:rPr>
                          </w:pPr>
                          <w:r w:rsidRPr="0063392B">
                            <w:rPr>
                              <w:rFonts w:asciiTheme="majorHAnsi" w:eastAsia="Times New Roman" w:hAnsiTheme="majorHAnsi" w:cs="Times New Roman"/>
                              <w:color w:val="000000" w:themeColor="text1"/>
                              <w:kern w:val="0"/>
                              <w:sz w:val="22"/>
                              <w:szCs w:val="22"/>
                              <w:lang w:eastAsia="en-GB"/>
                              <w14:ligatures w14:val="none"/>
                            </w:rPr>
                            <w:t xml:space="preserve">Pick approaches that suit your community and the people involved, such as: </w:t>
                          </w:r>
                        </w:p>
                        <w:p w14:paraId="521D4F20" w14:textId="5C9EE9D5" w:rsidR="00C714A5" w:rsidRPr="008F203E"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8F203E">
                            <w:rPr>
                              <w:rFonts w:asciiTheme="majorHAnsi" w:eastAsia="Times New Roman" w:hAnsiTheme="majorHAnsi" w:cs="Times New Roman"/>
                              <w:color w:val="000000" w:themeColor="text1"/>
                              <w:kern w:val="0"/>
                              <w:sz w:val="22"/>
                              <w:szCs w:val="22"/>
                              <w:lang w:eastAsia="en-GB"/>
                              <w14:ligatures w14:val="none"/>
                            </w:rPr>
                            <w:t xml:space="preserve">Creative activities (diagrams, </w:t>
                          </w:r>
                          <w:proofErr w:type="spellStart"/>
                          <w:r w:rsidRPr="008F203E">
                            <w:rPr>
                              <w:rFonts w:asciiTheme="majorHAnsi" w:eastAsia="Times New Roman" w:hAnsiTheme="majorHAnsi" w:cs="Times New Roman"/>
                              <w:color w:val="000000" w:themeColor="text1"/>
                              <w:kern w:val="0"/>
                              <w:sz w:val="22"/>
                              <w:szCs w:val="22"/>
                              <w:lang w:eastAsia="en-GB"/>
                              <w14:ligatures w14:val="none"/>
                            </w:rPr>
                            <w:t>pos</w:t>
                          </w:r>
                          <w:r w:rsidR="002654BD">
                            <w:rPr>
                              <w:rFonts w:asciiTheme="majorHAnsi" w:eastAsia="Times New Roman" w:hAnsiTheme="majorHAnsi" w:cs="Times New Roman"/>
                              <w:color w:val="000000" w:themeColor="text1"/>
                              <w:kern w:val="0"/>
                              <w:sz w:val="22"/>
                              <w:szCs w:val="22"/>
                              <w:lang w:eastAsia="en-GB"/>
                              <w14:ligatures w14:val="none"/>
                            </w:rPr>
                            <w:t>t-it</w:t>
                          </w:r>
                          <w:proofErr w:type="spellEnd"/>
                          <w:r w:rsidR="002654BD">
                            <w:rPr>
                              <w:rFonts w:asciiTheme="majorHAnsi" w:eastAsia="Times New Roman" w:hAnsiTheme="majorHAnsi" w:cs="Times New Roman"/>
                              <w:color w:val="000000" w:themeColor="text1"/>
                              <w:kern w:val="0"/>
                              <w:sz w:val="22"/>
                              <w:szCs w:val="22"/>
                              <w:lang w:eastAsia="en-GB"/>
                              <w14:ligatures w14:val="none"/>
                            </w:rPr>
                            <w:t xml:space="preserve"> notes</w:t>
                          </w:r>
                          <w:r w:rsidRPr="008F203E">
                            <w:rPr>
                              <w:rFonts w:asciiTheme="majorHAnsi" w:eastAsia="Times New Roman" w:hAnsiTheme="majorHAnsi" w:cs="Times New Roman"/>
                              <w:color w:val="000000" w:themeColor="text1"/>
                              <w:kern w:val="0"/>
                              <w:sz w:val="22"/>
                              <w:szCs w:val="22"/>
                              <w:lang w:eastAsia="en-GB"/>
                              <w14:ligatures w14:val="none"/>
                            </w:rPr>
                            <w:t>)</w:t>
                          </w:r>
                        </w:p>
                        <w:p w14:paraId="49715D56" w14:textId="77777777" w:rsidR="00C714A5" w:rsidRPr="008F203E"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8F203E">
                            <w:rPr>
                              <w:rFonts w:asciiTheme="majorHAnsi" w:eastAsia="Times New Roman" w:hAnsiTheme="majorHAnsi" w:cs="Times New Roman"/>
                              <w:color w:val="000000" w:themeColor="text1"/>
                              <w:kern w:val="0"/>
                              <w:sz w:val="22"/>
                              <w:szCs w:val="22"/>
                              <w:lang w:eastAsia="en-GB"/>
                              <w14:ligatures w14:val="none"/>
                            </w:rPr>
                            <w:t>Walk</w:t>
                          </w:r>
                          <w:r w:rsidRPr="008F203E">
                            <w:rPr>
                              <w:rFonts w:asciiTheme="majorHAnsi" w:eastAsia="Times New Roman" w:hAnsiTheme="majorHAnsi" w:cs="Times New Roman"/>
                              <w:color w:val="000000" w:themeColor="text1"/>
                              <w:kern w:val="0"/>
                              <w:sz w:val="22"/>
                              <w:szCs w:val="22"/>
                              <w:lang w:eastAsia="en-GB"/>
                              <w14:ligatures w14:val="none"/>
                            </w:rPr>
                            <w:noBreakHyphen/>
                            <w:t>arounds in the local area</w:t>
                          </w:r>
                        </w:p>
                        <w:p w14:paraId="1D167680" w14:textId="77777777" w:rsidR="00C714A5" w:rsidRPr="008F203E"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8F203E">
                            <w:rPr>
                              <w:rFonts w:asciiTheme="majorHAnsi" w:eastAsia="Times New Roman" w:hAnsiTheme="majorHAnsi" w:cs="Times New Roman"/>
                              <w:color w:val="000000" w:themeColor="text1"/>
                              <w:kern w:val="0"/>
                              <w:sz w:val="22"/>
                              <w:szCs w:val="22"/>
                              <w:lang w:eastAsia="en-GB"/>
                              <w14:ligatures w14:val="none"/>
                            </w:rPr>
                            <w:t>Desk</w:t>
                          </w:r>
                          <w:r w:rsidRPr="008F203E">
                            <w:rPr>
                              <w:rFonts w:asciiTheme="majorHAnsi" w:eastAsia="Times New Roman" w:hAnsiTheme="majorHAnsi" w:cs="Times New Roman"/>
                              <w:color w:val="000000" w:themeColor="text1"/>
                              <w:kern w:val="0"/>
                              <w:sz w:val="22"/>
                              <w:szCs w:val="22"/>
                              <w:lang w:eastAsia="en-GB"/>
                              <w14:ligatures w14:val="none"/>
                            </w:rPr>
                            <w:noBreakHyphen/>
                            <w:t>based research and conversations</w:t>
                          </w:r>
                        </w:p>
                        <w:p w14:paraId="01CCC034" w14:textId="77777777" w:rsidR="00C714A5" w:rsidRPr="008F203E"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8F203E">
                            <w:rPr>
                              <w:rFonts w:asciiTheme="majorHAnsi" w:eastAsia="Times New Roman" w:hAnsiTheme="majorHAnsi" w:cs="Times New Roman"/>
                              <w:color w:val="000000" w:themeColor="text1"/>
                              <w:kern w:val="0"/>
                              <w:sz w:val="22"/>
                              <w:szCs w:val="22"/>
                              <w:lang w:eastAsia="en-GB"/>
                              <w14:ligatures w14:val="none"/>
                            </w:rPr>
                            <w:t>Facilitated workshops</w:t>
                          </w:r>
                        </w:p>
                        <w:p w14:paraId="26F64B1B" w14:textId="77777777" w:rsidR="00C714A5" w:rsidRPr="000756CA" w:rsidRDefault="00C714A5" w:rsidP="00C714A5">
                          <w:pPr>
                            <w:rPr>
                              <w:sz w:val="22"/>
                              <w:szCs w:val="22"/>
                            </w:rPr>
                          </w:pPr>
                        </w:p>
                      </w:txbxContent>
                    </v:textbox>
                  </v:roundrect>
                  <v:roundrect id="Rectangle: Rounded Corners 2" o:spid="_x0000_s1041" style="position:absolute;left:-374;top:7548;width:3333;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" fillcolor="white [3212]" strokecolor="#030e13 [484]" strokeweight="3pt">
                    <v:stroke joinstyle="miter"/>
                  </v:roundrect>
                </v:group>
                <v:group id="Group 4" o:spid="_x0000_s1042" style="position:absolute;left:25318;top:45596;width:40551;height:30967" coordorigin="-1497,13767" coordsize="40550,30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">
                  <v:roundrect id="Rectangle: Rounded Corners 1" o:spid="_x0000_s1043" style="position:absolute;top:13767;width:39052;height:309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" filled="f" strokecolor="#030e13 [484]" strokeweight="3pt">
                    <v:stroke joinstyle="miter"/>
                    <v:textbox>
                      <w:txbxContent>
                        <w:p w14:paraId="51AC17D6" w14:textId="77777777" w:rsidR="00C714A5" w:rsidRPr="000756CA"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Pr>
                              <w:rFonts w:asciiTheme="majorHAnsi" w:eastAsia="Times New Roman" w:hAnsiTheme="majorHAnsi" w:cs="Times New Roman"/>
                              <w:b/>
                              <w:bCs/>
                              <w:color w:val="000000" w:themeColor="text1"/>
                              <w:kern w:val="0"/>
                              <w:sz w:val="27"/>
                              <w:szCs w:val="27"/>
                              <w:lang w:eastAsia="en-GB"/>
                              <w14:ligatures w14:val="none"/>
                            </w:rPr>
                            <w:t xml:space="preserve">Set the scene </w:t>
                          </w:r>
                        </w:p>
                        <w:p w14:paraId="521B5318" w14:textId="77777777" w:rsidR="00C714A5" w:rsidRPr="00AB4F62" w:rsidRDefault="00C714A5" w:rsidP="00C714A5">
                          <w:pPr>
                            <w:rPr>
                              <w:rFonts w:asciiTheme="majorHAnsi" w:eastAsia="Times New Roman" w:hAnsiTheme="majorHAnsi" w:cs="Times New Roman"/>
                              <w:color w:val="000000" w:themeColor="text1"/>
                              <w:kern w:val="0"/>
                              <w:sz w:val="22"/>
                              <w:szCs w:val="22"/>
                              <w:lang w:eastAsia="en-GB"/>
                              <w14:ligatures w14:val="none"/>
                            </w:rPr>
                          </w:pPr>
                          <w:r w:rsidRPr="00AB4F62">
                            <w:rPr>
                              <w:rFonts w:asciiTheme="majorHAnsi" w:eastAsia="Times New Roman" w:hAnsiTheme="majorHAnsi" w:cs="Times New Roman"/>
                              <w:color w:val="000000" w:themeColor="text1"/>
                              <w:kern w:val="0"/>
                              <w:sz w:val="22"/>
                              <w:szCs w:val="22"/>
                              <w:lang w:eastAsia="en-GB"/>
                              <w14:ligatures w14:val="none"/>
                            </w:rPr>
                            <w:t>Start the session with a local example or scenario to help people visualise risk and impact. Real examples work especially well. You could explore questions such as:</w:t>
                          </w:r>
                        </w:p>
                        <w:p w14:paraId="7D4F9E33" w14:textId="77777777" w:rsidR="00C714A5" w:rsidRPr="00AB4F62"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AB4F62">
                            <w:rPr>
                              <w:rFonts w:asciiTheme="majorHAnsi" w:eastAsia="Times New Roman" w:hAnsiTheme="majorHAnsi" w:cs="Times New Roman"/>
                              <w:color w:val="000000" w:themeColor="text1"/>
                              <w:kern w:val="0"/>
                              <w:sz w:val="22"/>
                              <w:szCs w:val="22"/>
                              <w:lang w:eastAsia="en-GB"/>
                              <w14:ligatures w14:val="none"/>
                            </w:rPr>
                            <w:t>What would happen if the high street or a main road flooded</w:t>
                          </w:r>
                        </w:p>
                        <w:p w14:paraId="72750C9A" w14:textId="77777777" w:rsidR="00C714A5" w:rsidRPr="00AB4F62"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AB4F62">
                            <w:rPr>
                              <w:rFonts w:asciiTheme="majorHAnsi" w:eastAsia="Times New Roman" w:hAnsiTheme="majorHAnsi" w:cs="Times New Roman"/>
                              <w:color w:val="000000" w:themeColor="text1"/>
                              <w:kern w:val="0"/>
                              <w:sz w:val="22"/>
                              <w:szCs w:val="22"/>
                              <w:lang w:eastAsia="en-GB"/>
                              <w14:ligatures w14:val="none"/>
                            </w:rPr>
                            <w:t xml:space="preserve">How </w:t>
                          </w:r>
                          <w:r>
                            <w:rPr>
                              <w:rFonts w:asciiTheme="majorHAnsi" w:eastAsia="Times New Roman" w:hAnsiTheme="majorHAnsi" w:cs="Times New Roman"/>
                              <w:color w:val="000000" w:themeColor="text1"/>
                              <w:kern w:val="0"/>
                              <w:sz w:val="22"/>
                              <w:szCs w:val="22"/>
                              <w:lang w:eastAsia="en-GB"/>
                              <w14:ligatures w14:val="none"/>
                            </w:rPr>
                            <w:t>might</w:t>
                          </w:r>
                          <w:r w:rsidRPr="00AB4F62">
                            <w:rPr>
                              <w:rFonts w:asciiTheme="majorHAnsi" w:eastAsia="Times New Roman" w:hAnsiTheme="majorHAnsi" w:cs="Times New Roman"/>
                              <w:color w:val="000000" w:themeColor="text1"/>
                              <w:kern w:val="0"/>
                              <w:sz w:val="22"/>
                              <w:szCs w:val="22"/>
                              <w:lang w:eastAsia="en-GB"/>
                              <w14:ligatures w14:val="none"/>
                            </w:rPr>
                            <w:t xml:space="preserve"> a fire in a park or key building affect the community</w:t>
                          </w:r>
                        </w:p>
                        <w:p w14:paraId="0F715660" w14:textId="77777777" w:rsidR="00C714A5" w:rsidRPr="00AB4F62" w:rsidRDefault="00C714A5" w:rsidP="00C714A5">
                          <w:pPr>
                            <w:pStyle w:val="ListParagraph"/>
                            <w:numPr>
                              <w:ilvl w:val="0"/>
                              <w:numId w:val="17"/>
                            </w:numPr>
                            <w:rPr>
                              <w:rFonts w:asciiTheme="majorHAnsi" w:eastAsia="Times New Roman" w:hAnsiTheme="majorHAnsi" w:cs="Times New Roman"/>
                              <w:color w:val="000000" w:themeColor="text1"/>
                              <w:kern w:val="0"/>
                              <w:sz w:val="22"/>
                              <w:szCs w:val="22"/>
                              <w:lang w:eastAsia="en-GB"/>
                              <w14:ligatures w14:val="none"/>
                            </w:rPr>
                          </w:pPr>
                          <w:r w:rsidRPr="00AB4F62">
                            <w:rPr>
                              <w:rFonts w:asciiTheme="majorHAnsi" w:eastAsia="Times New Roman" w:hAnsiTheme="majorHAnsi" w:cs="Times New Roman"/>
                              <w:color w:val="000000" w:themeColor="text1"/>
                              <w:kern w:val="0"/>
                              <w:sz w:val="22"/>
                              <w:szCs w:val="22"/>
                              <w:lang w:eastAsia="en-GB"/>
                              <w14:ligatures w14:val="none"/>
                            </w:rPr>
                            <w:t xml:space="preserve">What </w:t>
                          </w:r>
                          <w:r>
                            <w:rPr>
                              <w:rFonts w:asciiTheme="majorHAnsi" w:eastAsia="Times New Roman" w:hAnsiTheme="majorHAnsi" w:cs="Times New Roman"/>
                              <w:color w:val="000000" w:themeColor="text1"/>
                              <w:kern w:val="0"/>
                              <w:sz w:val="22"/>
                              <w:szCs w:val="22"/>
                              <w:lang w:eastAsia="en-GB"/>
                              <w14:ligatures w14:val="none"/>
                            </w:rPr>
                            <w:t xml:space="preserve">would </w:t>
                          </w:r>
                          <w:r w:rsidRPr="00AB4F62">
                            <w:rPr>
                              <w:rFonts w:asciiTheme="majorHAnsi" w:eastAsia="Times New Roman" w:hAnsiTheme="majorHAnsi" w:cs="Times New Roman"/>
                              <w:color w:val="000000" w:themeColor="text1"/>
                              <w:kern w:val="0"/>
                              <w:sz w:val="22"/>
                              <w:szCs w:val="22"/>
                              <w:lang w:eastAsia="en-GB"/>
                              <w14:ligatures w14:val="none"/>
                            </w:rPr>
                            <w:t>the impact be if there was a power or water outage</w:t>
                          </w:r>
                        </w:p>
                        <w:p w14:paraId="0A0B600B" w14:textId="77777777" w:rsidR="00C714A5" w:rsidRPr="000756CA" w:rsidRDefault="00C714A5" w:rsidP="00C714A5">
                          <w:pPr>
                            <w:rPr>
                              <w:sz w:val="22"/>
                              <w:szCs w:val="22"/>
                            </w:rPr>
                          </w:pPr>
                        </w:p>
                      </w:txbxContent>
                    </v:textbox>
                  </v:roundrect>
                  <v:roundrect id="Rectangle: Rounded Corners 2" o:spid="_x0000_s1044" style="position:absolute;left:-1497;top:14520;width:3333;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" fillcolor="white [3212]" strokecolor="#030e13 [484]" strokeweight="3pt">
                    <v:stroke joinstyle="miter"/>
                  </v:roundrect>
                </v:group>
                <v:group id="Group 7" o:spid="_x0000_s1045" style="position:absolute;left:44420;top:615;width:22410;height:43633" coordorigin="-1123,175" coordsize="22409,4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">
                  <v:roundrect id="Rectangle: Rounded Corners 1" o:spid="_x0000_s1046" style="position:absolute;left:533;top:175;width:20753;height:436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" filled="f" strokecolor="#030e13 [484]" strokeweight="3pt">
                    <v:stroke joinstyle="miter"/>
                    <v:textbox>
                      <w:txbxContent>
                        <w:p w14:paraId="71703E31" w14:textId="77777777" w:rsidR="00C714A5" w:rsidRDefault="00C714A5" w:rsidP="00C714A5">
                          <w:pPr>
                            <w:rPr>
                              <w:rFonts w:asciiTheme="majorHAnsi" w:eastAsia="Times New Roman" w:hAnsiTheme="majorHAnsi" w:cs="Times New Roman"/>
                              <w:b/>
                              <w:bCs/>
                              <w:color w:val="000000" w:themeColor="text1"/>
                              <w:kern w:val="0"/>
                              <w:sz w:val="27"/>
                              <w:szCs w:val="27"/>
                              <w:lang w:eastAsia="en-GB"/>
                              <w14:ligatures w14:val="none"/>
                            </w:rPr>
                          </w:pPr>
                          <w:r w:rsidRPr="00D2223B">
                            <w:rPr>
                              <w:rFonts w:asciiTheme="majorHAnsi" w:eastAsia="Times New Roman" w:hAnsiTheme="majorHAnsi" w:cs="Times New Roman"/>
                              <w:b/>
                              <w:bCs/>
                              <w:color w:val="000000" w:themeColor="text1"/>
                              <w:kern w:val="0"/>
                              <w:sz w:val="27"/>
                              <w:szCs w:val="27"/>
                              <w:lang w:eastAsia="en-GB"/>
                              <w14:ligatures w14:val="none"/>
                            </w:rPr>
                            <w:t>Agree how you will come together</w:t>
                          </w:r>
                        </w:p>
                        <w:p w14:paraId="7A0EC07A" w14:textId="77777777" w:rsidR="00C714A5" w:rsidRPr="004559E4" w:rsidRDefault="00C714A5" w:rsidP="00C714A5">
                          <w:pPr>
                            <w:rPr>
                              <w:rFonts w:asciiTheme="majorHAnsi" w:eastAsia="Times New Roman" w:hAnsiTheme="majorHAnsi" w:cs="Times New Roman"/>
                              <w:color w:val="000000" w:themeColor="text1"/>
                              <w:kern w:val="0"/>
                              <w:sz w:val="22"/>
                              <w:szCs w:val="22"/>
                              <w:lang w:eastAsia="en-GB"/>
                              <w14:ligatures w14:val="none"/>
                            </w:rPr>
                          </w:pPr>
                          <w:r w:rsidRPr="004559E4">
                            <w:rPr>
                              <w:rFonts w:asciiTheme="majorHAnsi" w:eastAsia="Times New Roman" w:hAnsiTheme="majorHAnsi" w:cs="Times New Roman"/>
                              <w:color w:val="000000" w:themeColor="text1"/>
                              <w:kern w:val="0"/>
                              <w:sz w:val="22"/>
                              <w:szCs w:val="22"/>
                              <w:lang w:eastAsia="en-GB"/>
                              <w14:ligatures w14:val="none"/>
                            </w:rPr>
                            <w:t>Think about the format that works best for your group:</w:t>
                          </w:r>
                        </w:p>
                        <w:p w14:paraId="22FB1111" w14:textId="77777777" w:rsidR="00C714A5" w:rsidRPr="001E17AE" w:rsidRDefault="00C714A5" w:rsidP="00C714A5">
                          <w:pPr>
                            <w:pStyle w:val="ListParagraph"/>
                            <w:numPr>
                              <w:ilvl w:val="0"/>
                              <w:numId w:val="18"/>
                            </w:numPr>
                            <w:rPr>
                              <w:rFonts w:asciiTheme="majorHAnsi" w:eastAsia="Times New Roman" w:hAnsiTheme="majorHAnsi" w:cs="Times New Roman"/>
                              <w:color w:val="000000" w:themeColor="text1"/>
                              <w:kern w:val="0"/>
                              <w:sz w:val="22"/>
                              <w:szCs w:val="22"/>
                              <w:lang w:eastAsia="en-GB"/>
                              <w14:ligatures w14:val="none"/>
                            </w:rPr>
                          </w:pPr>
                          <w:r w:rsidRPr="001E17AE">
                            <w:rPr>
                              <w:rFonts w:asciiTheme="majorHAnsi" w:eastAsia="Times New Roman" w:hAnsiTheme="majorHAnsi" w:cs="Times New Roman"/>
                              <w:color w:val="000000" w:themeColor="text1"/>
                              <w:kern w:val="0"/>
                              <w:sz w:val="22"/>
                              <w:szCs w:val="22"/>
                              <w:lang w:eastAsia="en-GB"/>
                              <w14:ligatures w14:val="none"/>
                            </w:rPr>
                            <w:t>Will you use an existing meeting or event?</w:t>
                          </w:r>
                        </w:p>
                        <w:p w14:paraId="14CA7FB0" w14:textId="77777777" w:rsidR="00C714A5" w:rsidRPr="001E17AE" w:rsidRDefault="00C714A5" w:rsidP="00C714A5">
                          <w:pPr>
                            <w:pStyle w:val="ListParagraph"/>
                            <w:numPr>
                              <w:ilvl w:val="0"/>
                              <w:numId w:val="18"/>
                            </w:numPr>
                            <w:rPr>
                              <w:rFonts w:asciiTheme="majorHAnsi" w:eastAsia="Times New Roman" w:hAnsiTheme="majorHAnsi" w:cs="Times New Roman"/>
                              <w:color w:val="000000" w:themeColor="text1"/>
                              <w:kern w:val="0"/>
                              <w:sz w:val="22"/>
                              <w:szCs w:val="22"/>
                              <w:lang w:eastAsia="en-GB"/>
                              <w14:ligatures w14:val="none"/>
                            </w:rPr>
                          </w:pPr>
                          <w:r w:rsidRPr="001E17AE">
                            <w:rPr>
                              <w:rFonts w:asciiTheme="majorHAnsi" w:eastAsia="Times New Roman" w:hAnsiTheme="majorHAnsi" w:cs="Times New Roman"/>
                              <w:color w:val="000000" w:themeColor="text1"/>
                              <w:kern w:val="0"/>
                              <w:sz w:val="22"/>
                              <w:szCs w:val="22"/>
                              <w:lang w:eastAsia="en-GB"/>
                              <w14:ligatures w14:val="none"/>
                            </w:rPr>
                            <w:t>Do you need to set a specific time and location?</w:t>
                          </w:r>
                        </w:p>
                        <w:p w14:paraId="3791337E" w14:textId="77777777" w:rsidR="00C714A5" w:rsidRPr="001E17AE" w:rsidRDefault="00C714A5" w:rsidP="00C714A5">
                          <w:pPr>
                            <w:pStyle w:val="ListParagraph"/>
                            <w:numPr>
                              <w:ilvl w:val="0"/>
                              <w:numId w:val="18"/>
                            </w:numPr>
                            <w:rPr>
                              <w:rFonts w:asciiTheme="majorHAnsi" w:eastAsia="Times New Roman" w:hAnsiTheme="majorHAnsi" w:cs="Times New Roman"/>
                              <w:color w:val="000000" w:themeColor="text1"/>
                              <w:kern w:val="0"/>
                              <w:sz w:val="22"/>
                              <w:szCs w:val="22"/>
                              <w:lang w:eastAsia="en-GB"/>
                              <w14:ligatures w14:val="none"/>
                            </w:rPr>
                          </w:pPr>
                          <w:r w:rsidRPr="001E17AE">
                            <w:rPr>
                              <w:rFonts w:asciiTheme="majorHAnsi" w:eastAsia="Times New Roman" w:hAnsiTheme="majorHAnsi" w:cs="Times New Roman"/>
                              <w:color w:val="000000" w:themeColor="text1"/>
                              <w:kern w:val="0"/>
                              <w:sz w:val="22"/>
                              <w:szCs w:val="22"/>
                              <w:lang w:eastAsia="en-GB"/>
                              <w14:ligatures w14:val="none"/>
                            </w:rPr>
                            <w:t>Are you meeting in person or virtually?</w:t>
                          </w:r>
                        </w:p>
                        <w:p w14:paraId="58713739" w14:textId="77777777" w:rsidR="00C714A5" w:rsidRPr="000756CA" w:rsidRDefault="00C714A5" w:rsidP="00C714A5">
                          <w:pPr>
                            <w:rPr>
                              <w:sz w:val="22"/>
                              <w:szCs w:val="22"/>
                            </w:rPr>
                          </w:pPr>
                        </w:p>
                      </w:txbxContent>
                    </v:textbox>
                  </v:roundrect>
                  <v:roundrect id="Rectangle: Rounded Corners 2" o:spid="_x0000_s1047" style="position:absolute;left:-1123;top:175;width:3333;height:3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" fillcolor="white [3212]" strokecolor="#030e13 [484]" strokeweight="3pt">
                    <v:stroke joinstyle="miter"/>
                  </v:roundrect>
                </v:group>
                <w10:wrap type="tight" anchorx="margin"/>
              </v:group>
            </w:pict>
          </mc:Fallback>
        </mc:AlternateContent>
      </w:r>
      <w:r w:rsidR="00E7102C" w:rsidRPr="00A4629E">
        <w:rPr>
          <w:rStyle w:val="SubtleEmphasis"/>
        </w:rPr>
        <w:t>Checklist</w:t>
      </w:r>
      <w:r w:rsidR="00A93580" w:rsidRPr="00A4629E">
        <w:rPr>
          <w:rStyle w:val="SubtleEmphasis"/>
        </w:rPr>
        <w:t xml:space="preserve"> for getting</w:t>
      </w:r>
      <w:r w:rsidR="00A93580" w:rsidRPr="00A4629E">
        <w:rPr>
          <w:rStyle w:val="SubtitleChar"/>
          <w:rFonts w:ascii="Century Gothic" w:hAnsi="Century Gothic"/>
          <w:color w:val="156082" w:themeColor="accent1"/>
        </w:rPr>
        <w:t xml:space="preserve"> </w:t>
      </w:r>
      <w:r w:rsidR="00A93580" w:rsidRPr="00A4629E">
        <w:rPr>
          <w:rStyle w:val="SubtleEmphasis"/>
        </w:rPr>
        <w:t>started</w:t>
      </w:r>
      <w:r w:rsidR="00E7102C" w:rsidRPr="00A4629E">
        <w:rPr>
          <w:rStyle w:val="SubtleEmphasi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6"/>
      </w:tblGrid>
      <w:tr w:rsidR="00C714A5" w14:paraId="231A732E" w14:textId="77777777" w:rsidTr="00C714A5">
        <w:tc>
          <w:tcPr>
            <w:tcW w:w="9176" w:type="dxa"/>
          </w:tcPr>
          <w:p w14:paraId="3785CD1C" w14:textId="354E1CA9" w:rsidR="00C714A5" w:rsidRPr="007F01D9" w:rsidRDefault="00C714A5" w:rsidP="002C3489">
            <w:pPr>
              <w:rPr>
                <w:rFonts w:ascii="Century Gothic" w:eastAsiaTheme="minorHAnsi" w:hAnsi="Century Gothic" w:cstheme="minorBidi"/>
                <w:color w:val="156082" w:themeColor="accent1"/>
                <w:kern w:val="2"/>
                <w:sz w:val="24"/>
                <w:szCs w:val="24"/>
                <w:lang w:eastAsia="en-US"/>
                <w14:ligatures w14:val="standardContextual"/>
              </w:rPr>
            </w:pPr>
          </w:p>
        </w:tc>
      </w:tr>
    </w:tbl>
    <w:p w14:paraId="54589039" w14:textId="1CF45FED" w:rsidR="007F01D9" w:rsidRDefault="007F01D9" w:rsidP="001B6B60">
      <w:pPr>
        <w:rPr>
          <w:color w:val="000000" w:themeColor="text1"/>
        </w:rPr>
      </w:pPr>
    </w:p>
    <w:tbl>
      <w:tblPr>
        <w:tblStyle w:val="TableGrid"/>
        <w:tblpPr w:leftFromText="180" w:rightFromText="180" w:vertAnchor="text" w:horzAnchor="margin" w:tblpY="-48"/>
        <w:tblW w:w="0" w:type="auto"/>
        <w:tblLook w:val="04A0" w:firstRow="1" w:lastRow="0" w:firstColumn="1" w:lastColumn="0" w:noHBand="0" w:noVBand="1"/>
      </w:tblPr>
      <w:tblGrid>
        <w:gridCol w:w="9176"/>
      </w:tblGrid>
      <w:tr w:rsidR="007F01D9" w14:paraId="4E6B1E68" w14:textId="77777777" w:rsidTr="007F01D9">
        <w:tc>
          <w:tcPr>
            <w:tcW w:w="9176" w:type="dxa"/>
          </w:tcPr>
          <w:p w14:paraId="7ECEA301" w14:textId="77777777" w:rsidR="007F01D9" w:rsidRPr="007F01D9" w:rsidRDefault="007F01D9" w:rsidP="007F01D9">
            <w:pPr>
              <w:rPr>
                <w:rFonts w:asciiTheme="minorHAnsi" w:hAnsiTheme="minorHAnsi"/>
                <w:b/>
                <w:bCs/>
                <w:sz w:val="24"/>
                <w:szCs w:val="24"/>
              </w:rPr>
            </w:pPr>
            <w:r w:rsidRPr="007F01D9">
              <w:rPr>
                <w:rFonts w:asciiTheme="minorHAnsi" w:hAnsiTheme="minorHAnsi"/>
                <w:b/>
                <w:bCs/>
                <w:sz w:val="24"/>
                <w:szCs w:val="24"/>
              </w:rPr>
              <w:lastRenderedPageBreak/>
              <w:t xml:space="preserve">Understanding the Community </w:t>
            </w:r>
          </w:p>
          <w:p w14:paraId="58505207" w14:textId="77777777" w:rsidR="007F01D9" w:rsidRPr="007F01D9" w:rsidRDefault="007F01D9" w:rsidP="007F01D9">
            <w:pPr>
              <w:rPr>
                <w:rFonts w:asciiTheme="minorHAnsi" w:hAnsiTheme="minorHAnsi"/>
                <w:i/>
                <w:iCs/>
                <w:sz w:val="24"/>
                <w:szCs w:val="24"/>
              </w:rPr>
            </w:pPr>
            <w:r w:rsidRPr="007F01D9">
              <w:rPr>
                <w:rFonts w:asciiTheme="minorHAnsi" w:hAnsiTheme="minorHAnsi"/>
                <w:i/>
                <w:iCs/>
                <w:sz w:val="24"/>
                <w:szCs w:val="24"/>
              </w:rPr>
              <w:t>Use this space to build a clear picture of your community. Findings identified should be carried forward into your final Action Plan.</w:t>
            </w:r>
          </w:p>
          <w:p w14:paraId="1C67A957" w14:textId="77777777" w:rsidR="007F01D9" w:rsidRPr="007F01D9" w:rsidRDefault="007F01D9" w:rsidP="007F01D9">
            <w:pPr>
              <w:numPr>
                <w:ilvl w:val="0"/>
                <w:numId w:val="23"/>
              </w:numPr>
              <w:rPr>
                <w:rFonts w:asciiTheme="minorHAnsi" w:hAnsiTheme="minorHAnsi"/>
                <w:sz w:val="24"/>
                <w:szCs w:val="24"/>
              </w:rPr>
            </w:pPr>
            <w:r w:rsidRPr="007F01D9">
              <w:rPr>
                <w:rFonts w:asciiTheme="minorHAnsi" w:hAnsiTheme="minorHAnsi"/>
                <w:sz w:val="24"/>
                <w:szCs w:val="24"/>
              </w:rPr>
              <w:t xml:space="preserve">What are the key features of your area? </w:t>
            </w:r>
            <w:r w:rsidRPr="007F01D9">
              <w:rPr>
                <w:rFonts w:asciiTheme="minorHAnsi" w:hAnsiTheme="minorHAnsi"/>
                <w:i/>
                <w:iCs/>
                <w:sz w:val="24"/>
                <w:szCs w:val="24"/>
              </w:rPr>
              <w:t>(e.g. farms, industrial areas)</w:t>
            </w:r>
          </w:p>
          <w:p w14:paraId="4FD83D6E" w14:textId="77777777" w:rsidR="007F01D9" w:rsidRPr="007F01D9" w:rsidRDefault="007F01D9" w:rsidP="007F01D9">
            <w:pPr>
              <w:rPr>
                <w:rFonts w:asciiTheme="minorHAnsi" w:hAnsiTheme="minorHAnsi"/>
                <w:i/>
                <w:iCs/>
                <w:sz w:val="24"/>
                <w:szCs w:val="24"/>
              </w:rPr>
            </w:pPr>
          </w:p>
          <w:p w14:paraId="35B98219" w14:textId="77777777" w:rsidR="007F01D9" w:rsidRPr="007F01D9" w:rsidRDefault="007F01D9" w:rsidP="007F01D9">
            <w:pPr>
              <w:rPr>
                <w:rFonts w:asciiTheme="minorHAnsi" w:hAnsiTheme="minorHAnsi"/>
                <w:i/>
                <w:iCs/>
                <w:sz w:val="24"/>
                <w:szCs w:val="24"/>
              </w:rPr>
            </w:pPr>
          </w:p>
          <w:p w14:paraId="28C0CA75" w14:textId="77777777" w:rsidR="007F01D9" w:rsidRDefault="007F01D9" w:rsidP="007F01D9">
            <w:pPr>
              <w:rPr>
                <w:rFonts w:asciiTheme="minorHAnsi" w:hAnsiTheme="minorHAnsi"/>
                <w:sz w:val="24"/>
                <w:szCs w:val="24"/>
              </w:rPr>
            </w:pPr>
          </w:p>
          <w:p w14:paraId="155BB908" w14:textId="77777777" w:rsidR="007F01D9" w:rsidRDefault="007F01D9" w:rsidP="007F01D9">
            <w:pPr>
              <w:rPr>
                <w:rFonts w:asciiTheme="minorHAnsi" w:hAnsiTheme="minorHAnsi"/>
                <w:sz w:val="24"/>
                <w:szCs w:val="24"/>
              </w:rPr>
            </w:pPr>
          </w:p>
          <w:p w14:paraId="74B6F242" w14:textId="77777777" w:rsidR="007F01D9" w:rsidRDefault="007F01D9" w:rsidP="007F01D9">
            <w:pPr>
              <w:rPr>
                <w:rFonts w:asciiTheme="minorHAnsi" w:hAnsiTheme="minorHAnsi"/>
                <w:sz w:val="24"/>
                <w:szCs w:val="24"/>
              </w:rPr>
            </w:pPr>
          </w:p>
          <w:p w14:paraId="1B9020C4" w14:textId="77777777" w:rsidR="007F01D9" w:rsidRDefault="007F01D9" w:rsidP="007F01D9">
            <w:pPr>
              <w:rPr>
                <w:rFonts w:asciiTheme="minorHAnsi" w:hAnsiTheme="minorHAnsi"/>
                <w:sz w:val="24"/>
                <w:szCs w:val="24"/>
              </w:rPr>
            </w:pPr>
          </w:p>
          <w:p w14:paraId="273488BC" w14:textId="77777777" w:rsidR="007F01D9" w:rsidRPr="007F01D9" w:rsidRDefault="007F01D9" w:rsidP="007F01D9">
            <w:pPr>
              <w:rPr>
                <w:rFonts w:asciiTheme="minorHAnsi" w:hAnsiTheme="minorHAnsi"/>
                <w:sz w:val="24"/>
                <w:szCs w:val="24"/>
              </w:rPr>
            </w:pPr>
          </w:p>
          <w:p w14:paraId="0723A806" w14:textId="77777777" w:rsidR="007F01D9" w:rsidRPr="007F01D9" w:rsidRDefault="007F01D9" w:rsidP="007F01D9">
            <w:pPr>
              <w:numPr>
                <w:ilvl w:val="0"/>
                <w:numId w:val="23"/>
              </w:numPr>
              <w:rPr>
                <w:rFonts w:asciiTheme="minorHAnsi" w:hAnsiTheme="minorHAnsi"/>
                <w:sz w:val="24"/>
                <w:szCs w:val="24"/>
              </w:rPr>
            </w:pPr>
            <w:r w:rsidRPr="007F01D9">
              <w:rPr>
                <w:rFonts w:asciiTheme="minorHAnsi" w:hAnsiTheme="minorHAnsi"/>
                <w:sz w:val="24"/>
                <w:szCs w:val="24"/>
              </w:rPr>
              <w:t xml:space="preserve">Who lives and works in your community? </w:t>
            </w:r>
            <w:r w:rsidRPr="007F01D9">
              <w:rPr>
                <w:rFonts w:asciiTheme="minorHAnsi" w:hAnsiTheme="minorHAnsi"/>
                <w:i/>
                <w:iCs/>
                <w:sz w:val="24"/>
                <w:szCs w:val="24"/>
              </w:rPr>
              <w:t>(e.g. families, older residents, commuters)</w:t>
            </w:r>
          </w:p>
          <w:p w14:paraId="7DF1A686" w14:textId="77777777" w:rsidR="007F01D9" w:rsidRPr="007F01D9" w:rsidRDefault="007F01D9" w:rsidP="007F01D9">
            <w:pPr>
              <w:rPr>
                <w:rFonts w:asciiTheme="minorHAnsi" w:hAnsiTheme="minorHAnsi"/>
                <w:i/>
                <w:iCs/>
                <w:sz w:val="24"/>
                <w:szCs w:val="24"/>
              </w:rPr>
            </w:pPr>
          </w:p>
          <w:p w14:paraId="3A8E534C" w14:textId="77777777" w:rsidR="007F01D9" w:rsidRPr="007F01D9" w:rsidRDefault="007F01D9" w:rsidP="007F01D9">
            <w:pPr>
              <w:rPr>
                <w:rFonts w:asciiTheme="minorHAnsi" w:hAnsiTheme="minorHAnsi"/>
                <w:i/>
                <w:iCs/>
                <w:sz w:val="24"/>
                <w:szCs w:val="24"/>
              </w:rPr>
            </w:pPr>
          </w:p>
          <w:p w14:paraId="011E64C1" w14:textId="77777777" w:rsidR="007F01D9" w:rsidRDefault="007F01D9" w:rsidP="007F01D9">
            <w:pPr>
              <w:rPr>
                <w:rFonts w:asciiTheme="minorHAnsi" w:hAnsiTheme="minorHAnsi"/>
                <w:sz w:val="24"/>
                <w:szCs w:val="24"/>
              </w:rPr>
            </w:pPr>
          </w:p>
          <w:p w14:paraId="147C2BD2" w14:textId="77777777" w:rsidR="007F01D9" w:rsidRDefault="007F01D9" w:rsidP="007F01D9">
            <w:pPr>
              <w:rPr>
                <w:rFonts w:asciiTheme="minorHAnsi" w:hAnsiTheme="minorHAnsi"/>
                <w:sz w:val="24"/>
                <w:szCs w:val="24"/>
              </w:rPr>
            </w:pPr>
          </w:p>
          <w:p w14:paraId="60A63DEC" w14:textId="77777777" w:rsidR="007F01D9" w:rsidRDefault="007F01D9" w:rsidP="007F01D9">
            <w:pPr>
              <w:rPr>
                <w:rFonts w:asciiTheme="minorHAnsi" w:hAnsiTheme="minorHAnsi"/>
                <w:sz w:val="24"/>
                <w:szCs w:val="24"/>
              </w:rPr>
            </w:pPr>
          </w:p>
          <w:p w14:paraId="47BE1247" w14:textId="77777777" w:rsidR="007F01D9" w:rsidRDefault="007F01D9" w:rsidP="007F01D9">
            <w:pPr>
              <w:rPr>
                <w:rFonts w:asciiTheme="minorHAnsi" w:hAnsiTheme="minorHAnsi"/>
                <w:sz w:val="24"/>
                <w:szCs w:val="24"/>
              </w:rPr>
            </w:pPr>
          </w:p>
          <w:p w14:paraId="0362F34E" w14:textId="77777777" w:rsidR="007F01D9" w:rsidRPr="007F01D9" w:rsidRDefault="007F01D9" w:rsidP="007F01D9">
            <w:pPr>
              <w:rPr>
                <w:rFonts w:asciiTheme="minorHAnsi" w:hAnsiTheme="minorHAnsi"/>
                <w:sz w:val="24"/>
                <w:szCs w:val="24"/>
              </w:rPr>
            </w:pPr>
          </w:p>
          <w:p w14:paraId="060BE0F0" w14:textId="77777777" w:rsidR="007F01D9" w:rsidRPr="007F01D9" w:rsidRDefault="007F01D9" w:rsidP="007F01D9">
            <w:pPr>
              <w:numPr>
                <w:ilvl w:val="0"/>
                <w:numId w:val="23"/>
              </w:numPr>
              <w:rPr>
                <w:rFonts w:asciiTheme="minorHAnsi" w:hAnsiTheme="minorHAnsi"/>
                <w:sz w:val="24"/>
                <w:szCs w:val="24"/>
              </w:rPr>
            </w:pPr>
            <w:r w:rsidRPr="007F01D9">
              <w:rPr>
                <w:rFonts w:asciiTheme="minorHAnsi" w:hAnsiTheme="minorHAnsi"/>
                <w:sz w:val="24"/>
                <w:szCs w:val="24"/>
              </w:rPr>
              <w:t xml:space="preserve">What important assets exist? </w:t>
            </w:r>
            <w:r w:rsidRPr="007F01D9">
              <w:rPr>
                <w:rFonts w:asciiTheme="minorHAnsi" w:hAnsiTheme="minorHAnsi"/>
                <w:i/>
                <w:iCs/>
                <w:sz w:val="24"/>
                <w:szCs w:val="24"/>
              </w:rPr>
              <w:t>(e.g. community centres, schools, green spaces, local groups)</w:t>
            </w:r>
          </w:p>
          <w:p w14:paraId="10C0F9BC" w14:textId="77777777" w:rsidR="007F01D9" w:rsidRPr="007F01D9" w:rsidRDefault="007F01D9" w:rsidP="007F01D9">
            <w:pPr>
              <w:rPr>
                <w:rFonts w:asciiTheme="minorHAnsi" w:hAnsiTheme="minorHAnsi"/>
                <w:i/>
                <w:iCs/>
                <w:sz w:val="24"/>
                <w:szCs w:val="24"/>
              </w:rPr>
            </w:pPr>
          </w:p>
          <w:p w14:paraId="56395627" w14:textId="77777777" w:rsidR="007F01D9" w:rsidRPr="007F01D9" w:rsidRDefault="007F01D9" w:rsidP="007F01D9">
            <w:pPr>
              <w:rPr>
                <w:rFonts w:asciiTheme="minorHAnsi" w:hAnsiTheme="minorHAnsi"/>
                <w:i/>
                <w:iCs/>
                <w:sz w:val="24"/>
                <w:szCs w:val="24"/>
              </w:rPr>
            </w:pPr>
          </w:p>
          <w:p w14:paraId="70AB0138" w14:textId="77777777" w:rsidR="007F01D9" w:rsidRDefault="007F01D9" w:rsidP="007F01D9">
            <w:pPr>
              <w:rPr>
                <w:rFonts w:asciiTheme="minorHAnsi" w:hAnsiTheme="minorHAnsi"/>
                <w:i/>
                <w:iCs/>
                <w:sz w:val="24"/>
                <w:szCs w:val="24"/>
              </w:rPr>
            </w:pPr>
          </w:p>
          <w:p w14:paraId="01EE1B66" w14:textId="77777777" w:rsidR="007F01D9" w:rsidRDefault="007F01D9" w:rsidP="007F01D9">
            <w:pPr>
              <w:rPr>
                <w:rFonts w:asciiTheme="minorHAnsi" w:hAnsiTheme="minorHAnsi"/>
                <w:i/>
                <w:iCs/>
                <w:sz w:val="24"/>
                <w:szCs w:val="24"/>
              </w:rPr>
            </w:pPr>
          </w:p>
          <w:p w14:paraId="0FE36315" w14:textId="77777777" w:rsidR="007F01D9" w:rsidRDefault="007F01D9" w:rsidP="007F01D9">
            <w:pPr>
              <w:rPr>
                <w:rFonts w:asciiTheme="minorHAnsi" w:hAnsiTheme="minorHAnsi"/>
                <w:i/>
                <w:iCs/>
                <w:sz w:val="24"/>
                <w:szCs w:val="24"/>
              </w:rPr>
            </w:pPr>
          </w:p>
          <w:p w14:paraId="01634514" w14:textId="77777777" w:rsidR="007F01D9" w:rsidRPr="007F01D9" w:rsidRDefault="007F01D9" w:rsidP="007F01D9">
            <w:pPr>
              <w:rPr>
                <w:rFonts w:asciiTheme="minorHAnsi" w:hAnsiTheme="minorHAnsi"/>
                <w:i/>
                <w:iCs/>
                <w:sz w:val="24"/>
                <w:szCs w:val="24"/>
              </w:rPr>
            </w:pPr>
          </w:p>
          <w:p w14:paraId="6B5AB8B4" w14:textId="77777777" w:rsidR="007F01D9" w:rsidRPr="007F01D9" w:rsidRDefault="007F01D9" w:rsidP="007F01D9">
            <w:pPr>
              <w:rPr>
                <w:rFonts w:asciiTheme="minorHAnsi" w:hAnsiTheme="minorHAnsi"/>
                <w:sz w:val="24"/>
                <w:szCs w:val="24"/>
              </w:rPr>
            </w:pPr>
          </w:p>
          <w:p w14:paraId="126CB8DF" w14:textId="77777777" w:rsidR="007F01D9" w:rsidRPr="007F01D9" w:rsidRDefault="007F01D9" w:rsidP="007F01D9">
            <w:pPr>
              <w:numPr>
                <w:ilvl w:val="0"/>
                <w:numId w:val="23"/>
              </w:numPr>
              <w:rPr>
                <w:rFonts w:asciiTheme="minorHAnsi" w:hAnsiTheme="minorHAnsi"/>
                <w:sz w:val="24"/>
                <w:szCs w:val="24"/>
              </w:rPr>
            </w:pPr>
            <w:r w:rsidRPr="007F01D9">
              <w:rPr>
                <w:rFonts w:asciiTheme="minorHAnsi" w:hAnsiTheme="minorHAnsi"/>
                <w:sz w:val="24"/>
                <w:szCs w:val="24"/>
              </w:rPr>
              <w:t xml:space="preserve">Are there any known risks or challenges? </w:t>
            </w:r>
            <w:r w:rsidRPr="007F01D9">
              <w:rPr>
                <w:rFonts w:asciiTheme="minorHAnsi" w:hAnsiTheme="minorHAnsi"/>
                <w:i/>
                <w:iCs/>
                <w:sz w:val="24"/>
                <w:szCs w:val="24"/>
              </w:rPr>
              <w:t>(e.g. isolation, flooding, limited transport)</w:t>
            </w:r>
          </w:p>
          <w:p w14:paraId="6FFCF0A4" w14:textId="77777777" w:rsidR="007F01D9" w:rsidRPr="007F01D9" w:rsidRDefault="007F01D9" w:rsidP="007F01D9">
            <w:pPr>
              <w:rPr>
                <w:rFonts w:asciiTheme="minorHAnsi" w:hAnsiTheme="minorHAnsi"/>
                <w:i/>
                <w:iCs/>
                <w:sz w:val="24"/>
                <w:szCs w:val="24"/>
              </w:rPr>
            </w:pPr>
          </w:p>
          <w:p w14:paraId="55A8B52B" w14:textId="77777777" w:rsidR="007F01D9" w:rsidRPr="007F01D9" w:rsidRDefault="007F01D9" w:rsidP="007F01D9">
            <w:pPr>
              <w:rPr>
                <w:rFonts w:asciiTheme="minorHAnsi" w:hAnsiTheme="minorHAnsi"/>
                <w:i/>
                <w:iCs/>
                <w:sz w:val="24"/>
                <w:szCs w:val="24"/>
              </w:rPr>
            </w:pPr>
          </w:p>
          <w:p w14:paraId="443B1A8C" w14:textId="77777777" w:rsidR="007F01D9" w:rsidRDefault="007F01D9" w:rsidP="007F01D9">
            <w:pPr>
              <w:rPr>
                <w:rFonts w:asciiTheme="minorHAnsi" w:hAnsiTheme="minorHAnsi"/>
                <w:i/>
                <w:iCs/>
                <w:sz w:val="24"/>
                <w:szCs w:val="24"/>
              </w:rPr>
            </w:pPr>
          </w:p>
          <w:p w14:paraId="2033C150" w14:textId="77777777" w:rsidR="007F01D9" w:rsidRDefault="007F01D9" w:rsidP="007F01D9">
            <w:pPr>
              <w:rPr>
                <w:rFonts w:asciiTheme="minorHAnsi" w:hAnsiTheme="minorHAnsi"/>
                <w:i/>
                <w:iCs/>
                <w:sz w:val="24"/>
                <w:szCs w:val="24"/>
              </w:rPr>
            </w:pPr>
          </w:p>
          <w:p w14:paraId="1A253B23" w14:textId="77777777" w:rsidR="007F01D9" w:rsidRDefault="007F01D9" w:rsidP="007F01D9">
            <w:pPr>
              <w:rPr>
                <w:rFonts w:asciiTheme="minorHAnsi" w:hAnsiTheme="minorHAnsi"/>
                <w:i/>
                <w:iCs/>
                <w:sz w:val="24"/>
                <w:szCs w:val="24"/>
              </w:rPr>
            </w:pPr>
          </w:p>
          <w:p w14:paraId="22DC6BA6" w14:textId="77777777" w:rsidR="007F01D9" w:rsidRPr="007F01D9" w:rsidRDefault="007F01D9" w:rsidP="007F01D9">
            <w:pPr>
              <w:rPr>
                <w:rFonts w:asciiTheme="minorHAnsi" w:hAnsiTheme="minorHAnsi"/>
                <w:i/>
                <w:iCs/>
                <w:sz w:val="24"/>
                <w:szCs w:val="24"/>
              </w:rPr>
            </w:pPr>
          </w:p>
          <w:p w14:paraId="2A76443A" w14:textId="77777777" w:rsidR="007F01D9" w:rsidRPr="007F01D9" w:rsidRDefault="007F01D9" w:rsidP="007F01D9">
            <w:pPr>
              <w:rPr>
                <w:rFonts w:asciiTheme="minorHAnsi" w:hAnsiTheme="minorHAnsi"/>
                <w:sz w:val="24"/>
                <w:szCs w:val="24"/>
              </w:rPr>
            </w:pPr>
          </w:p>
          <w:p w14:paraId="162436F8" w14:textId="77777777" w:rsidR="007F01D9" w:rsidRPr="007F01D9" w:rsidRDefault="007F01D9" w:rsidP="007F01D9">
            <w:pPr>
              <w:numPr>
                <w:ilvl w:val="0"/>
                <w:numId w:val="23"/>
              </w:numPr>
              <w:rPr>
                <w:rFonts w:asciiTheme="minorHAnsi" w:hAnsiTheme="minorHAnsi"/>
                <w:sz w:val="24"/>
                <w:szCs w:val="24"/>
              </w:rPr>
            </w:pPr>
            <w:r w:rsidRPr="007F01D9">
              <w:rPr>
                <w:rFonts w:asciiTheme="minorHAnsi" w:hAnsiTheme="minorHAnsi"/>
                <w:sz w:val="24"/>
                <w:szCs w:val="24"/>
              </w:rPr>
              <w:t xml:space="preserve">What existing strengths or networks could you build on? </w:t>
            </w:r>
            <w:r w:rsidRPr="007F01D9">
              <w:rPr>
                <w:rFonts w:asciiTheme="minorHAnsi" w:hAnsiTheme="minorHAnsi"/>
                <w:i/>
                <w:iCs/>
                <w:sz w:val="24"/>
                <w:szCs w:val="24"/>
              </w:rPr>
              <w:t>(e.g. volunteers, local organisations)</w:t>
            </w:r>
          </w:p>
          <w:p w14:paraId="7C55E171" w14:textId="77777777" w:rsidR="007F01D9" w:rsidRDefault="007F01D9" w:rsidP="007F01D9">
            <w:pPr>
              <w:rPr>
                <w:rFonts w:asciiTheme="minorHAnsi" w:hAnsiTheme="minorHAnsi"/>
                <w:i/>
                <w:iCs/>
                <w:sz w:val="24"/>
                <w:szCs w:val="24"/>
              </w:rPr>
            </w:pPr>
          </w:p>
          <w:p w14:paraId="4DBB772F" w14:textId="77777777" w:rsidR="007F01D9" w:rsidRDefault="007F01D9" w:rsidP="007F01D9">
            <w:pPr>
              <w:rPr>
                <w:rFonts w:asciiTheme="minorHAnsi" w:hAnsiTheme="minorHAnsi"/>
                <w:i/>
                <w:iCs/>
                <w:sz w:val="24"/>
                <w:szCs w:val="24"/>
              </w:rPr>
            </w:pPr>
          </w:p>
          <w:p w14:paraId="1FABAA65" w14:textId="77777777" w:rsidR="007F01D9" w:rsidRDefault="007F01D9" w:rsidP="007F01D9">
            <w:pPr>
              <w:rPr>
                <w:rFonts w:asciiTheme="minorHAnsi" w:hAnsiTheme="minorHAnsi"/>
                <w:i/>
                <w:iCs/>
                <w:sz w:val="24"/>
                <w:szCs w:val="24"/>
              </w:rPr>
            </w:pPr>
          </w:p>
          <w:p w14:paraId="0818C5F5" w14:textId="77777777" w:rsidR="007F01D9" w:rsidRPr="007F01D9" w:rsidRDefault="007F01D9" w:rsidP="007F01D9">
            <w:pPr>
              <w:rPr>
                <w:rFonts w:asciiTheme="minorHAnsi" w:hAnsiTheme="minorHAnsi"/>
                <w:sz w:val="24"/>
                <w:szCs w:val="24"/>
              </w:rPr>
            </w:pPr>
          </w:p>
          <w:p w14:paraId="065D9007" w14:textId="77777777" w:rsidR="007F01D9" w:rsidRDefault="007F01D9" w:rsidP="007F01D9">
            <w:pPr>
              <w:rPr>
                <w:color w:val="000000" w:themeColor="text1"/>
              </w:rPr>
            </w:pPr>
          </w:p>
        </w:tc>
      </w:tr>
    </w:tbl>
    <w:p w14:paraId="231EB4E6" w14:textId="75A85510" w:rsidR="003954E8" w:rsidRDefault="007F01D9" w:rsidP="001B6B60">
      <w:pPr>
        <w:rPr>
          <w:color w:val="000000" w:themeColor="text1"/>
        </w:rPr>
      </w:pPr>
      <w:r>
        <w:rPr>
          <w:color w:val="000000" w:themeColor="text1"/>
        </w:rPr>
        <w:br w:type="page"/>
      </w:r>
    </w:p>
    <w:p w14:paraId="7F504EF9" w14:textId="4DEED66C" w:rsidR="00E94382" w:rsidRPr="006F24FF" w:rsidRDefault="00E94382" w:rsidP="00A6263B">
      <w:pPr>
        <w:pStyle w:val="Heading1"/>
        <w:rPr>
          <w:color w:val="auto"/>
        </w:rPr>
      </w:pPr>
      <w:bookmarkStart w:id="8" w:name="_Toc235539570"/>
      <w:r w:rsidRPr="006F24FF">
        <w:rPr>
          <w:color w:val="auto"/>
        </w:rPr>
        <w:lastRenderedPageBreak/>
        <w:t>3. Where You Can Have the Biggest Impact</w:t>
      </w:r>
      <w:bookmarkEnd w:id="8"/>
    </w:p>
    <w:p w14:paraId="3DB7785F" w14:textId="036953B8" w:rsidR="00E02BB5" w:rsidRPr="006F24FF" w:rsidRDefault="14D756D2">
      <w:r w:rsidRPr="006F24FF">
        <w:t xml:space="preserve">The previous section enabled you to create a </w:t>
      </w:r>
      <w:r w:rsidR="00E02BB5" w:rsidRPr="006F24FF">
        <w:t xml:space="preserve">simple overview of your </w:t>
      </w:r>
      <w:r w:rsidR="00EA185A" w:rsidRPr="006F24FF">
        <w:t>community.</w:t>
      </w:r>
      <w:r w:rsidR="00E02BB5" w:rsidRPr="006F24FF">
        <w:t xml:space="preserve"> </w:t>
      </w:r>
      <w:r w:rsidR="122DB203" w:rsidRPr="006F24FF">
        <w:t>In this next</w:t>
      </w:r>
      <w:r w:rsidR="30BA6281" w:rsidRPr="006F24FF">
        <w:t xml:space="preserve"> section </w:t>
      </w:r>
      <w:r w:rsidR="5B315B18" w:rsidRPr="006F24FF">
        <w:t xml:space="preserve">you </w:t>
      </w:r>
      <w:proofErr w:type="gramStart"/>
      <w:r w:rsidR="5B315B18" w:rsidRPr="006F24FF">
        <w:t>have the opportunity to</w:t>
      </w:r>
      <w:proofErr w:type="gramEnd"/>
      <w:r w:rsidR="5B315B18" w:rsidRPr="006F24FF">
        <w:t xml:space="preserve"> develop your overview further.</w:t>
      </w:r>
      <w:r w:rsidR="00E02BB5" w:rsidRPr="006F24FF">
        <w:t xml:space="preserve">  </w:t>
      </w:r>
    </w:p>
    <w:p w14:paraId="782FD063" w14:textId="0EC62F4B" w:rsidR="00E02BB5" w:rsidRPr="007D68D9" w:rsidRDefault="007D68D9" w:rsidP="00913E8C">
      <w:pPr>
        <w:rPr>
          <w:b/>
          <w:bCs/>
        </w:rPr>
      </w:pPr>
      <w:r w:rsidRPr="007D68D9">
        <w:t>The activities in this section are designed to help you</w:t>
      </w:r>
      <w:r w:rsidRPr="007D68D9">
        <w:rPr>
          <w:b/>
          <w:bCs/>
        </w:rPr>
        <w:t xml:space="preserve"> </w:t>
      </w:r>
      <w:r w:rsidRPr="007D68D9">
        <w:t>understand</w:t>
      </w:r>
      <w:r w:rsidRPr="007D68D9">
        <w:t xml:space="preserve"> </w:t>
      </w:r>
      <w:r w:rsidR="610155B2" w:rsidRPr="007D68D9">
        <w:t>your risks locally</w:t>
      </w:r>
      <w:r w:rsidR="00E02BB5" w:rsidRPr="007D68D9">
        <w:t xml:space="preserve">, explore how nature can reduce impacts, and </w:t>
      </w:r>
      <w:r w:rsidR="00074225" w:rsidRPr="007D68D9">
        <w:t xml:space="preserve">understand how </w:t>
      </w:r>
      <w:r w:rsidR="07D2F7E8" w:rsidRPr="007D68D9">
        <w:t>longer-term</w:t>
      </w:r>
      <w:r w:rsidR="00074225" w:rsidRPr="00074225">
        <w:t xml:space="preserve"> mitigation </w:t>
      </w:r>
      <w:r w:rsidR="001F0C46" w:rsidRPr="00074225">
        <w:t>actions</w:t>
      </w:r>
      <w:r w:rsidR="001F0C46">
        <w:t xml:space="preserve"> (</w:t>
      </w:r>
      <w:r w:rsidR="00074225" w:rsidRPr="00074225">
        <w:t>such as emissions reduction</w:t>
      </w:r>
      <w:r w:rsidR="4A3FEE7A">
        <w:t>)</w:t>
      </w:r>
      <w:r w:rsidR="00074225" w:rsidRPr="00074225">
        <w:t xml:space="preserve"> can help to reduce the likelihood of future incidents.</w:t>
      </w:r>
    </w:p>
    <w:p w14:paraId="5D5A5648" w14:textId="7F0903FE" w:rsidR="00E02BB5" w:rsidRDefault="00E02BB5" w:rsidP="00913E8C">
      <w:r w:rsidRPr="00913E8C">
        <w:t>Completing all three exercises will help you identify where you can have the biggest impact and support you in developing a</w:t>
      </w:r>
      <w:r w:rsidR="00234141" w:rsidRPr="00913E8C">
        <w:t>n</w:t>
      </w:r>
      <w:r w:rsidRPr="00913E8C">
        <w:t xml:space="preserve"> </w:t>
      </w:r>
      <w:r w:rsidR="006818F7">
        <w:t>A</w:t>
      </w:r>
      <w:r w:rsidRPr="00913E8C">
        <w:t xml:space="preserve">ction </w:t>
      </w:r>
      <w:r w:rsidR="006818F7">
        <w:t>P</w:t>
      </w:r>
      <w:r w:rsidRPr="00913E8C">
        <w:t>lan by highlighting which projects to prioritise.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176"/>
      </w:tblGrid>
      <w:tr w:rsidR="001F5F1E" w14:paraId="2C82DAD6" w14:textId="77777777" w:rsidTr="001F5F1E">
        <w:tc>
          <w:tcPr>
            <w:tcW w:w="9176" w:type="dxa"/>
            <w:shd w:val="clear" w:color="auto" w:fill="E8E8E8" w:themeFill="background2"/>
          </w:tcPr>
          <w:p w14:paraId="7A75A3D1" w14:textId="405DF692" w:rsidR="001F5F1E" w:rsidRPr="006F24FF" w:rsidRDefault="005870F3" w:rsidP="00FE30F8">
            <w:pPr>
              <w:pStyle w:val="Heading2"/>
              <w:rPr>
                <w:color w:val="auto"/>
              </w:rPr>
            </w:pPr>
            <w:bookmarkStart w:id="9" w:name="_Toc235539571"/>
            <w:r>
              <w:rPr>
                <w:color w:val="auto"/>
              </w:rPr>
              <w:t>3a.</w:t>
            </w:r>
            <w:r w:rsidRPr="006F24FF">
              <w:rPr>
                <w:color w:val="auto"/>
              </w:rPr>
              <w:t xml:space="preserve"> Risk</w:t>
            </w:r>
            <w:r w:rsidR="001F5F1E" w:rsidRPr="006F24FF">
              <w:rPr>
                <w:color w:val="auto"/>
              </w:rPr>
              <w:t xml:space="preserve"> &amp; Impact Mapping</w:t>
            </w:r>
            <w:bookmarkEnd w:id="9"/>
          </w:p>
          <w:p w14:paraId="0E1A75F3" w14:textId="7163DF9A" w:rsidR="001F5F1E" w:rsidRPr="001F5F1E" w:rsidRDefault="001F5F1E" w:rsidP="001F5F1E">
            <w:pPr>
              <w:rPr>
                <w:rFonts w:asciiTheme="minorHAnsi" w:eastAsiaTheme="majorEastAsia" w:hAnsiTheme="minorHAnsi" w:cstheme="majorBidi"/>
                <w:color w:val="000000" w:themeColor="text1"/>
                <w:sz w:val="24"/>
                <w:szCs w:val="24"/>
              </w:rPr>
            </w:pPr>
            <w:r w:rsidRPr="006F24FF">
              <w:rPr>
                <w:rFonts w:asciiTheme="minorHAnsi" w:eastAsiaTheme="majorEastAsia" w:hAnsiTheme="minorHAnsi" w:cstheme="majorBidi"/>
                <w:sz w:val="24"/>
                <w:szCs w:val="24"/>
              </w:rPr>
              <w:t xml:space="preserve">Understanding your community’s risks starts with identifying what hazards exist, where they occur, and </w:t>
            </w:r>
            <w:r w:rsidRPr="001F5F1E">
              <w:rPr>
                <w:rFonts w:asciiTheme="minorHAnsi" w:eastAsiaTheme="majorEastAsia" w:hAnsiTheme="minorHAnsi" w:cstheme="majorBidi"/>
                <w:color w:val="000000" w:themeColor="text1"/>
                <w:sz w:val="24"/>
                <w:szCs w:val="24"/>
              </w:rPr>
              <w:t>how severe the impacts could be. Risk and impact mapping helps you pinpoint priority risk areas, understand who or what may be affected, and plan targeted actions to reduce harm.</w:t>
            </w:r>
          </w:p>
          <w:p w14:paraId="282BA9D8" w14:textId="77777777" w:rsidR="001F5F1E" w:rsidRPr="001F5F1E" w:rsidRDefault="001F5F1E" w:rsidP="001F5F1E">
            <w:pPr>
              <w:ind w:left="720"/>
              <w:contextualSpacing/>
              <w:rPr>
                <w:rFonts w:asciiTheme="minorHAnsi" w:eastAsiaTheme="majorEastAsia" w:hAnsiTheme="minorHAnsi" w:cstheme="majorBidi"/>
                <w:color w:val="000000" w:themeColor="text1"/>
                <w:sz w:val="24"/>
                <w:szCs w:val="24"/>
              </w:rPr>
            </w:pPr>
            <w:r w:rsidRPr="001F5F1E">
              <w:rPr>
                <w:rFonts w:asciiTheme="minorHAnsi" w:eastAsiaTheme="majorEastAsia" w:hAnsiTheme="minorHAnsi" w:cstheme="majorBidi"/>
                <w:color w:val="000000" w:themeColor="text1"/>
                <w:sz w:val="24"/>
                <w:szCs w:val="24"/>
              </w:rPr>
              <w:t>You should map:</w:t>
            </w:r>
          </w:p>
          <w:p w14:paraId="2E1F90A5" w14:textId="77777777" w:rsidR="001F5F1E" w:rsidRPr="001F5F1E" w:rsidRDefault="001F5F1E" w:rsidP="001F5F1E">
            <w:pPr>
              <w:numPr>
                <w:ilvl w:val="0"/>
                <w:numId w:val="12"/>
              </w:numPr>
              <w:contextualSpacing/>
              <w:rPr>
                <w:rFonts w:asciiTheme="minorHAnsi" w:eastAsiaTheme="majorEastAsia" w:hAnsiTheme="minorHAnsi" w:cstheme="majorBidi"/>
                <w:color w:val="000000" w:themeColor="text1"/>
                <w:sz w:val="24"/>
                <w:szCs w:val="24"/>
              </w:rPr>
            </w:pPr>
            <w:r w:rsidRPr="001F5F1E">
              <w:rPr>
                <w:rFonts w:asciiTheme="minorHAnsi" w:eastAsiaTheme="majorEastAsia" w:hAnsiTheme="minorHAnsi" w:cstheme="majorBidi"/>
                <w:color w:val="000000" w:themeColor="text1"/>
                <w:sz w:val="24"/>
                <w:szCs w:val="24"/>
              </w:rPr>
              <w:t>The type of risk (e.g. flooding, heatwave, wildfire, pollution, storm damage)</w:t>
            </w:r>
          </w:p>
          <w:p w14:paraId="0BFCE73B" w14:textId="77777777" w:rsidR="001F5F1E" w:rsidRPr="001F5F1E" w:rsidRDefault="001F5F1E" w:rsidP="001F5F1E">
            <w:pPr>
              <w:numPr>
                <w:ilvl w:val="0"/>
                <w:numId w:val="12"/>
              </w:numPr>
              <w:contextualSpacing/>
              <w:rPr>
                <w:rFonts w:asciiTheme="minorHAnsi" w:eastAsiaTheme="majorEastAsia" w:hAnsiTheme="minorHAnsi" w:cstheme="majorBidi"/>
                <w:color w:val="000000" w:themeColor="text1"/>
                <w:sz w:val="24"/>
                <w:szCs w:val="24"/>
              </w:rPr>
            </w:pPr>
            <w:r w:rsidRPr="001F5F1E">
              <w:rPr>
                <w:rFonts w:asciiTheme="minorHAnsi" w:eastAsiaTheme="majorEastAsia" w:hAnsiTheme="minorHAnsi" w:cstheme="majorBidi"/>
                <w:color w:val="000000" w:themeColor="text1"/>
                <w:sz w:val="24"/>
                <w:szCs w:val="24"/>
              </w:rPr>
              <w:t>The location of the risk</w:t>
            </w:r>
          </w:p>
          <w:p w14:paraId="003F7B62" w14:textId="77777777" w:rsidR="001F5F1E" w:rsidRPr="001F5F1E" w:rsidRDefault="001F5F1E" w:rsidP="001F5F1E">
            <w:pPr>
              <w:numPr>
                <w:ilvl w:val="0"/>
                <w:numId w:val="12"/>
              </w:numPr>
              <w:contextualSpacing/>
              <w:rPr>
                <w:rFonts w:asciiTheme="minorHAnsi" w:eastAsiaTheme="majorEastAsia" w:hAnsiTheme="minorHAnsi" w:cstheme="majorBidi"/>
                <w:color w:val="000000" w:themeColor="text1"/>
                <w:sz w:val="24"/>
                <w:szCs w:val="24"/>
              </w:rPr>
            </w:pPr>
            <w:r w:rsidRPr="001F5F1E">
              <w:rPr>
                <w:rFonts w:asciiTheme="minorHAnsi" w:eastAsiaTheme="majorEastAsia" w:hAnsiTheme="minorHAnsi" w:cstheme="majorBidi"/>
                <w:color w:val="000000" w:themeColor="text1"/>
                <w:sz w:val="24"/>
                <w:szCs w:val="24"/>
              </w:rPr>
              <w:t>The severity or likelihood of the risk</w:t>
            </w:r>
          </w:p>
          <w:p w14:paraId="1E6D13E1" w14:textId="77777777" w:rsidR="001F5F1E" w:rsidRPr="001F5F1E" w:rsidRDefault="001F5F1E" w:rsidP="001F5F1E">
            <w:pPr>
              <w:numPr>
                <w:ilvl w:val="0"/>
                <w:numId w:val="12"/>
              </w:numPr>
              <w:contextualSpacing/>
              <w:rPr>
                <w:rFonts w:asciiTheme="minorHAnsi" w:eastAsiaTheme="majorEastAsia" w:hAnsiTheme="minorHAnsi" w:cstheme="majorBidi"/>
                <w:color w:val="000000" w:themeColor="text1"/>
                <w:sz w:val="24"/>
                <w:szCs w:val="24"/>
              </w:rPr>
            </w:pPr>
            <w:r w:rsidRPr="001F5F1E">
              <w:rPr>
                <w:rFonts w:asciiTheme="minorHAnsi" w:eastAsiaTheme="majorEastAsia" w:hAnsiTheme="minorHAnsi" w:cstheme="majorBidi"/>
                <w:color w:val="000000" w:themeColor="text1"/>
                <w:sz w:val="24"/>
                <w:szCs w:val="24"/>
              </w:rPr>
              <w:t>The people, buildings, infrastructure, or services that could be affected</w:t>
            </w:r>
          </w:p>
          <w:p w14:paraId="261270EC" w14:textId="77777777" w:rsidR="001F5F1E" w:rsidRPr="001F5F1E" w:rsidRDefault="001F5F1E" w:rsidP="00913E8C">
            <w:pPr>
              <w:rPr>
                <w:rFonts w:asciiTheme="minorHAnsi" w:hAnsiTheme="minorHAnsi"/>
                <w:sz w:val="24"/>
                <w:szCs w:val="24"/>
              </w:rPr>
            </w:pPr>
          </w:p>
        </w:tc>
      </w:tr>
    </w:tbl>
    <w:p w14:paraId="5AEF58B9" w14:textId="77777777" w:rsidR="001F5F1E" w:rsidRPr="00913E8C" w:rsidRDefault="001F5F1E" w:rsidP="00913E8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176"/>
      </w:tblGrid>
      <w:tr w:rsidR="001E0EBA" w14:paraId="195E0414" w14:textId="77777777" w:rsidTr="001E0EBA">
        <w:tc>
          <w:tcPr>
            <w:tcW w:w="9176" w:type="dxa"/>
            <w:shd w:val="clear" w:color="auto" w:fill="E8E8E8" w:themeFill="background2"/>
          </w:tcPr>
          <w:p w14:paraId="46EDD992" w14:textId="1A94D79F" w:rsidR="001E0EBA" w:rsidRPr="006F24FF" w:rsidRDefault="005870F3" w:rsidP="00FE30F8">
            <w:pPr>
              <w:pStyle w:val="Heading2"/>
              <w:rPr>
                <w:rStyle w:val="SubtleEmphasis"/>
                <w:i w:val="0"/>
                <w:iCs w:val="0"/>
                <w:color w:val="auto"/>
              </w:rPr>
            </w:pPr>
            <w:bookmarkStart w:id="10" w:name="_Toc235539572"/>
            <w:r>
              <w:rPr>
                <w:rStyle w:val="SubtleEmphasis"/>
                <w:i w:val="0"/>
                <w:iCs w:val="0"/>
                <w:color w:val="auto"/>
              </w:rPr>
              <w:lastRenderedPageBreak/>
              <w:t>3b.</w:t>
            </w:r>
            <w:r w:rsidRPr="006F24FF">
              <w:rPr>
                <w:rStyle w:val="SubtleEmphasis"/>
                <w:i w:val="0"/>
                <w:iCs w:val="0"/>
                <w:color w:val="auto"/>
              </w:rPr>
              <w:t xml:space="preserve"> Carbon</w:t>
            </w:r>
            <w:r w:rsidR="001E0EBA" w:rsidRPr="006F24FF">
              <w:rPr>
                <w:rStyle w:val="SubtleEmphasis"/>
                <w:i w:val="0"/>
                <w:iCs w:val="0"/>
                <w:color w:val="auto"/>
              </w:rPr>
              <w:t xml:space="preserve"> Emissions Mapping</w:t>
            </w:r>
            <w:bookmarkEnd w:id="10"/>
          </w:p>
          <w:p w14:paraId="2DC0A263" w14:textId="77777777" w:rsidR="001E0EBA" w:rsidRDefault="001E0EBA" w:rsidP="001E0EBA">
            <w:pPr>
              <w:rPr>
                <w:rFonts w:asciiTheme="minorHAnsi" w:eastAsiaTheme="majorEastAsia" w:hAnsiTheme="minorHAnsi" w:cstheme="majorBidi"/>
                <w:color w:val="000000" w:themeColor="text1"/>
                <w:sz w:val="24"/>
                <w:szCs w:val="24"/>
              </w:rPr>
            </w:pPr>
            <w:r w:rsidRPr="006F24FF">
              <w:rPr>
                <w:rFonts w:asciiTheme="minorHAnsi" w:eastAsiaTheme="majorEastAsia" w:hAnsiTheme="minorHAnsi" w:cstheme="majorBidi"/>
                <w:sz w:val="24"/>
                <w:szCs w:val="24"/>
              </w:rPr>
              <w:t xml:space="preserve">Understanding local sources of carbon emissions can help your community identify activities </w:t>
            </w:r>
            <w:r w:rsidRPr="001E0EBA">
              <w:rPr>
                <w:rFonts w:asciiTheme="minorHAnsi" w:eastAsiaTheme="majorEastAsia" w:hAnsiTheme="minorHAnsi" w:cstheme="majorBidi"/>
                <w:color w:val="000000" w:themeColor="text1"/>
                <w:sz w:val="24"/>
                <w:szCs w:val="24"/>
              </w:rPr>
              <w:t>that contribute to climate change and where action could reduce future risks. While emissions are not immediate hazards like flooding or wildfire, they can increase the likelihood and severity of climate-related risks over time.</w:t>
            </w:r>
          </w:p>
          <w:p w14:paraId="74A91057" w14:textId="77777777" w:rsidR="00D57E1B" w:rsidRPr="001E0EBA" w:rsidRDefault="00D57E1B" w:rsidP="001E0EBA">
            <w:pPr>
              <w:rPr>
                <w:rFonts w:asciiTheme="minorHAnsi" w:eastAsiaTheme="majorEastAsia" w:hAnsiTheme="minorHAnsi" w:cstheme="majorBidi"/>
                <w:color w:val="000000" w:themeColor="text1"/>
                <w:sz w:val="24"/>
                <w:szCs w:val="24"/>
              </w:rPr>
            </w:pPr>
          </w:p>
          <w:p w14:paraId="52227C77" w14:textId="77777777" w:rsidR="001E0EBA" w:rsidRPr="001E0EBA" w:rsidRDefault="001E0EBA" w:rsidP="001E0EBA">
            <w:p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Mapping emission sources can help you understand how local activities, infrastructure and land uses may be contributing to climate change and health impacts such as poor air quality. It can also help identify opportunities to reduce emissions while strengthening long-term community resilience.</w:t>
            </w:r>
          </w:p>
          <w:p w14:paraId="100DCC88" w14:textId="77777777" w:rsidR="001E0EBA" w:rsidRPr="001E0EBA" w:rsidRDefault="001E0EBA" w:rsidP="001E0EBA">
            <w:pPr>
              <w:ind w:firstLine="720"/>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You should map:</w:t>
            </w:r>
          </w:p>
          <w:p w14:paraId="7C6C3513" w14:textId="77777777" w:rsidR="001E0EBA" w:rsidRPr="001E0EBA" w:rsidRDefault="001E0EBA" w:rsidP="001E0EBA">
            <w:pPr>
              <w:pStyle w:val="ListParagraph"/>
              <w:numPr>
                <w:ilvl w:val="0"/>
                <w:numId w:val="12"/>
              </w:num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The main sources of carbon emissions in your area</w:t>
            </w:r>
          </w:p>
          <w:p w14:paraId="5E3D1888" w14:textId="5FF5C18C" w:rsidR="001E0EBA" w:rsidRPr="001E0EBA" w:rsidRDefault="001E0EBA" w:rsidP="001E0EBA">
            <w:pPr>
              <w:pStyle w:val="ListParagraph"/>
              <w:numPr>
                <w:ilvl w:val="0"/>
                <w:numId w:val="12"/>
              </w:num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 xml:space="preserve">Where these emission sources are located </w:t>
            </w:r>
            <w:r w:rsidR="00E25CA9">
              <w:rPr>
                <w:rFonts w:asciiTheme="minorHAnsi" w:eastAsiaTheme="majorEastAsia" w:hAnsiTheme="minorHAnsi" w:cstheme="majorBidi"/>
                <w:color w:val="000000" w:themeColor="text1"/>
                <w:sz w:val="24"/>
                <w:szCs w:val="24"/>
              </w:rPr>
              <w:t xml:space="preserve">(e.g. </w:t>
            </w:r>
            <w:r w:rsidRPr="001E0EBA">
              <w:rPr>
                <w:rFonts w:asciiTheme="minorHAnsi" w:eastAsiaTheme="majorEastAsia" w:hAnsiTheme="minorHAnsi" w:cstheme="majorBidi"/>
                <w:color w:val="000000" w:themeColor="text1"/>
                <w:sz w:val="24"/>
                <w:szCs w:val="24"/>
              </w:rPr>
              <w:t>Major roads and junctions, industrial estates</w:t>
            </w:r>
            <w:r w:rsidR="00E25CA9">
              <w:rPr>
                <w:rFonts w:asciiTheme="minorHAnsi" w:eastAsiaTheme="majorEastAsia" w:hAnsiTheme="minorHAnsi" w:cstheme="majorBidi"/>
                <w:color w:val="000000" w:themeColor="text1"/>
                <w:sz w:val="24"/>
                <w:szCs w:val="24"/>
              </w:rPr>
              <w:t>)</w:t>
            </w:r>
          </w:p>
          <w:p w14:paraId="68E2F258" w14:textId="77777777" w:rsidR="001E0EBA" w:rsidRPr="001E0EBA" w:rsidRDefault="001E0EBA" w:rsidP="001E0EBA">
            <w:pPr>
              <w:pStyle w:val="ListParagraph"/>
              <w:numPr>
                <w:ilvl w:val="0"/>
                <w:numId w:val="12"/>
              </w:num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How they may link to local environmental pressures or future climate risks</w:t>
            </w:r>
          </w:p>
          <w:p w14:paraId="65780B1C" w14:textId="77777777" w:rsidR="001E0EBA" w:rsidRPr="001E0EBA" w:rsidRDefault="001E0EBA" w:rsidP="001E0EBA">
            <w:pPr>
              <w:pStyle w:val="ListParagraph"/>
              <w:numPr>
                <w:ilvl w:val="0"/>
                <w:numId w:val="12"/>
              </w:num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Opportunities to reduce emissions and strengthen long</w:t>
            </w:r>
            <w:r w:rsidRPr="001E0EBA">
              <w:rPr>
                <w:rFonts w:ascii="Cambria Math" w:eastAsiaTheme="majorEastAsia" w:hAnsi="Cambria Math" w:cs="Cambria Math"/>
                <w:color w:val="000000" w:themeColor="text1"/>
                <w:sz w:val="24"/>
                <w:szCs w:val="24"/>
              </w:rPr>
              <w:t>‑</w:t>
            </w:r>
            <w:r w:rsidRPr="001E0EBA">
              <w:rPr>
                <w:rFonts w:asciiTheme="minorHAnsi" w:eastAsiaTheme="majorEastAsia" w:hAnsiTheme="minorHAnsi" w:cstheme="majorBidi"/>
                <w:color w:val="000000" w:themeColor="text1"/>
                <w:sz w:val="24"/>
                <w:szCs w:val="24"/>
              </w:rPr>
              <w:t>term resilience</w:t>
            </w:r>
          </w:p>
          <w:p w14:paraId="494F15A7" w14:textId="77777777" w:rsidR="001E0EBA" w:rsidRPr="001E0EBA" w:rsidRDefault="001E0EBA" w:rsidP="001E0EBA">
            <w:pPr>
              <w:pStyle w:val="ListParagraph"/>
              <w:rPr>
                <w:rFonts w:asciiTheme="minorHAnsi" w:hAnsiTheme="minorHAnsi"/>
                <w:color w:val="000000" w:themeColor="text1"/>
                <w:sz w:val="24"/>
                <w:szCs w:val="24"/>
              </w:rPr>
            </w:pPr>
          </w:p>
          <w:p w14:paraId="79FE7165" w14:textId="77777777" w:rsidR="001E0EBA" w:rsidRPr="001E0EBA" w:rsidRDefault="001E0EBA" w:rsidP="001E0EBA">
            <w:pPr>
              <w:rPr>
                <w:rFonts w:asciiTheme="minorHAnsi" w:hAnsiTheme="minorHAnsi"/>
                <w:sz w:val="24"/>
                <w:szCs w:val="24"/>
              </w:rPr>
            </w:pPr>
          </w:p>
          <w:p w14:paraId="7C92734B" w14:textId="77777777" w:rsidR="001E0EBA" w:rsidRDefault="001E0EBA" w:rsidP="00E02BB5">
            <w:pPr>
              <w:rPr>
                <w:rFonts w:ascii="Aptos" w:eastAsia="Aptos" w:hAnsi="Aptos" w:cs="Aptos"/>
              </w:rPr>
            </w:pPr>
          </w:p>
        </w:tc>
      </w:tr>
    </w:tbl>
    <w:p w14:paraId="7953018A" w14:textId="2077F7E6" w:rsidR="00874B80" w:rsidRDefault="00874B80" w:rsidP="00E02BB5"/>
    <w:tbl>
      <w:tblPr>
        <w:tblStyle w:val="TableGrid"/>
        <w:tblpPr w:leftFromText="180" w:rightFromText="180" w:vertAnchor="text" w:horzAnchor="margin" w:tblpY="1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176"/>
      </w:tblGrid>
      <w:tr w:rsidR="00A16C22" w14:paraId="3EC0E45F" w14:textId="77777777" w:rsidTr="00A16C22">
        <w:tc>
          <w:tcPr>
            <w:tcW w:w="9176" w:type="dxa"/>
            <w:shd w:val="clear" w:color="auto" w:fill="E8E8E8" w:themeFill="background2"/>
          </w:tcPr>
          <w:p w14:paraId="34C2ECC3" w14:textId="14DB6E31" w:rsidR="00A16C22" w:rsidRPr="006F24FF" w:rsidRDefault="005870F3" w:rsidP="00FE30F8">
            <w:pPr>
              <w:pStyle w:val="Heading2"/>
              <w:rPr>
                <w:color w:val="auto"/>
              </w:rPr>
            </w:pPr>
            <w:bookmarkStart w:id="11" w:name="_Toc235539573"/>
            <w:r>
              <w:rPr>
                <w:color w:val="auto"/>
              </w:rPr>
              <w:t xml:space="preserve">3c. </w:t>
            </w:r>
            <w:r w:rsidR="00A16C22" w:rsidRPr="006F24FF">
              <w:rPr>
                <w:color w:val="auto"/>
              </w:rPr>
              <w:t>Nature Mapping</w:t>
            </w:r>
            <w:bookmarkEnd w:id="11"/>
          </w:p>
          <w:p w14:paraId="3501D68C" w14:textId="78C8A3F5" w:rsidR="00A16C22" w:rsidRPr="001E0EBA" w:rsidRDefault="00A16C22" w:rsidP="00A16C22">
            <w:pPr>
              <w:rPr>
                <w:rFonts w:asciiTheme="minorHAnsi" w:eastAsiaTheme="majorEastAsia" w:hAnsiTheme="minorHAnsi" w:cstheme="majorBidi"/>
                <w:color w:val="000000" w:themeColor="text1"/>
                <w:sz w:val="24"/>
                <w:szCs w:val="24"/>
              </w:rPr>
            </w:pPr>
            <w:r w:rsidRPr="006F24FF">
              <w:rPr>
                <w:rFonts w:asciiTheme="minorHAnsi" w:eastAsiaTheme="majorEastAsia" w:hAnsiTheme="minorHAnsi" w:cstheme="majorBidi"/>
                <w:sz w:val="24"/>
                <w:szCs w:val="24"/>
              </w:rPr>
              <w:t>Once you have identified the main risks in your area, the next step is to map your local as</w:t>
            </w:r>
            <w:r w:rsidR="006625B5" w:rsidRPr="006F24FF">
              <w:rPr>
                <w:rFonts w:asciiTheme="minorHAnsi" w:eastAsiaTheme="majorEastAsia" w:hAnsiTheme="minorHAnsi" w:cstheme="majorBidi"/>
                <w:sz w:val="24"/>
                <w:szCs w:val="24"/>
              </w:rPr>
              <w:t>sets</w:t>
            </w:r>
            <w:r w:rsidRPr="006F24FF">
              <w:rPr>
                <w:rFonts w:asciiTheme="minorHAnsi" w:eastAsiaTheme="majorEastAsia" w:hAnsiTheme="minorHAnsi" w:cstheme="majorBidi"/>
                <w:sz w:val="24"/>
                <w:szCs w:val="24"/>
              </w:rPr>
              <w:t xml:space="preserve">. These could include parks, trees, rivers, wetlands, ponds, woodlands, green corridors, or other natural </w:t>
            </w:r>
            <w:r w:rsidRPr="001E0EBA">
              <w:rPr>
                <w:rFonts w:asciiTheme="minorHAnsi" w:eastAsiaTheme="majorEastAsia" w:hAnsiTheme="minorHAnsi" w:cstheme="majorBidi"/>
                <w:color w:val="000000" w:themeColor="text1"/>
                <w:sz w:val="24"/>
                <w:szCs w:val="24"/>
              </w:rPr>
              <w:t>and semi-natural spaces.</w:t>
            </w:r>
          </w:p>
          <w:p w14:paraId="22908D4E" w14:textId="77777777" w:rsidR="00A16C22" w:rsidRDefault="00A16C22" w:rsidP="00A16C22">
            <w:p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Features such as rivers, floodplains and forests can help manage risks, for example by slowing water run-off, stabilising soil, cooling built-up areas, or buffering against extreme weather.</w:t>
            </w:r>
          </w:p>
          <w:p w14:paraId="1E89B803" w14:textId="77777777" w:rsidR="00A16C22" w:rsidRPr="001E0EBA" w:rsidRDefault="00A16C22" w:rsidP="00A16C22">
            <w:pPr>
              <w:rPr>
                <w:rFonts w:asciiTheme="minorHAnsi" w:eastAsiaTheme="majorEastAsia" w:hAnsiTheme="minorHAnsi" w:cstheme="majorBidi"/>
                <w:color w:val="000000" w:themeColor="text1"/>
                <w:sz w:val="24"/>
                <w:szCs w:val="24"/>
              </w:rPr>
            </w:pPr>
          </w:p>
          <w:p w14:paraId="24651A4B" w14:textId="77777777" w:rsidR="00A16C22" w:rsidRPr="001E0EBA" w:rsidRDefault="00A16C22" w:rsidP="00A16C22">
            <w:p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 xml:space="preserve">Equally, some natural features such as dry scrub or unmanaged vegetation may increase risks, for example by contributing to wildfire spread. </w:t>
            </w:r>
          </w:p>
          <w:p w14:paraId="55AE627F" w14:textId="77777777" w:rsidR="00A16C22" w:rsidRPr="001E0EBA" w:rsidRDefault="00A16C22" w:rsidP="00A16C22">
            <w:p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Nature mapping is therefore important for identifying both risks and solutions. You should identify:</w:t>
            </w:r>
          </w:p>
          <w:p w14:paraId="1E058545" w14:textId="77777777" w:rsidR="00A16C22" w:rsidRPr="001E0EBA" w:rsidRDefault="00A16C22" w:rsidP="00A16C22">
            <w:pPr>
              <w:pStyle w:val="ListParagraph"/>
              <w:numPr>
                <w:ilvl w:val="0"/>
                <w:numId w:val="19"/>
              </w:num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The natural assets present in your area</w:t>
            </w:r>
          </w:p>
          <w:p w14:paraId="54D66774" w14:textId="77777777" w:rsidR="00A16C22" w:rsidRPr="001E0EBA" w:rsidRDefault="00A16C22" w:rsidP="00A16C22">
            <w:pPr>
              <w:pStyle w:val="ListParagraph"/>
              <w:numPr>
                <w:ilvl w:val="0"/>
                <w:numId w:val="19"/>
              </w:num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Key habitats (e.g. grassland, wetlands, woodland)</w:t>
            </w:r>
          </w:p>
          <w:p w14:paraId="404BC09B" w14:textId="77777777" w:rsidR="00A16C22" w:rsidRPr="001E0EBA" w:rsidRDefault="00A16C22" w:rsidP="00A16C22">
            <w:pPr>
              <w:pStyle w:val="ListParagraph"/>
              <w:numPr>
                <w:ilvl w:val="0"/>
                <w:numId w:val="19"/>
              </w:num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Where these assets are located</w:t>
            </w:r>
          </w:p>
          <w:p w14:paraId="3528D0A1" w14:textId="77777777" w:rsidR="00A16C22" w:rsidRPr="001E0EBA" w:rsidRDefault="00A16C22" w:rsidP="00A16C22">
            <w:pPr>
              <w:pStyle w:val="ListParagraph"/>
              <w:numPr>
                <w:ilvl w:val="0"/>
                <w:numId w:val="19"/>
              </w:num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Who owns or manages them, where possible</w:t>
            </w:r>
          </w:p>
          <w:p w14:paraId="79D86D8D" w14:textId="77777777" w:rsidR="00A16C22" w:rsidRPr="001E0EBA" w:rsidRDefault="00A16C22" w:rsidP="00A16C22">
            <w:pPr>
              <w:pStyle w:val="ListParagraph"/>
              <w:numPr>
                <w:ilvl w:val="0"/>
                <w:numId w:val="19"/>
              </w:numPr>
              <w:rPr>
                <w:rFonts w:asciiTheme="minorHAnsi" w:eastAsiaTheme="majorEastAsia" w:hAnsiTheme="minorHAnsi" w:cstheme="majorBidi"/>
                <w:color w:val="000000" w:themeColor="text1"/>
                <w:sz w:val="24"/>
                <w:szCs w:val="24"/>
              </w:rPr>
            </w:pPr>
            <w:r w:rsidRPr="001E0EBA">
              <w:rPr>
                <w:rFonts w:asciiTheme="minorHAnsi" w:eastAsiaTheme="majorEastAsia" w:hAnsiTheme="minorHAnsi" w:cstheme="majorBidi"/>
                <w:color w:val="000000" w:themeColor="text1"/>
                <w:sz w:val="24"/>
                <w:szCs w:val="24"/>
              </w:rPr>
              <w:t>What role they currently play in reducing risk or increasing resilience</w:t>
            </w:r>
          </w:p>
          <w:p w14:paraId="7EEFBBD8" w14:textId="77777777" w:rsidR="00A16C22" w:rsidRPr="001E0EBA" w:rsidRDefault="00A16C22" w:rsidP="00A16C22">
            <w:pPr>
              <w:pStyle w:val="ListParagraph"/>
              <w:numPr>
                <w:ilvl w:val="0"/>
                <w:numId w:val="19"/>
              </w:numPr>
              <w:rPr>
                <w:rFonts w:asciiTheme="minorHAnsi" w:hAnsiTheme="minorHAnsi"/>
                <w:sz w:val="24"/>
                <w:szCs w:val="24"/>
              </w:rPr>
            </w:pPr>
            <w:r w:rsidRPr="001E0EBA">
              <w:rPr>
                <w:rFonts w:asciiTheme="minorHAnsi" w:eastAsiaTheme="majorEastAsia" w:hAnsiTheme="minorHAnsi" w:cstheme="majorBidi"/>
                <w:color w:val="000000" w:themeColor="text1"/>
                <w:sz w:val="24"/>
                <w:szCs w:val="24"/>
              </w:rPr>
              <w:t>Where there are gaps or opportunities to strengthen nature-based protection</w:t>
            </w:r>
          </w:p>
          <w:p w14:paraId="4E0656F6" w14:textId="77777777" w:rsidR="00A16C22" w:rsidRDefault="00A16C22" w:rsidP="00A16C22">
            <w:pPr>
              <w:jc w:val="both"/>
              <w:rPr>
                <w:rFonts w:asciiTheme="minorHAnsi" w:hAnsiTheme="minorHAnsi"/>
                <w:b/>
                <w:bCs/>
                <w:sz w:val="24"/>
                <w:szCs w:val="24"/>
              </w:rPr>
            </w:pPr>
          </w:p>
          <w:p w14:paraId="64430131" w14:textId="77777777" w:rsidR="00A16C22" w:rsidRPr="001E0EBA" w:rsidRDefault="00A16C22" w:rsidP="00A16C22">
            <w:pPr>
              <w:jc w:val="both"/>
              <w:rPr>
                <w:rFonts w:asciiTheme="minorHAnsi" w:hAnsiTheme="minorHAnsi"/>
                <w:b/>
                <w:bCs/>
                <w:sz w:val="24"/>
                <w:szCs w:val="24"/>
              </w:rPr>
            </w:pPr>
            <w:r w:rsidRPr="001E0EBA">
              <w:rPr>
                <w:rFonts w:asciiTheme="minorHAnsi" w:hAnsiTheme="minorHAnsi"/>
                <w:b/>
                <w:bCs/>
                <w:sz w:val="24"/>
                <w:szCs w:val="24"/>
              </w:rPr>
              <w:t>Why Use Nature-Based Solutions?</w:t>
            </w:r>
          </w:p>
          <w:p w14:paraId="7991AF3B" w14:textId="77777777" w:rsidR="00A16C22" w:rsidRPr="001E0EBA" w:rsidRDefault="00A16C22" w:rsidP="00A16C22">
            <w:pPr>
              <w:rPr>
                <w:rFonts w:asciiTheme="minorHAnsi" w:hAnsiTheme="minorHAnsi"/>
                <w:sz w:val="24"/>
                <w:szCs w:val="24"/>
              </w:rPr>
            </w:pPr>
            <w:r w:rsidRPr="001E0EBA">
              <w:rPr>
                <w:rFonts w:asciiTheme="minorHAnsi" w:hAnsiTheme="minorHAnsi"/>
                <w:sz w:val="24"/>
                <w:szCs w:val="24"/>
              </w:rPr>
              <w:t>Nature-based solutions use natural systems to reduce risks while delivering wider environmental and community benefits. Compared to traditional approaches, they can offer several advantages:</w:t>
            </w:r>
          </w:p>
          <w:p w14:paraId="64FC62FE" w14:textId="77777777" w:rsidR="00A16C22" w:rsidRPr="001E0EBA" w:rsidRDefault="00A16C22" w:rsidP="00A16C22">
            <w:pPr>
              <w:pStyle w:val="ListParagraph"/>
              <w:numPr>
                <w:ilvl w:val="0"/>
                <w:numId w:val="20"/>
              </w:numPr>
              <w:rPr>
                <w:rFonts w:asciiTheme="minorHAnsi" w:hAnsiTheme="minorHAnsi"/>
                <w:sz w:val="24"/>
                <w:szCs w:val="24"/>
              </w:rPr>
            </w:pPr>
            <w:r w:rsidRPr="001E0EBA">
              <w:rPr>
                <w:rFonts w:asciiTheme="minorHAnsi" w:hAnsiTheme="minorHAnsi"/>
                <w:sz w:val="24"/>
                <w:szCs w:val="24"/>
              </w:rPr>
              <w:t>They are often more cost-effective than “hard engineering” solutions</w:t>
            </w:r>
          </w:p>
          <w:p w14:paraId="416E8E27" w14:textId="77777777" w:rsidR="00A16C22" w:rsidRPr="001E0EBA" w:rsidRDefault="00A16C22" w:rsidP="00A16C22">
            <w:pPr>
              <w:pStyle w:val="ListParagraph"/>
              <w:numPr>
                <w:ilvl w:val="0"/>
                <w:numId w:val="20"/>
              </w:numPr>
              <w:rPr>
                <w:rFonts w:asciiTheme="minorHAnsi" w:hAnsiTheme="minorHAnsi"/>
                <w:sz w:val="24"/>
                <w:szCs w:val="24"/>
              </w:rPr>
            </w:pPr>
            <w:r w:rsidRPr="001E0EBA">
              <w:rPr>
                <w:rFonts w:asciiTheme="minorHAnsi" w:hAnsiTheme="minorHAnsi"/>
                <w:sz w:val="24"/>
                <w:szCs w:val="24"/>
              </w:rPr>
              <w:lastRenderedPageBreak/>
              <w:t>Small changes to existing natural assets can sometimes deliver significant improvements</w:t>
            </w:r>
          </w:p>
          <w:p w14:paraId="49504CE1" w14:textId="77777777" w:rsidR="00A16C22" w:rsidRPr="001E0EBA" w:rsidRDefault="00A16C22" w:rsidP="00A16C22">
            <w:pPr>
              <w:pStyle w:val="ListParagraph"/>
              <w:numPr>
                <w:ilvl w:val="0"/>
                <w:numId w:val="20"/>
              </w:numPr>
              <w:rPr>
                <w:rFonts w:asciiTheme="minorHAnsi" w:hAnsiTheme="minorHAnsi"/>
                <w:sz w:val="24"/>
                <w:szCs w:val="24"/>
              </w:rPr>
            </w:pPr>
            <w:r w:rsidRPr="001E0EBA">
              <w:rPr>
                <w:rFonts w:asciiTheme="minorHAnsi" w:hAnsiTheme="minorHAnsi"/>
                <w:sz w:val="24"/>
                <w:szCs w:val="24"/>
              </w:rPr>
              <w:t>Many projects can be implemented or supported by volunteers</w:t>
            </w:r>
          </w:p>
          <w:p w14:paraId="3316FEFE" w14:textId="14411FC8" w:rsidR="00250178" w:rsidRDefault="00250178" w:rsidP="00A16C22">
            <w:pPr>
              <w:pStyle w:val="ListParagraph"/>
              <w:numPr>
                <w:ilvl w:val="0"/>
                <w:numId w:val="20"/>
              </w:numPr>
              <w:rPr>
                <w:rFonts w:asciiTheme="minorHAnsi" w:hAnsiTheme="minorHAnsi"/>
                <w:sz w:val="24"/>
                <w:szCs w:val="24"/>
              </w:rPr>
            </w:pPr>
            <w:r w:rsidRPr="00250178">
              <w:rPr>
                <w:rFonts w:asciiTheme="minorHAnsi" w:hAnsiTheme="minorHAnsi"/>
                <w:sz w:val="24"/>
                <w:szCs w:val="24"/>
              </w:rPr>
              <w:t>They generally avoid generating additional emissions and can help address some of the root causes of climate-related risks</w:t>
            </w:r>
          </w:p>
          <w:p w14:paraId="6E657356" w14:textId="1733A393" w:rsidR="00A16C22" w:rsidRPr="001E0EBA" w:rsidRDefault="00A16C22" w:rsidP="00A16C22">
            <w:pPr>
              <w:pStyle w:val="ListParagraph"/>
              <w:numPr>
                <w:ilvl w:val="0"/>
                <w:numId w:val="20"/>
              </w:numPr>
              <w:rPr>
                <w:rFonts w:asciiTheme="minorHAnsi" w:hAnsiTheme="minorHAnsi"/>
                <w:sz w:val="24"/>
                <w:szCs w:val="24"/>
              </w:rPr>
            </w:pPr>
            <w:r w:rsidRPr="001E0EBA">
              <w:rPr>
                <w:rFonts w:asciiTheme="minorHAnsi" w:hAnsiTheme="minorHAnsi"/>
                <w:sz w:val="24"/>
                <w:szCs w:val="24"/>
              </w:rPr>
              <w:t>They can sequester carbon, with land use change playing an important role in reducing local emissions</w:t>
            </w:r>
          </w:p>
          <w:p w14:paraId="450690D2" w14:textId="77777777" w:rsidR="00A16C22" w:rsidRPr="001E0EBA" w:rsidRDefault="00A16C22" w:rsidP="00A16C22">
            <w:pPr>
              <w:pStyle w:val="ListParagraph"/>
              <w:numPr>
                <w:ilvl w:val="0"/>
                <w:numId w:val="20"/>
              </w:numPr>
              <w:rPr>
                <w:rFonts w:asciiTheme="minorHAnsi" w:hAnsiTheme="minorHAnsi"/>
                <w:sz w:val="24"/>
                <w:szCs w:val="24"/>
              </w:rPr>
            </w:pPr>
            <w:r w:rsidRPr="001E0EBA">
              <w:rPr>
                <w:rFonts w:asciiTheme="minorHAnsi" w:hAnsiTheme="minorHAnsi"/>
                <w:sz w:val="24"/>
                <w:szCs w:val="24"/>
              </w:rPr>
              <w:t>They can improve health outcomes through better air quality and mental wellbeing benefits</w:t>
            </w:r>
          </w:p>
          <w:p w14:paraId="27EE9564" w14:textId="77777777" w:rsidR="00A16C22" w:rsidRPr="001E0EBA" w:rsidRDefault="00A16C22" w:rsidP="00A16C22">
            <w:pPr>
              <w:pStyle w:val="ListParagraph"/>
              <w:numPr>
                <w:ilvl w:val="0"/>
                <w:numId w:val="20"/>
              </w:numPr>
              <w:rPr>
                <w:rFonts w:asciiTheme="minorHAnsi" w:hAnsiTheme="minorHAnsi"/>
                <w:sz w:val="24"/>
                <w:szCs w:val="24"/>
              </w:rPr>
            </w:pPr>
            <w:r w:rsidRPr="001E0EBA">
              <w:rPr>
                <w:rFonts w:asciiTheme="minorHAnsi" w:hAnsiTheme="minorHAnsi"/>
                <w:sz w:val="24"/>
                <w:szCs w:val="24"/>
              </w:rPr>
              <w:t>They can provide shading, reduce flood risk, and help reverse biodiversity loss (which in Surrey is above the national average)</w:t>
            </w:r>
          </w:p>
          <w:p w14:paraId="06E5F3A6" w14:textId="77777777" w:rsidR="00A16C22" w:rsidRDefault="00A16C22" w:rsidP="00A16C22"/>
        </w:tc>
      </w:tr>
    </w:tbl>
    <w:p w14:paraId="356E0880" w14:textId="77777777" w:rsidR="00874B80" w:rsidRDefault="00874B80">
      <w:r>
        <w:lastRenderedPageBreak/>
        <w:br w:type="page"/>
      </w:r>
    </w:p>
    <w:p w14:paraId="7F34877C" w14:textId="77777777" w:rsidR="00E02BB5" w:rsidRDefault="00E02BB5" w:rsidP="00E02BB5">
      <w:pPr>
        <w:rPr>
          <w:rFonts w:ascii="Aptos" w:eastAsia="Aptos" w:hAnsi="Aptos" w:cs="Aptos"/>
          <w:b/>
        </w:rPr>
      </w:pPr>
    </w:p>
    <w:tbl>
      <w:tblPr>
        <w:tblStyle w:val="TableGrid"/>
        <w:tblW w:w="0" w:type="auto"/>
        <w:tblLook w:val="04A0" w:firstRow="1" w:lastRow="0" w:firstColumn="1" w:lastColumn="0" w:noHBand="0" w:noVBand="1"/>
      </w:tblPr>
      <w:tblGrid>
        <w:gridCol w:w="9176"/>
      </w:tblGrid>
      <w:tr w:rsidR="008A6E15" w14:paraId="6BD54C9B" w14:textId="77777777" w:rsidTr="008A6E15">
        <w:tc>
          <w:tcPr>
            <w:tcW w:w="9176" w:type="dxa"/>
          </w:tcPr>
          <w:p w14:paraId="48B9BE8C" w14:textId="77777777" w:rsidR="008A6E15" w:rsidRPr="008A6E15" w:rsidRDefault="008A6E15" w:rsidP="008A6E15">
            <w:pPr>
              <w:rPr>
                <w:rFonts w:asciiTheme="minorHAnsi" w:hAnsiTheme="minorHAnsi"/>
                <w:b/>
                <w:bCs/>
                <w:sz w:val="24"/>
                <w:szCs w:val="24"/>
              </w:rPr>
            </w:pPr>
            <w:r w:rsidRPr="008A6E15">
              <w:rPr>
                <w:rFonts w:asciiTheme="minorHAnsi" w:hAnsiTheme="minorHAnsi"/>
                <w:b/>
                <w:bCs/>
                <w:sz w:val="24"/>
                <w:szCs w:val="24"/>
              </w:rPr>
              <w:t xml:space="preserve">Risk &amp; Impact Mapping </w:t>
            </w:r>
          </w:p>
          <w:p w14:paraId="18CFD096" w14:textId="220070B4" w:rsidR="008A6E15" w:rsidRPr="008A6E15" w:rsidRDefault="008A6E15" w:rsidP="008A6E15">
            <w:pPr>
              <w:rPr>
                <w:rFonts w:asciiTheme="minorHAnsi" w:hAnsiTheme="minorHAnsi"/>
                <w:i/>
                <w:iCs/>
                <w:sz w:val="24"/>
                <w:szCs w:val="24"/>
              </w:rPr>
            </w:pPr>
            <w:r w:rsidRPr="008A6E15">
              <w:rPr>
                <w:rFonts w:asciiTheme="minorHAnsi" w:hAnsiTheme="minorHAnsi"/>
                <w:i/>
                <w:iCs/>
                <w:sz w:val="24"/>
                <w:szCs w:val="24"/>
              </w:rPr>
              <w:t xml:space="preserve">Use this space to capture key risks and </w:t>
            </w:r>
            <w:r w:rsidR="00D57E1B">
              <w:rPr>
                <w:rFonts w:asciiTheme="minorHAnsi" w:hAnsiTheme="minorHAnsi"/>
                <w:i/>
                <w:iCs/>
                <w:sz w:val="24"/>
                <w:szCs w:val="24"/>
              </w:rPr>
              <w:t>the</w:t>
            </w:r>
            <w:r w:rsidRPr="008A6E15">
              <w:rPr>
                <w:rFonts w:asciiTheme="minorHAnsi" w:hAnsiTheme="minorHAnsi"/>
                <w:i/>
                <w:iCs/>
                <w:sz w:val="24"/>
                <w:szCs w:val="24"/>
              </w:rPr>
              <w:t xml:space="preserve"> impacts in your area. The risks you identify should help determine the priorities and actions included in your final Action Plan.</w:t>
            </w:r>
          </w:p>
          <w:p w14:paraId="7781C828" w14:textId="77777777" w:rsidR="008A6E15" w:rsidRPr="008A6E15" w:rsidRDefault="008A6E15" w:rsidP="008A6E15">
            <w:pPr>
              <w:numPr>
                <w:ilvl w:val="0"/>
                <w:numId w:val="24"/>
              </w:numPr>
              <w:rPr>
                <w:rFonts w:asciiTheme="minorHAnsi" w:hAnsiTheme="minorHAnsi"/>
                <w:sz w:val="24"/>
                <w:szCs w:val="24"/>
              </w:rPr>
            </w:pPr>
            <w:r w:rsidRPr="008A6E15">
              <w:rPr>
                <w:rFonts w:asciiTheme="minorHAnsi" w:hAnsiTheme="minorHAnsi"/>
                <w:sz w:val="24"/>
                <w:szCs w:val="24"/>
              </w:rPr>
              <w:t>What are the main risks affecting your community?</w:t>
            </w:r>
          </w:p>
          <w:p w14:paraId="48E8932D" w14:textId="77777777" w:rsidR="008A6E15" w:rsidRPr="008A6E15" w:rsidRDefault="008A6E15" w:rsidP="008A6E15">
            <w:pPr>
              <w:rPr>
                <w:rFonts w:asciiTheme="minorHAnsi" w:hAnsiTheme="minorHAnsi"/>
                <w:sz w:val="24"/>
                <w:szCs w:val="24"/>
              </w:rPr>
            </w:pPr>
          </w:p>
          <w:p w14:paraId="1D630DE0" w14:textId="77777777" w:rsidR="008A6E15" w:rsidRDefault="008A6E15" w:rsidP="008A6E15">
            <w:pPr>
              <w:rPr>
                <w:rFonts w:asciiTheme="minorHAnsi" w:hAnsiTheme="minorHAnsi"/>
                <w:sz w:val="24"/>
                <w:szCs w:val="24"/>
              </w:rPr>
            </w:pPr>
          </w:p>
          <w:p w14:paraId="3FDA18E8" w14:textId="77777777" w:rsidR="001524CD" w:rsidRDefault="001524CD" w:rsidP="008A6E15">
            <w:pPr>
              <w:rPr>
                <w:rFonts w:asciiTheme="minorHAnsi" w:hAnsiTheme="minorHAnsi"/>
                <w:sz w:val="24"/>
                <w:szCs w:val="24"/>
              </w:rPr>
            </w:pPr>
          </w:p>
          <w:p w14:paraId="199042E7" w14:textId="77777777" w:rsidR="001524CD" w:rsidRDefault="001524CD" w:rsidP="008A6E15">
            <w:pPr>
              <w:rPr>
                <w:rFonts w:asciiTheme="minorHAnsi" w:hAnsiTheme="minorHAnsi"/>
                <w:sz w:val="24"/>
                <w:szCs w:val="24"/>
              </w:rPr>
            </w:pPr>
          </w:p>
          <w:p w14:paraId="29681A0A" w14:textId="77777777" w:rsidR="001524CD" w:rsidRDefault="001524CD" w:rsidP="008A6E15">
            <w:pPr>
              <w:rPr>
                <w:rFonts w:asciiTheme="minorHAnsi" w:hAnsiTheme="minorHAnsi"/>
                <w:sz w:val="24"/>
                <w:szCs w:val="24"/>
              </w:rPr>
            </w:pPr>
          </w:p>
          <w:p w14:paraId="55B44C4E" w14:textId="77777777" w:rsidR="001524CD" w:rsidRPr="008A6E15" w:rsidRDefault="001524CD" w:rsidP="008A6E15">
            <w:pPr>
              <w:rPr>
                <w:rFonts w:asciiTheme="minorHAnsi" w:hAnsiTheme="minorHAnsi"/>
                <w:sz w:val="24"/>
                <w:szCs w:val="24"/>
              </w:rPr>
            </w:pPr>
          </w:p>
          <w:p w14:paraId="7C180CC2" w14:textId="77777777" w:rsidR="008A6E15" w:rsidRPr="008A6E15" w:rsidRDefault="008A6E15" w:rsidP="008A6E15">
            <w:pPr>
              <w:numPr>
                <w:ilvl w:val="0"/>
                <w:numId w:val="24"/>
              </w:numPr>
              <w:rPr>
                <w:rFonts w:asciiTheme="minorHAnsi" w:hAnsiTheme="minorHAnsi"/>
                <w:sz w:val="24"/>
                <w:szCs w:val="24"/>
              </w:rPr>
            </w:pPr>
            <w:r w:rsidRPr="008A6E15">
              <w:rPr>
                <w:rFonts w:asciiTheme="minorHAnsi" w:hAnsiTheme="minorHAnsi"/>
                <w:sz w:val="24"/>
                <w:szCs w:val="24"/>
              </w:rPr>
              <w:t>Where do these risks occur?</w:t>
            </w:r>
          </w:p>
          <w:p w14:paraId="41AE6C22" w14:textId="77777777" w:rsidR="008A6E15" w:rsidRPr="008A6E15" w:rsidRDefault="008A6E15" w:rsidP="008A6E15">
            <w:pPr>
              <w:rPr>
                <w:rFonts w:asciiTheme="minorHAnsi" w:hAnsiTheme="minorHAnsi"/>
                <w:sz w:val="24"/>
                <w:szCs w:val="24"/>
              </w:rPr>
            </w:pPr>
          </w:p>
          <w:p w14:paraId="5B771F5A" w14:textId="77777777" w:rsidR="008A6E15" w:rsidRDefault="008A6E15" w:rsidP="008A6E15">
            <w:pPr>
              <w:rPr>
                <w:rFonts w:asciiTheme="minorHAnsi" w:hAnsiTheme="minorHAnsi"/>
                <w:sz w:val="24"/>
                <w:szCs w:val="24"/>
              </w:rPr>
            </w:pPr>
          </w:p>
          <w:p w14:paraId="354A39CF" w14:textId="77777777" w:rsidR="001524CD" w:rsidRDefault="001524CD" w:rsidP="008A6E15">
            <w:pPr>
              <w:rPr>
                <w:rFonts w:asciiTheme="minorHAnsi" w:hAnsiTheme="minorHAnsi"/>
                <w:sz w:val="24"/>
                <w:szCs w:val="24"/>
              </w:rPr>
            </w:pPr>
          </w:p>
          <w:p w14:paraId="26EFE6C2" w14:textId="77777777" w:rsidR="001524CD" w:rsidRDefault="001524CD" w:rsidP="008A6E15">
            <w:pPr>
              <w:rPr>
                <w:rFonts w:asciiTheme="minorHAnsi" w:hAnsiTheme="minorHAnsi"/>
                <w:sz w:val="24"/>
                <w:szCs w:val="24"/>
              </w:rPr>
            </w:pPr>
          </w:p>
          <w:p w14:paraId="7791749E" w14:textId="77777777" w:rsidR="001524CD" w:rsidRDefault="001524CD" w:rsidP="008A6E15">
            <w:pPr>
              <w:rPr>
                <w:rFonts w:asciiTheme="minorHAnsi" w:hAnsiTheme="minorHAnsi"/>
                <w:sz w:val="24"/>
                <w:szCs w:val="24"/>
              </w:rPr>
            </w:pPr>
          </w:p>
          <w:p w14:paraId="51D07147" w14:textId="77777777" w:rsidR="001524CD" w:rsidRPr="008A6E15" w:rsidRDefault="001524CD" w:rsidP="008A6E15">
            <w:pPr>
              <w:rPr>
                <w:rFonts w:asciiTheme="minorHAnsi" w:hAnsiTheme="minorHAnsi"/>
                <w:sz w:val="24"/>
                <w:szCs w:val="24"/>
              </w:rPr>
            </w:pPr>
          </w:p>
          <w:p w14:paraId="03FAB915" w14:textId="77777777" w:rsidR="008A6E15" w:rsidRPr="008A6E15" w:rsidRDefault="008A6E15" w:rsidP="008A6E15">
            <w:pPr>
              <w:numPr>
                <w:ilvl w:val="0"/>
                <w:numId w:val="24"/>
              </w:numPr>
              <w:rPr>
                <w:rFonts w:asciiTheme="minorHAnsi" w:hAnsiTheme="minorHAnsi"/>
                <w:sz w:val="24"/>
                <w:szCs w:val="24"/>
              </w:rPr>
            </w:pPr>
            <w:r w:rsidRPr="008A6E15">
              <w:rPr>
                <w:rFonts w:asciiTheme="minorHAnsi" w:hAnsiTheme="minorHAnsi"/>
                <w:sz w:val="24"/>
                <w:szCs w:val="24"/>
              </w:rPr>
              <w:t>How severe or likely are they?</w:t>
            </w:r>
          </w:p>
          <w:p w14:paraId="449B17FF" w14:textId="77777777" w:rsidR="008A6E15" w:rsidRPr="008A6E15" w:rsidRDefault="008A6E15" w:rsidP="008A6E15">
            <w:pPr>
              <w:rPr>
                <w:rFonts w:asciiTheme="minorHAnsi" w:hAnsiTheme="minorHAnsi"/>
                <w:sz w:val="24"/>
                <w:szCs w:val="24"/>
              </w:rPr>
            </w:pPr>
          </w:p>
          <w:p w14:paraId="0CF4626A" w14:textId="183E64B8" w:rsidR="008A6E15" w:rsidRDefault="008A6E15" w:rsidP="008A6E15">
            <w:pPr>
              <w:rPr>
                <w:rFonts w:asciiTheme="minorHAnsi" w:hAnsiTheme="minorHAnsi"/>
                <w:sz w:val="24"/>
                <w:szCs w:val="24"/>
              </w:rPr>
            </w:pPr>
          </w:p>
          <w:p w14:paraId="37D79FE2" w14:textId="77777777" w:rsidR="001524CD" w:rsidRDefault="001524CD" w:rsidP="008A6E15">
            <w:pPr>
              <w:rPr>
                <w:rFonts w:asciiTheme="minorHAnsi" w:hAnsiTheme="minorHAnsi"/>
                <w:sz w:val="24"/>
                <w:szCs w:val="24"/>
              </w:rPr>
            </w:pPr>
          </w:p>
          <w:p w14:paraId="14BD18D2" w14:textId="77777777" w:rsidR="001524CD" w:rsidRDefault="001524CD" w:rsidP="008A6E15">
            <w:pPr>
              <w:rPr>
                <w:rFonts w:asciiTheme="minorHAnsi" w:hAnsiTheme="minorHAnsi"/>
                <w:sz w:val="24"/>
                <w:szCs w:val="24"/>
              </w:rPr>
            </w:pPr>
          </w:p>
          <w:p w14:paraId="60E37CE8" w14:textId="77777777" w:rsidR="001524CD" w:rsidRDefault="001524CD" w:rsidP="008A6E15">
            <w:pPr>
              <w:rPr>
                <w:rFonts w:asciiTheme="minorHAnsi" w:hAnsiTheme="minorHAnsi"/>
                <w:sz w:val="24"/>
                <w:szCs w:val="24"/>
              </w:rPr>
            </w:pPr>
          </w:p>
          <w:p w14:paraId="53D0477C" w14:textId="77777777" w:rsidR="001524CD" w:rsidRPr="008A6E15" w:rsidRDefault="001524CD" w:rsidP="008A6E15">
            <w:pPr>
              <w:rPr>
                <w:rFonts w:asciiTheme="minorHAnsi" w:hAnsiTheme="minorHAnsi"/>
                <w:sz w:val="24"/>
                <w:szCs w:val="24"/>
              </w:rPr>
            </w:pPr>
          </w:p>
          <w:p w14:paraId="167028A5" w14:textId="3F26C72A" w:rsidR="008A6E15" w:rsidRPr="008A6E15" w:rsidRDefault="008A6E15" w:rsidP="008A6E15">
            <w:pPr>
              <w:numPr>
                <w:ilvl w:val="0"/>
                <w:numId w:val="24"/>
              </w:numPr>
              <w:rPr>
                <w:rFonts w:asciiTheme="minorHAnsi" w:hAnsiTheme="minorHAnsi"/>
                <w:sz w:val="24"/>
                <w:szCs w:val="24"/>
              </w:rPr>
            </w:pPr>
            <w:r w:rsidRPr="008A6E15">
              <w:rPr>
                <w:rFonts w:asciiTheme="minorHAnsi" w:hAnsiTheme="minorHAnsi"/>
                <w:sz w:val="24"/>
                <w:szCs w:val="24"/>
              </w:rPr>
              <w:t>Who or what is most at risk (e.g. people, buildings, services)?</w:t>
            </w:r>
          </w:p>
          <w:p w14:paraId="67D3F4E4" w14:textId="3760AFFB" w:rsidR="008A6E15" w:rsidRPr="008A6E15" w:rsidRDefault="008A6E15" w:rsidP="008A6E15">
            <w:pPr>
              <w:rPr>
                <w:rFonts w:asciiTheme="minorHAnsi" w:hAnsiTheme="minorHAnsi"/>
                <w:sz w:val="24"/>
                <w:szCs w:val="24"/>
              </w:rPr>
            </w:pPr>
          </w:p>
          <w:p w14:paraId="4966BC73" w14:textId="52D9119D" w:rsidR="008A6E15" w:rsidRDefault="008A6E15" w:rsidP="008A6E15">
            <w:pPr>
              <w:rPr>
                <w:rFonts w:asciiTheme="minorHAnsi" w:hAnsiTheme="minorHAnsi"/>
                <w:sz w:val="24"/>
                <w:szCs w:val="24"/>
              </w:rPr>
            </w:pPr>
          </w:p>
          <w:p w14:paraId="2FB4BF0A" w14:textId="77777777" w:rsidR="001524CD" w:rsidRDefault="001524CD" w:rsidP="008A6E15">
            <w:pPr>
              <w:rPr>
                <w:rFonts w:asciiTheme="minorHAnsi" w:hAnsiTheme="minorHAnsi"/>
                <w:sz w:val="24"/>
                <w:szCs w:val="24"/>
              </w:rPr>
            </w:pPr>
          </w:p>
          <w:p w14:paraId="0A1F1E8F" w14:textId="77777777" w:rsidR="001524CD" w:rsidRDefault="001524CD" w:rsidP="008A6E15">
            <w:pPr>
              <w:rPr>
                <w:rFonts w:asciiTheme="minorHAnsi" w:hAnsiTheme="minorHAnsi"/>
                <w:sz w:val="24"/>
                <w:szCs w:val="24"/>
              </w:rPr>
            </w:pPr>
          </w:p>
          <w:p w14:paraId="73C96A0B" w14:textId="77777777" w:rsidR="001524CD" w:rsidRDefault="001524CD" w:rsidP="008A6E15">
            <w:pPr>
              <w:rPr>
                <w:rFonts w:asciiTheme="minorHAnsi" w:hAnsiTheme="minorHAnsi"/>
                <w:sz w:val="24"/>
                <w:szCs w:val="24"/>
              </w:rPr>
            </w:pPr>
          </w:p>
          <w:p w14:paraId="4FB8AF88" w14:textId="77777777" w:rsidR="001524CD" w:rsidRPr="008A6E15" w:rsidRDefault="001524CD" w:rsidP="008A6E15">
            <w:pPr>
              <w:rPr>
                <w:rFonts w:asciiTheme="minorHAnsi" w:hAnsiTheme="minorHAnsi"/>
                <w:sz w:val="24"/>
                <w:szCs w:val="24"/>
              </w:rPr>
            </w:pPr>
          </w:p>
          <w:p w14:paraId="055857A8" w14:textId="049B25AA" w:rsidR="008A6E15" w:rsidRPr="008A6E15" w:rsidRDefault="008A6E15" w:rsidP="008A6E15">
            <w:pPr>
              <w:numPr>
                <w:ilvl w:val="0"/>
                <w:numId w:val="24"/>
              </w:numPr>
              <w:rPr>
                <w:rFonts w:asciiTheme="minorHAnsi" w:hAnsiTheme="minorHAnsi"/>
                <w:sz w:val="24"/>
                <w:szCs w:val="24"/>
              </w:rPr>
            </w:pPr>
            <w:r w:rsidRPr="008A6E15">
              <w:rPr>
                <w:rFonts w:asciiTheme="minorHAnsi" w:hAnsiTheme="minorHAnsi"/>
                <w:sz w:val="24"/>
                <w:szCs w:val="24"/>
              </w:rPr>
              <w:t>Which risks should be prioritised for action?</w:t>
            </w:r>
          </w:p>
          <w:p w14:paraId="29276D46" w14:textId="2919D402" w:rsidR="008A6E15" w:rsidRDefault="008A6E15" w:rsidP="008A6E15"/>
          <w:p w14:paraId="66AEFD9A" w14:textId="77777777" w:rsidR="001524CD" w:rsidRDefault="001524CD" w:rsidP="008A6E15"/>
          <w:p w14:paraId="609C22CB" w14:textId="77777777" w:rsidR="001524CD" w:rsidRDefault="001524CD" w:rsidP="008A6E15"/>
          <w:p w14:paraId="6465482E" w14:textId="77777777" w:rsidR="001524CD" w:rsidRDefault="001524CD" w:rsidP="008A6E15"/>
          <w:p w14:paraId="25506EDA" w14:textId="77777777" w:rsidR="001524CD" w:rsidRDefault="001524CD" w:rsidP="008A6E15"/>
          <w:p w14:paraId="781A0353" w14:textId="77777777" w:rsidR="001524CD" w:rsidRDefault="001524CD" w:rsidP="008A6E15"/>
          <w:p w14:paraId="73F269F6" w14:textId="77777777" w:rsidR="001524CD" w:rsidRDefault="001524CD" w:rsidP="008A6E15"/>
          <w:p w14:paraId="2A25164D" w14:textId="7D750B0F" w:rsidR="008A6E15" w:rsidRDefault="008A6E15" w:rsidP="00E02BB5">
            <w:pPr>
              <w:rPr>
                <w:rFonts w:ascii="Aptos" w:eastAsia="Aptos" w:hAnsi="Aptos" w:cs="Aptos"/>
                <w:b/>
              </w:rPr>
            </w:pPr>
          </w:p>
        </w:tc>
      </w:tr>
    </w:tbl>
    <w:p w14:paraId="35374095" w14:textId="77777777" w:rsidR="003A5687" w:rsidRDefault="003A5687">
      <w:pPr>
        <w:rPr>
          <w:rFonts w:ascii="Aptos" w:eastAsia="Aptos" w:hAnsi="Aptos" w:cs="Aptos"/>
          <w:b/>
        </w:rPr>
      </w:pPr>
      <w:r>
        <w:rPr>
          <w:rFonts w:ascii="Aptos" w:eastAsia="Aptos" w:hAnsi="Aptos" w:cs="Aptos"/>
          <w:b/>
        </w:rPr>
        <w:br w:type="page"/>
      </w:r>
    </w:p>
    <w:p w14:paraId="6B178899" w14:textId="77777777" w:rsidR="004057DA" w:rsidRDefault="004057DA">
      <w:pPr>
        <w:rPr>
          <w:rFonts w:ascii="Aptos" w:eastAsia="Aptos" w:hAnsi="Aptos" w:cs="Aptos"/>
          <w:b/>
        </w:rPr>
      </w:pPr>
    </w:p>
    <w:tbl>
      <w:tblPr>
        <w:tblStyle w:val="TableGrid"/>
        <w:tblW w:w="0" w:type="auto"/>
        <w:tblLook w:val="04A0" w:firstRow="1" w:lastRow="0" w:firstColumn="1" w:lastColumn="0" w:noHBand="0" w:noVBand="1"/>
      </w:tblPr>
      <w:tblGrid>
        <w:gridCol w:w="9176"/>
      </w:tblGrid>
      <w:tr w:rsidR="004057DA" w14:paraId="24E518DE" w14:textId="77777777" w:rsidTr="004057DA">
        <w:tc>
          <w:tcPr>
            <w:tcW w:w="9176" w:type="dxa"/>
          </w:tcPr>
          <w:p w14:paraId="2206FB56" w14:textId="77777777" w:rsidR="004057DA" w:rsidRPr="004057DA" w:rsidRDefault="004057DA" w:rsidP="004057DA">
            <w:pPr>
              <w:rPr>
                <w:rFonts w:asciiTheme="minorHAnsi" w:hAnsiTheme="minorHAnsi"/>
                <w:b/>
                <w:bCs/>
                <w:sz w:val="24"/>
                <w:szCs w:val="24"/>
              </w:rPr>
            </w:pPr>
            <w:r w:rsidRPr="004057DA">
              <w:rPr>
                <w:rFonts w:asciiTheme="minorHAnsi" w:hAnsiTheme="minorHAnsi"/>
                <w:b/>
                <w:bCs/>
                <w:sz w:val="24"/>
                <w:szCs w:val="24"/>
              </w:rPr>
              <w:t xml:space="preserve">Carbon Emissions Mapping </w:t>
            </w:r>
          </w:p>
          <w:p w14:paraId="00E4D0E3" w14:textId="77777777" w:rsidR="004057DA" w:rsidRPr="004057DA" w:rsidRDefault="004057DA" w:rsidP="004057DA">
            <w:pPr>
              <w:rPr>
                <w:rFonts w:asciiTheme="minorHAnsi" w:hAnsiTheme="minorHAnsi"/>
                <w:i/>
                <w:iCs/>
                <w:sz w:val="24"/>
                <w:szCs w:val="24"/>
              </w:rPr>
            </w:pPr>
            <w:r w:rsidRPr="004057DA">
              <w:rPr>
                <w:rFonts w:asciiTheme="minorHAnsi" w:hAnsiTheme="minorHAnsi"/>
                <w:i/>
                <w:iCs/>
                <w:sz w:val="24"/>
                <w:szCs w:val="24"/>
              </w:rPr>
              <w:t>Use this space to identify major sources of emissions and opportunities for reduction. The findings should be used to inform actions and projects included in your final Action Plan.</w:t>
            </w:r>
          </w:p>
          <w:p w14:paraId="652E423E" w14:textId="77777777" w:rsidR="004057DA" w:rsidRPr="004057DA" w:rsidRDefault="004057DA" w:rsidP="004057DA">
            <w:pPr>
              <w:numPr>
                <w:ilvl w:val="0"/>
                <w:numId w:val="25"/>
              </w:numPr>
              <w:rPr>
                <w:rFonts w:asciiTheme="minorHAnsi" w:hAnsiTheme="minorHAnsi"/>
                <w:sz w:val="24"/>
                <w:szCs w:val="24"/>
              </w:rPr>
            </w:pPr>
            <w:r w:rsidRPr="004057DA">
              <w:rPr>
                <w:rFonts w:asciiTheme="minorHAnsi" w:hAnsiTheme="minorHAnsi"/>
                <w:sz w:val="24"/>
                <w:szCs w:val="24"/>
              </w:rPr>
              <w:t>What are the main sources of emissions in your area?</w:t>
            </w:r>
          </w:p>
          <w:p w14:paraId="3AB0440E" w14:textId="77777777" w:rsidR="004057DA" w:rsidRPr="004057DA" w:rsidRDefault="004057DA" w:rsidP="004057DA">
            <w:pPr>
              <w:rPr>
                <w:rFonts w:asciiTheme="minorHAnsi" w:hAnsiTheme="minorHAnsi"/>
                <w:sz w:val="24"/>
                <w:szCs w:val="24"/>
              </w:rPr>
            </w:pPr>
          </w:p>
          <w:p w14:paraId="172F91DF" w14:textId="77777777" w:rsidR="004057DA" w:rsidRDefault="004057DA" w:rsidP="004057DA">
            <w:pPr>
              <w:rPr>
                <w:rFonts w:asciiTheme="minorHAnsi" w:hAnsiTheme="minorHAnsi"/>
                <w:sz w:val="24"/>
                <w:szCs w:val="24"/>
              </w:rPr>
            </w:pPr>
          </w:p>
          <w:p w14:paraId="3243747B" w14:textId="77777777" w:rsidR="001524CD" w:rsidRDefault="001524CD" w:rsidP="004057DA">
            <w:pPr>
              <w:rPr>
                <w:rFonts w:asciiTheme="minorHAnsi" w:hAnsiTheme="minorHAnsi"/>
                <w:sz w:val="24"/>
                <w:szCs w:val="24"/>
              </w:rPr>
            </w:pPr>
          </w:p>
          <w:p w14:paraId="67EAF7D1" w14:textId="77777777" w:rsidR="001524CD" w:rsidRDefault="001524CD" w:rsidP="004057DA">
            <w:pPr>
              <w:rPr>
                <w:rFonts w:asciiTheme="minorHAnsi" w:hAnsiTheme="minorHAnsi"/>
                <w:sz w:val="24"/>
                <w:szCs w:val="24"/>
              </w:rPr>
            </w:pPr>
          </w:p>
          <w:p w14:paraId="6626088E" w14:textId="77777777" w:rsidR="001524CD" w:rsidRPr="004057DA" w:rsidRDefault="001524CD" w:rsidP="004057DA">
            <w:pPr>
              <w:rPr>
                <w:rFonts w:asciiTheme="minorHAnsi" w:hAnsiTheme="minorHAnsi"/>
                <w:sz w:val="24"/>
                <w:szCs w:val="24"/>
              </w:rPr>
            </w:pPr>
          </w:p>
          <w:p w14:paraId="16FBE81D" w14:textId="77777777" w:rsidR="004057DA" w:rsidRPr="004057DA" w:rsidRDefault="004057DA" w:rsidP="004057DA">
            <w:pPr>
              <w:numPr>
                <w:ilvl w:val="0"/>
                <w:numId w:val="25"/>
              </w:numPr>
              <w:rPr>
                <w:rFonts w:asciiTheme="minorHAnsi" w:hAnsiTheme="minorHAnsi"/>
                <w:sz w:val="24"/>
                <w:szCs w:val="24"/>
              </w:rPr>
            </w:pPr>
            <w:r w:rsidRPr="004057DA">
              <w:rPr>
                <w:rFonts w:asciiTheme="minorHAnsi" w:hAnsiTheme="minorHAnsi"/>
                <w:sz w:val="24"/>
                <w:szCs w:val="24"/>
              </w:rPr>
              <w:t>Where are these sources located?</w:t>
            </w:r>
          </w:p>
          <w:p w14:paraId="59045AAE" w14:textId="77777777" w:rsidR="004057DA" w:rsidRDefault="004057DA" w:rsidP="004057DA">
            <w:pPr>
              <w:rPr>
                <w:rFonts w:asciiTheme="minorHAnsi" w:hAnsiTheme="minorHAnsi"/>
                <w:sz w:val="24"/>
                <w:szCs w:val="24"/>
              </w:rPr>
            </w:pPr>
          </w:p>
          <w:p w14:paraId="4C2F7297" w14:textId="77777777" w:rsidR="001524CD" w:rsidRDefault="001524CD" w:rsidP="004057DA">
            <w:pPr>
              <w:rPr>
                <w:rFonts w:asciiTheme="minorHAnsi" w:hAnsiTheme="minorHAnsi"/>
                <w:sz w:val="24"/>
                <w:szCs w:val="24"/>
              </w:rPr>
            </w:pPr>
          </w:p>
          <w:p w14:paraId="22044D2A" w14:textId="77777777" w:rsidR="001524CD" w:rsidRDefault="001524CD" w:rsidP="004057DA">
            <w:pPr>
              <w:rPr>
                <w:rFonts w:asciiTheme="minorHAnsi" w:hAnsiTheme="minorHAnsi"/>
                <w:sz w:val="24"/>
                <w:szCs w:val="24"/>
              </w:rPr>
            </w:pPr>
          </w:p>
          <w:p w14:paraId="51AEC4AA" w14:textId="77777777" w:rsidR="001F0C46" w:rsidRDefault="001F0C46" w:rsidP="004057DA">
            <w:pPr>
              <w:rPr>
                <w:rFonts w:asciiTheme="minorHAnsi" w:hAnsiTheme="minorHAnsi"/>
                <w:sz w:val="24"/>
                <w:szCs w:val="24"/>
              </w:rPr>
            </w:pPr>
          </w:p>
          <w:p w14:paraId="1BF64B31" w14:textId="77777777" w:rsidR="001524CD" w:rsidRPr="004057DA" w:rsidRDefault="001524CD" w:rsidP="004057DA">
            <w:pPr>
              <w:rPr>
                <w:rFonts w:asciiTheme="minorHAnsi" w:hAnsiTheme="minorHAnsi"/>
                <w:sz w:val="24"/>
                <w:szCs w:val="24"/>
              </w:rPr>
            </w:pPr>
          </w:p>
          <w:p w14:paraId="17179D41" w14:textId="77777777" w:rsidR="004057DA" w:rsidRPr="004057DA" w:rsidRDefault="004057DA" w:rsidP="004057DA">
            <w:pPr>
              <w:rPr>
                <w:rFonts w:asciiTheme="minorHAnsi" w:hAnsiTheme="minorHAnsi"/>
                <w:sz w:val="24"/>
                <w:szCs w:val="24"/>
              </w:rPr>
            </w:pPr>
          </w:p>
          <w:p w14:paraId="7FF88A7F" w14:textId="77777777" w:rsidR="004057DA" w:rsidRPr="004057DA" w:rsidRDefault="004057DA" w:rsidP="004057DA">
            <w:pPr>
              <w:numPr>
                <w:ilvl w:val="0"/>
                <w:numId w:val="25"/>
              </w:numPr>
              <w:rPr>
                <w:rFonts w:asciiTheme="minorHAnsi" w:hAnsiTheme="minorHAnsi"/>
                <w:sz w:val="24"/>
                <w:szCs w:val="24"/>
              </w:rPr>
            </w:pPr>
            <w:r w:rsidRPr="004057DA">
              <w:rPr>
                <w:rFonts w:asciiTheme="minorHAnsi" w:hAnsiTheme="minorHAnsi"/>
                <w:sz w:val="24"/>
                <w:szCs w:val="24"/>
              </w:rPr>
              <w:t>How might they contribute to environmental or climate risks locally?</w:t>
            </w:r>
          </w:p>
          <w:p w14:paraId="7CE619B4" w14:textId="77777777" w:rsidR="004057DA" w:rsidRPr="004057DA" w:rsidRDefault="004057DA" w:rsidP="004057DA">
            <w:pPr>
              <w:rPr>
                <w:rFonts w:asciiTheme="minorHAnsi" w:hAnsiTheme="minorHAnsi"/>
                <w:sz w:val="24"/>
                <w:szCs w:val="24"/>
              </w:rPr>
            </w:pPr>
          </w:p>
          <w:p w14:paraId="2274FA11" w14:textId="77777777" w:rsidR="004057DA" w:rsidRDefault="004057DA" w:rsidP="004057DA">
            <w:pPr>
              <w:rPr>
                <w:rFonts w:asciiTheme="minorHAnsi" w:hAnsiTheme="minorHAnsi"/>
                <w:sz w:val="24"/>
                <w:szCs w:val="24"/>
              </w:rPr>
            </w:pPr>
          </w:p>
          <w:p w14:paraId="2987DA0E" w14:textId="77777777" w:rsidR="001524CD" w:rsidRDefault="001524CD" w:rsidP="004057DA">
            <w:pPr>
              <w:rPr>
                <w:rFonts w:asciiTheme="minorHAnsi" w:hAnsiTheme="minorHAnsi"/>
                <w:sz w:val="24"/>
                <w:szCs w:val="24"/>
              </w:rPr>
            </w:pPr>
          </w:p>
          <w:p w14:paraId="6B01E21C" w14:textId="77777777" w:rsidR="001F0C46" w:rsidRDefault="001F0C46" w:rsidP="004057DA">
            <w:pPr>
              <w:rPr>
                <w:rFonts w:asciiTheme="minorHAnsi" w:hAnsiTheme="minorHAnsi"/>
                <w:sz w:val="24"/>
                <w:szCs w:val="24"/>
              </w:rPr>
            </w:pPr>
          </w:p>
          <w:p w14:paraId="5E35F282" w14:textId="77777777" w:rsidR="001F0C46" w:rsidRDefault="001F0C46" w:rsidP="004057DA">
            <w:pPr>
              <w:rPr>
                <w:rFonts w:asciiTheme="minorHAnsi" w:hAnsiTheme="minorHAnsi"/>
                <w:sz w:val="24"/>
                <w:szCs w:val="24"/>
              </w:rPr>
            </w:pPr>
          </w:p>
          <w:p w14:paraId="302FE2EF" w14:textId="77777777" w:rsidR="001524CD" w:rsidRDefault="001524CD" w:rsidP="004057DA">
            <w:pPr>
              <w:rPr>
                <w:rFonts w:asciiTheme="minorHAnsi" w:hAnsiTheme="minorHAnsi"/>
                <w:sz w:val="24"/>
                <w:szCs w:val="24"/>
              </w:rPr>
            </w:pPr>
          </w:p>
          <w:p w14:paraId="7F74A29A" w14:textId="77777777" w:rsidR="001524CD" w:rsidRPr="004057DA" w:rsidRDefault="001524CD" w:rsidP="004057DA">
            <w:pPr>
              <w:rPr>
                <w:rFonts w:asciiTheme="minorHAnsi" w:hAnsiTheme="minorHAnsi"/>
                <w:sz w:val="24"/>
                <w:szCs w:val="24"/>
              </w:rPr>
            </w:pPr>
          </w:p>
          <w:p w14:paraId="7CAA1266" w14:textId="77777777" w:rsidR="004057DA" w:rsidRPr="004057DA" w:rsidRDefault="004057DA" w:rsidP="004057DA">
            <w:pPr>
              <w:numPr>
                <w:ilvl w:val="0"/>
                <w:numId w:val="25"/>
              </w:numPr>
              <w:rPr>
                <w:rFonts w:asciiTheme="minorHAnsi" w:hAnsiTheme="minorHAnsi"/>
                <w:sz w:val="24"/>
                <w:szCs w:val="24"/>
              </w:rPr>
            </w:pPr>
            <w:r w:rsidRPr="004057DA">
              <w:rPr>
                <w:rFonts w:asciiTheme="minorHAnsi" w:hAnsiTheme="minorHAnsi"/>
                <w:sz w:val="24"/>
                <w:szCs w:val="24"/>
              </w:rPr>
              <w:t>Are there clear opportunities to reduce emissions?</w:t>
            </w:r>
          </w:p>
          <w:p w14:paraId="2390C40C" w14:textId="77777777" w:rsidR="004057DA" w:rsidRPr="004057DA" w:rsidRDefault="004057DA" w:rsidP="004057DA">
            <w:pPr>
              <w:rPr>
                <w:rFonts w:asciiTheme="minorHAnsi" w:hAnsiTheme="minorHAnsi"/>
                <w:sz w:val="24"/>
                <w:szCs w:val="24"/>
              </w:rPr>
            </w:pPr>
          </w:p>
          <w:p w14:paraId="03BDD6E8" w14:textId="77777777" w:rsidR="004057DA" w:rsidRDefault="004057DA" w:rsidP="004057DA">
            <w:pPr>
              <w:rPr>
                <w:rFonts w:asciiTheme="minorHAnsi" w:hAnsiTheme="minorHAnsi"/>
                <w:sz w:val="24"/>
                <w:szCs w:val="24"/>
              </w:rPr>
            </w:pPr>
          </w:p>
          <w:p w14:paraId="74B3F201" w14:textId="77777777" w:rsidR="001F0C46" w:rsidRDefault="001F0C46" w:rsidP="004057DA">
            <w:pPr>
              <w:rPr>
                <w:rFonts w:asciiTheme="minorHAnsi" w:hAnsiTheme="minorHAnsi"/>
                <w:sz w:val="24"/>
                <w:szCs w:val="24"/>
              </w:rPr>
            </w:pPr>
          </w:p>
          <w:p w14:paraId="5F83ABD7" w14:textId="77777777" w:rsidR="001524CD" w:rsidRDefault="001524CD" w:rsidP="004057DA">
            <w:pPr>
              <w:rPr>
                <w:rFonts w:asciiTheme="minorHAnsi" w:hAnsiTheme="minorHAnsi"/>
                <w:sz w:val="24"/>
                <w:szCs w:val="24"/>
              </w:rPr>
            </w:pPr>
          </w:p>
          <w:p w14:paraId="783731B9" w14:textId="77777777" w:rsidR="001524CD" w:rsidRDefault="001524CD" w:rsidP="004057DA">
            <w:pPr>
              <w:rPr>
                <w:rFonts w:asciiTheme="minorHAnsi" w:hAnsiTheme="minorHAnsi"/>
                <w:sz w:val="24"/>
                <w:szCs w:val="24"/>
              </w:rPr>
            </w:pPr>
          </w:p>
          <w:p w14:paraId="355EE1C9" w14:textId="77777777" w:rsidR="001524CD" w:rsidRPr="004057DA" w:rsidRDefault="001524CD" w:rsidP="004057DA">
            <w:pPr>
              <w:rPr>
                <w:rFonts w:asciiTheme="minorHAnsi" w:hAnsiTheme="minorHAnsi"/>
                <w:sz w:val="24"/>
                <w:szCs w:val="24"/>
              </w:rPr>
            </w:pPr>
          </w:p>
          <w:p w14:paraId="24EA2DE4" w14:textId="77777777" w:rsidR="004057DA" w:rsidRDefault="004057DA" w:rsidP="004057DA">
            <w:pPr>
              <w:numPr>
                <w:ilvl w:val="0"/>
                <w:numId w:val="25"/>
              </w:numPr>
              <w:rPr>
                <w:rFonts w:asciiTheme="minorHAnsi" w:hAnsiTheme="minorHAnsi"/>
                <w:sz w:val="24"/>
                <w:szCs w:val="24"/>
              </w:rPr>
            </w:pPr>
            <w:r w:rsidRPr="004057DA">
              <w:rPr>
                <w:rFonts w:asciiTheme="minorHAnsi" w:hAnsiTheme="minorHAnsi"/>
                <w:sz w:val="24"/>
                <w:szCs w:val="24"/>
              </w:rPr>
              <w:t>Which areas should be prioritised for action?</w:t>
            </w:r>
          </w:p>
          <w:p w14:paraId="2E497E2E" w14:textId="77777777" w:rsidR="001524CD" w:rsidRDefault="001524CD" w:rsidP="001524CD">
            <w:pPr>
              <w:rPr>
                <w:rFonts w:asciiTheme="minorHAnsi" w:hAnsiTheme="minorHAnsi"/>
                <w:sz w:val="24"/>
                <w:szCs w:val="24"/>
              </w:rPr>
            </w:pPr>
          </w:p>
          <w:p w14:paraId="795EBC5C" w14:textId="77777777" w:rsidR="001524CD" w:rsidRDefault="001524CD" w:rsidP="001524CD">
            <w:pPr>
              <w:rPr>
                <w:rFonts w:asciiTheme="minorHAnsi" w:hAnsiTheme="minorHAnsi"/>
                <w:sz w:val="24"/>
                <w:szCs w:val="24"/>
              </w:rPr>
            </w:pPr>
          </w:p>
          <w:p w14:paraId="4C4B1D84" w14:textId="77777777" w:rsidR="001F0C46" w:rsidRDefault="001F0C46" w:rsidP="001524CD">
            <w:pPr>
              <w:rPr>
                <w:rFonts w:asciiTheme="minorHAnsi" w:hAnsiTheme="minorHAnsi"/>
                <w:sz w:val="24"/>
                <w:szCs w:val="24"/>
              </w:rPr>
            </w:pPr>
          </w:p>
          <w:p w14:paraId="6CDAF8C4" w14:textId="77777777" w:rsidR="001524CD" w:rsidRDefault="001524CD" w:rsidP="001524CD">
            <w:pPr>
              <w:rPr>
                <w:rFonts w:asciiTheme="minorHAnsi" w:hAnsiTheme="minorHAnsi"/>
                <w:sz w:val="24"/>
                <w:szCs w:val="24"/>
              </w:rPr>
            </w:pPr>
          </w:p>
          <w:p w14:paraId="6CED3F1C" w14:textId="77777777" w:rsidR="001524CD" w:rsidRPr="004057DA" w:rsidRDefault="001524CD" w:rsidP="001524CD">
            <w:pPr>
              <w:rPr>
                <w:rFonts w:asciiTheme="minorHAnsi" w:hAnsiTheme="minorHAnsi"/>
                <w:sz w:val="24"/>
                <w:szCs w:val="24"/>
              </w:rPr>
            </w:pPr>
          </w:p>
          <w:p w14:paraId="397DA9BA" w14:textId="77777777" w:rsidR="004057DA" w:rsidRDefault="004057DA" w:rsidP="00E02BB5">
            <w:pPr>
              <w:rPr>
                <w:rFonts w:ascii="Aptos" w:eastAsia="Aptos" w:hAnsi="Aptos" w:cs="Aptos"/>
                <w:b/>
              </w:rPr>
            </w:pPr>
          </w:p>
        </w:tc>
      </w:tr>
    </w:tbl>
    <w:p w14:paraId="64D82CEE" w14:textId="1AA55E16" w:rsidR="004057DA" w:rsidRPr="00404F80" w:rsidRDefault="004057DA">
      <w:pPr>
        <w:rPr>
          <w:rFonts w:eastAsia="Aptos" w:cs="Aptos"/>
          <w:b/>
          <w:bCs/>
        </w:rPr>
      </w:pPr>
      <w:r w:rsidRPr="00404F80">
        <w:rPr>
          <w:rFonts w:eastAsia="Aptos" w:cs="Aptos"/>
          <w:b/>
          <w:bCs/>
        </w:rPr>
        <w:br w:type="page"/>
      </w:r>
    </w:p>
    <w:tbl>
      <w:tblPr>
        <w:tblStyle w:val="TableGrid"/>
        <w:tblW w:w="0" w:type="auto"/>
        <w:tblLook w:val="04A0" w:firstRow="1" w:lastRow="0" w:firstColumn="1" w:lastColumn="0" w:noHBand="0" w:noVBand="1"/>
      </w:tblPr>
      <w:tblGrid>
        <w:gridCol w:w="9176"/>
      </w:tblGrid>
      <w:tr w:rsidR="004057DA" w14:paraId="1E4C0924" w14:textId="77777777" w:rsidTr="004057DA">
        <w:tc>
          <w:tcPr>
            <w:tcW w:w="9176" w:type="dxa"/>
          </w:tcPr>
          <w:p w14:paraId="3335BFCB" w14:textId="77777777" w:rsidR="00404F80" w:rsidRPr="00404F80" w:rsidRDefault="00404F80" w:rsidP="00404F80">
            <w:pPr>
              <w:rPr>
                <w:rFonts w:asciiTheme="minorHAnsi" w:hAnsiTheme="minorHAnsi"/>
                <w:b/>
                <w:bCs/>
                <w:sz w:val="24"/>
                <w:szCs w:val="24"/>
              </w:rPr>
            </w:pPr>
            <w:r w:rsidRPr="00404F80">
              <w:rPr>
                <w:rFonts w:asciiTheme="minorHAnsi" w:hAnsiTheme="minorHAnsi"/>
                <w:b/>
                <w:bCs/>
                <w:sz w:val="24"/>
                <w:szCs w:val="24"/>
              </w:rPr>
              <w:lastRenderedPageBreak/>
              <w:t>Nature Mapping Prompt</w:t>
            </w:r>
          </w:p>
          <w:p w14:paraId="300BA883" w14:textId="77777777" w:rsidR="00404F80" w:rsidRPr="00404F80" w:rsidRDefault="00404F80" w:rsidP="00404F80">
            <w:pPr>
              <w:spacing w:line="278" w:lineRule="auto"/>
              <w:rPr>
                <w:rFonts w:asciiTheme="minorHAnsi" w:hAnsiTheme="minorHAnsi"/>
                <w:i/>
                <w:iCs/>
                <w:sz w:val="24"/>
                <w:szCs w:val="24"/>
              </w:rPr>
            </w:pPr>
            <w:r w:rsidRPr="00404F80">
              <w:rPr>
                <w:rFonts w:asciiTheme="minorHAnsi" w:hAnsiTheme="minorHAnsi"/>
                <w:i/>
                <w:iCs/>
                <w:sz w:val="24"/>
                <w:szCs w:val="24"/>
              </w:rPr>
              <w:t>Use this space to explore how nature can reduce risks and support resilience. Any priorities, risks or nature-based solutions identified should be considered in your final Action Plan.</w:t>
            </w:r>
          </w:p>
          <w:p w14:paraId="4A4C744B" w14:textId="77777777" w:rsidR="00404F80" w:rsidRPr="00404F80" w:rsidRDefault="00404F80" w:rsidP="00404F80">
            <w:pPr>
              <w:rPr>
                <w:rFonts w:asciiTheme="minorHAnsi" w:hAnsiTheme="minorHAnsi"/>
                <w:sz w:val="24"/>
                <w:szCs w:val="24"/>
              </w:rPr>
            </w:pPr>
          </w:p>
          <w:p w14:paraId="72163EC1" w14:textId="77777777" w:rsidR="00404F80" w:rsidRPr="00404F80" w:rsidRDefault="00404F80" w:rsidP="00404F80">
            <w:pPr>
              <w:numPr>
                <w:ilvl w:val="0"/>
                <w:numId w:val="26"/>
              </w:numPr>
              <w:rPr>
                <w:rFonts w:asciiTheme="minorHAnsi" w:hAnsiTheme="minorHAnsi"/>
                <w:sz w:val="24"/>
                <w:szCs w:val="24"/>
              </w:rPr>
            </w:pPr>
            <w:r w:rsidRPr="00404F80">
              <w:rPr>
                <w:rFonts w:asciiTheme="minorHAnsi" w:hAnsiTheme="minorHAnsi"/>
                <w:sz w:val="24"/>
                <w:szCs w:val="24"/>
              </w:rPr>
              <w:t>What natural assets exist in your area (e.g. parks, rivers, woodlands)?</w:t>
            </w:r>
          </w:p>
          <w:p w14:paraId="5A726653" w14:textId="77777777" w:rsidR="00404F80" w:rsidRPr="00404F80" w:rsidRDefault="00404F80" w:rsidP="00404F80">
            <w:pPr>
              <w:rPr>
                <w:rFonts w:asciiTheme="minorHAnsi" w:hAnsiTheme="minorHAnsi"/>
                <w:sz w:val="24"/>
                <w:szCs w:val="24"/>
              </w:rPr>
            </w:pPr>
          </w:p>
          <w:p w14:paraId="71CC73DD" w14:textId="77777777" w:rsidR="00404F80" w:rsidRDefault="00404F80" w:rsidP="00404F80">
            <w:pPr>
              <w:rPr>
                <w:rFonts w:asciiTheme="minorHAnsi" w:hAnsiTheme="minorHAnsi"/>
                <w:sz w:val="24"/>
                <w:szCs w:val="24"/>
              </w:rPr>
            </w:pPr>
          </w:p>
          <w:p w14:paraId="3BFE402B" w14:textId="77777777" w:rsidR="001524CD" w:rsidRDefault="001524CD" w:rsidP="00404F80">
            <w:pPr>
              <w:rPr>
                <w:rFonts w:asciiTheme="minorHAnsi" w:hAnsiTheme="minorHAnsi"/>
                <w:sz w:val="24"/>
                <w:szCs w:val="24"/>
              </w:rPr>
            </w:pPr>
          </w:p>
          <w:p w14:paraId="280030CB" w14:textId="77777777" w:rsidR="001524CD" w:rsidRDefault="001524CD" w:rsidP="00404F80">
            <w:pPr>
              <w:rPr>
                <w:rFonts w:asciiTheme="minorHAnsi" w:hAnsiTheme="minorHAnsi"/>
                <w:sz w:val="24"/>
                <w:szCs w:val="24"/>
              </w:rPr>
            </w:pPr>
          </w:p>
          <w:p w14:paraId="5BA7BC1E" w14:textId="77777777" w:rsidR="001524CD" w:rsidRDefault="001524CD" w:rsidP="00404F80">
            <w:pPr>
              <w:rPr>
                <w:rFonts w:asciiTheme="minorHAnsi" w:hAnsiTheme="minorHAnsi"/>
                <w:sz w:val="24"/>
                <w:szCs w:val="24"/>
              </w:rPr>
            </w:pPr>
          </w:p>
          <w:p w14:paraId="7532F839" w14:textId="77777777" w:rsidR="001524CD" w:rsidRPr="00404F80" w:rsidRDefault="001524CD" w:rsidP="00404F80">
            <w:pPr>
              <w:rPr>
                <w:rFonts w:asciiTheme="minorHAnsi" w:hAnsiTheme="minorHAnsi"/>
                <w:sz w:val="24"/>
                <w:szCs w:val="24"/>
              </w:rPr>
            </w:pPr>
          </w:p>
          <w:p w14:paraId="4B85CCD6" w14:textId="77777777" w:rsidR="00404F80" w:rsidRPr="00404F80" w:rsidRDefault="00404F80" w:rsidP="00404F80">
            <w:pPr>
              <w:rPr>
                <w:rFonts w:asciiTheme="minorHAnsi" w:hAnsiTheme="minorHAnsi"/>
                <w:sz w:val="24"/>
                <w:szCs w:val="24"/>
              </w:rPr>
            </w:pPr>
          </w:p>
          <w:p w14:paraId="671008C7" w14:textId="77777777" w:rsidR="00404F80" w:rsidRPr="00404F80" w:rsidRDefault="00404F80" w:rsidP="00404F80">
            <w:pPr>
              <w:numPr>
                <w:ilvl w:val="0"/>
                <w:numId w:val="26"/>
              </w:numPr>
              <w:rPr>
                <w:rFonts w:asciiTheme="minorHAnsi" w:hAnsiTheme="minorHAnsi"/>
                <w:sz w:val="24"/>
                <w:szCs w:val="24"/>
              </w:rPr>
            </w:pPr>
            <w:r w:rsidRPr="00404F80">
              <w:rPr>
                <w:rFonts w:asciiTheme="minorHAnsi" w:hAnsiTheme="minorHAnsi"/>
                <w:sz w:val="24"/>
                <w:szCs w:val="24"/>
              </w:rPr>
              <w:t>Where are they located?</w:t>
            </w:r>
          </w:p>
          <w:p w14:paraId="6D2DAEBB" w14:textId="77777777" w:rsidR="00404F80" w:rsidRDefault="00404F80" w:rsidP="00404F80">
            <w:pPr>
              <w:rPr>
                <w:rFonts w:asciiTheme="minorHAnsi" w:hAnsiTheme="minorHAnsi"/>
                <w:sz w:val="24"/>
                <w:szCs w:val="24"/>
              </w:rPr>
            </w:pPr>
          </w:p>
          <w:p w14:paraId="1834E819" w14:textId="77777777" w:rsidR="001524CD" w:rsidRDefault="001524CD" w:rsidP="00404F80">
            <w:pPr>
              <w:rPr>
                <w:rFonts w:asciiTheme="minorHAnsi" w:hAnsiTheme="minorHAnsi"/>
                <w:sz w:val="24"/>
                <w:szCs w:val="24"/>
              </w:rPr>
            </w:pPr>
          </w:p>
          <w:p w14:paraId="0963F6ED" w14:textId="77777777" w:rsidR="001524CD" w:rsidRDefault="001524CD" w:rsidP="00404F80">
            <w:pPr>
              <w:rPr>
                <w:rFonts w:asciiTheme="minorHAnsi" w:hAnsiTheme="minorHAnsi"/>
                <w:sz w:val="24"/>
                <w:szCs w:val="24"/>
              </w:rPr>
            </w:pPr>
          </w:p>
          <w:p w14:paraId="509BC250" w14:textId="77777777" w:rsidR="001524CD" w:rsidRDefault="001524CD" w:rsidP="00404F80">
            <w:pPr>
              <w:rPr>
                <w:rFonts w:asciiTheme="minorHAnsi" w:hAnsiTheme="minorHAnsi"/>
                <w:sz w:val="24"/>
                <w:szCs w:val="24"/>
              </w:rPr>
            </w:pPr>
          </w:p>
          <w:p w14:paraId="5C2CC014" w14:textId="77777777" w:rsidR="001524CD" w:rsidRPr="00404F80" w:rsidRDefault="001524CD" w:rsidP="00404F80">
            <w:pPr>
              <w:rPr>
                <w:rFonts w:asciiTheme="minorHAnsi" w:hAnsiTheme="minorHAnsi"/>
                <w:sz w:val="24"/>
                <w:szCs w:val="24"/>
              </w:rPr>
            </w:pPr>
          </w:p>
          <w:p w14:paraId="0C95201E" w14:textId="77777777" w:rsidR="00404F80" w:rsidRPr="00404F80" w:rsidRDefault="00404F80" w:rsidP="00404F80">
            <w:pPr>
              <w:rPr>
                <w:rFonts w:asciiTheme="minorHAnsi" w:hAnsiTheme="minorHAnsi"/>
                <w:sz w:val="24"/>
                <w:szCs w:val="24"/>
              </w:rPr>
            </w:pPr>
          </w:p>
          <w:p w14:paraId="4FFDCCD4" w14:textId="77777777" w:rsidR="00404F80" w:rsidRPr="00404F80" w:rsidRDefault="00404F80" w:rsidP="00404F80">
            <w:pPr>
              <w:rPr>
                <w:rFonts w:asciiTheme="minorHAnsi" w:hAnsiTheme="minorHAnsi"/>
                <w:sz w:val="24"/>
                <w:szCs w:val="24"/>
              </w:rPr>
            </w:pPr>
          </w:p>
          <w:p w14:paraId="56A7C81E" w14:textId="77777777" w:rsidR="00404F80" w:rsidRPr="00404F80" w:rsidRDefault="00404F80" w:rsidP="00404F80">
            <w:pPr>
              <w:numPr>
                <w:ilvl w:val="0"/>
                <w:numId w:val="26"/>
              </w:numPr>
              <w:rPr>
                <w:rFonts w:asciiTheme="minorHAnsi" w:hAnsiTheme="minorHAnsi"/>
                <w:sz w:val="24"/>
                <w:szCs w:val="24"/>
              </w:rPr>
            </w:pPr>
            <w:r w:rsidRPr="00404F80">
              <w:rPr>
                <w:rFonts w:asciiTheme="minorHAnsi" w:hAnsiTheme="minorHAnsi"/>
                <w:sz w:val="24"/>
                <w:szCs w:val="24"/>
              </w:rPr>
              <w:t>What role do they currently play in reducing risk?</w:t>
            </w:r>
          </w:p>
          <w:p w14:paraId="7DB4FE56" w14:textId="77777777" w:rsidR="00404F80" w:rsidRPr="00404F80" w:rsidRDefault="00404F80" w:rsidP="00404F80">
            <w:pPr>
              <w:rPr>
                <w:rFonts w:asciiTheme="minorHAnsi" w:hAnsiTheme="minorHAnsi"/>
                <w:sz w:val="24"/>
                <w:szCs w:val="24"/>
              </w:rPr>
            </w:pPr>
          </w:p>
          <w:p w14:paraId="238E2879" w14:textId="77777777" w:rsidR="00404F80" w:rsidRPr="00404F80" w:rsidRDefault="00404F80" w:rsidP="00404F80">
            <w:pPr>
              <w:rPr>
                <w:rFonts w:asciiTheme="minorHAnsi" w:hAnsiTheme="minorHAnsi"/>
                <w:sz w:val="24"/>
                <w:szCs w:val="24"/>
              </w:rPr>
            </w:pPr>
          </w:p>
          <w:p w14:paraId="1FB36DEB" w14:textId="77777777" w:rsidR="00404F80" w:rsidRDefault="00404F80" w:rsidP="00404F80">
            <w:pPr>
              <w:rPr>
                <w:rFonts w:asciiTheme="minorHAnsi" w:hAnsiTheme="minorHAnsi"/>
                <w:sz w:val="24"/>
                <w:szCs w:val="24"/>
              </w:rPr>
            </w:pPr>
          </w:p>
          <w:p w14:paraId="53A6EA4A" w14:textId="77777777" w:rsidR="001524CD" w:rsidRDefault="001524CD" w:rsidP="00404F80">
            <w:pPr>
              <w:rPr>
                <w:rFonts w:asciiTheme="minorHAnsi" w:hAnsiTheme="minorHAnsi"/>
                <w:sz w:val="24"/>
                <w:szCs w:val="24"/>
              </w:rPr>
            </w:pPr>
          </w:p>
          <w:p w14:paraId="7D05C83A" w14:textId="77777777" w:rsidR="001524CD" w:rsidRDefault="001524CD" w:rsidP="00404F80">
            <w:pPr>
              <w:rPr>
                <w:rFonts w:asciiTheme="minorHAnsi" w:hAnsiTheme="minorHAnsi"/>
                <w:sz w:val="24"/>
                <w:szCs w:val="24"/>
              </w:rPr>
            </w:pPr>
          </w:p>
          <w:p w14:paraId="564F3102" w14:textId="77777777" w:rsidR="001524CD" w:rsidRDefault="001524CD" w:rsidP="00404F80">
            <w:pPr>
              <w:rPr>
                <w:rFonts w:asciiTheme="minorHAnsi" w:hAnsiTheme="minorHAnsi"/>
                <w:sz w:val="24"/>
                <w:szCs w:val="24"/>
              </w:rPr>
            </w:pPr>
          </w:p>
          <w:p w14:paraId="3115233D" w14:textId="77777777" w:rsidR="001524CD" w:rsidRPr="00404F80" w:rsidRDefault="001524CD" w:rsidP="00404F80">
            <w:pPr>
              <w:rPr>
                <w:rFonts w:asciiTheme="minorHAnsi" w:hAnsiTheme="minorHAnsi"/>
                <w:sz w:val="24"/>
                <w:szCs w:val="24"/>
              </w:rPr>
            </w:pPr>
          </w:p>
          <w:p w14:paraId="4AF7DBF9" w14:textId="058E0A3A" w:rsidR="00404F80" w:rsidRPr="001524CD" w:rsidRDefault="00404F80" w:rsidP="00404F80">
            <w:pPr>
              <w:numPr>
                <w:ilvl w:val="0"/>
                <w:numId w:val="26"/>
              </w:numPr>
              <w:rPr>
                <w:rFonts w:asciiTheme="minorHAnsi" w:hAnsiTheme="minorHAnsi"/>
                <w:sz w:val="24"/>
                <w:szCs w:val="24"/>
              </w:rPr>
            </w:pPr>
            <w:r w:rsidRPr="00404F80">
              <w:rPr>
                <w:rFonts w:asciiTheme="minorHAnsi" w:hAnsiTheme="minorHAnsi"/>
                <w:sz w:val="24"/>
                <w:szCs w:val="24"/>
              </w:rPr>
              <w:t>Are there any natural features that may increase risk?</w:t>
            </w:r>
          </w:p>
          <w:p w14:paraId="21BEB361" w14:textId="77777777" w:rsidR="00404F80" w:rsidRDefault="00404F80" w:rsidP="00404F80">
            <w:pPr>
              <w:rPr>
                <w:rFonts w:asciiTheme="minorHAnsi" w:hAnsiTheme="minorHAnsi"/>
                <w:sz w:val="24"/>
                <w:szCs w:val="24"/>
              </w:rPr>
            </w:pPr>
          </w:p>
          <w:p w14:paraId="2A22108A" w14:textId="77777777" w:rsidR="001524CD" w:rsidRDefault="001524CD" w:rsidP="00404F80">
            <w:pPr>
              <w:rPr>
                <w:rFonts w:asciiTheme="minorHAnsi" w:hAnsiTheme="minorHAnsi"/>
                <w:sz w:val="24"/>
                <w:szCs w:val="24"/>
              </w:rPr>
            </w:pPr>
          </w:p>
          <w:p w14:paraId="17DF60D3" w14:textId="77777777" w:rsidR="001524CD" w:rsidRDefault="001524CD" w:rsidP="00404F80">
            <w:pPr>
              <w:rPr>
                <w:rFonts w:asciiTheme="minorHAnsi" w:hAnsiTheme="minorHAnsi"/>
                <w:sz w:val="24"/>
                <w:szCs w:val="24"/>
              </w:rPr>
            </w:pPr>
          </w:p>
          <w:p w14:paraId="5A48C33D" w14:textId="77777777" w:rsidR="001524CD" w:rsidRDefault="001524CD" w:rsidP="00404F80">
            <w:pPr>
              <w:rPr>
                <w:rFonts w:asciiTheme="minorHAnsi" w:hAnsiTheme="minorHAnsi"/>
                <w:sz w:val="24"/>
                <w:szCs w:val="24"/>
              </w:rPr>
            </w:pPr>
          </w:p>
          <w:p w14:paraId="2156DE8B" w14:textId="77777777" w:rsidR="001524CD" w:rsidRDefault="001524CD" w:rsidP="00404F80">
            <w:pPr>
              <w:rPr>
                <w:rFonts w:asciiTheme="minorHAnsi" w:hAnsiTheme="minorHAnsi"/>
                <w:sz w:val="24"/>
                <w:szCs w:val="24"/>
              </w:rPr>
            </w:pPr>
          </w:p>
          <w:p w14:paraId="5F56E287" w14:textId="77777777" w:rsidR="001524CD" w:rsidRPr="00404F80" w:rsidRDefault="001524CD" w:rsidP="00404F80">
            <w:pPr>
              <w:rPr>
                <w:rFonts w:asciiTheme="minorHAnsi" w:hAnsiTheme="minorHAnsi"/>
                <w:sz w:val="24"/>
                <w:szCs w:val="24"/>
              </w:rPr>
            </w:pPr>
          </w:p>
          <w:p w14:paraId="2BF45480" w14:textId="77777777" w:rsidR="00404F80" w:rsidRPr="00404F80" w:rsidRDefault="00404F80" w:rsidP="00404F80">
            <w:pPr>
              <w:rPr>
                <w:rFonts w:asciiTheme="minorHAnsi" w:hAnsiTheme="minorHAnsi"/>
                <w:sz w:val="24"/>
                <w:szCs w:val="24"/>
              </w:rPr>
            </w:pPr>
          </w:p>
          <w:p w14:paraId="575A782F" w14:textId="77777777" w:rsidR="00404F80" w:rsidRPr="00404F80" w:rsidRDefault="00404F80" w:rsidP="00404F80">
            <w:pPr>
              <w:numPr>
                <w:ilvl w:val="0"/>
                <w:numId w:val="26"/>
              </w:numPr>
              <w:rPr>
                <w:rFonts w:asciiTheme="minorHAnsi" w:hAnsiTheme="minorHAnsi"/>
                <w:sz w:val="24"/>
                <w:szCs w:val="24"/>
              </w:rPr>
            </w:pPr>
            <w:r w:rsidRPr="00404F80">
              <w:rPr>
                <w:rFonts w:asciiTheme="minorHAnsi" w:hAnsiTheme="minorHAnsi"/>
                <w:sz w:val="24"/>
                <w:szCs w:val="24"/>
              </w:rPr>
              <w:t>Where are the opportunities to strengthen nature-based solutions?</w:t>
            </w:r>
          </w:p>
          <w:p w14:paraId="44C17A11" w14:textId="77777777" w:rsidR="00404F80" w:rsidRDefault="00404F80" w:rsidP="00404F80"/>
          <w:p w14:paraId="5231807E" w14:textId="77777777" w:rsidR="001524CD" w:rsidRDefault="001524CD" w:rsidP="00404F80"/>
          <w:p w14:paraId="4190F346" w14:textId="77777777" w:rsidR="001524CD" w:rsidRDefault="001524CD" w:rsidP="00404F80"/>
          <w:p w14:paraId="34C88DB4" w14:textId="77777777" w:rsidR="001524CD" w:rsidRDefault="001524CD" w:rsidP="00404F80"/>
          <w:p w14:paraId="63C36143" w14:textId="77777777" w:rsidR="001524CD" w:rsidRDefault="001524CD" w:rsidP="00404F80"/>
          <w:p w14:paraId="4D265204" w14:textId="77777777" w:rsidR="001524CD" w:rsidRDefault="001524CD" w:rsidP="00404F80"/>
          <w:p w14:paraId="7B3FA5CF" w14:textId="77777777" w:rsidR="001524CD" w:rsidRDefault="001524CD" w:rsidP="00404F80"/>
          <w:p w14:paraId="17327C50" w14:textId="77777777" w:rsidR="001524CD" w:rsidRDefault="001524CD" w:rsidP="00404F80"/>
          <w:p w14:paraId="0FA093A0" w14:textId="77777777" w:rsidR="004057DA" w:rsidRDefault="004057DA" w:rsidP="009B1E6C">
            <w:pPr>
              <w:rPr>
                <w:rFonts w:ascii="Aptos" w:eastAsia="Aptos" w:hAnsi="Aptos" w:cs="Aptos"/>
                <w:b/>
                <w:bCs/>
              </w:rPr>
            </w:pPr>
          </w:p>
        </w:tc>
      </w:tr>
    </w:tbl>
    <w:p w14:paraId="43721368" w14:textId="3D072DD1" w:rsidR="00D53CE1" w:rsidRDefault="00404F80" w:rsidP="009B1E6C">
      <w:pPr>
        <w:rPr>
          <w:rFonts w:ascii="Aptos" w:eastAsia="Aptos" w:hAnsi="Aptos" w:cs="Aptos"/>
          <w:b/>
          <w:bCs/>
        </w:rPr>
      </w:pPr>
      <w:r>
        <w:rPr>
          <w:rFonts w:ascii="Aptos" w:eastAsia="Aptos" w:hAnsi="Aptos" w:cs="Aptos"/>
          <w:b/>
          <w:bCs/>
        </w:rPr>
        <w:br w:type="page"/>
      </w:r>
    </w:p>
    <w:p w14:paraId="12AE4869" w14:textId="0C0B08C8" w:rsidR="009B1E6C" w:rsidRPr="006F24FF" w:rsidRDefault="009B1E6C" w:rsidP="00A6263B">
      <w:pPr>
        <w:pStyle w:val="Heading1"/>
        <w:rPr>
          <w:rStyle w:val="SubtleEmphasis"/>
          <w:i w:val="0"/>
          <w:color w:val="auto"/>
        </w:rPr>
      </w:pPr>
      <w:bookmarkStart w:id="12" w:name="_Toc235539574"/>
      <w:r w:rsidRPr="006F24FF">
        <w:rPr>
          <w:color w:val="auto"/>
        </w:rPr>
        <w:lastRenderedPageBreak/>
        <w:t>4. Mapping Tools</w:t>
      </w:r>
      <w:bookmarkEnd w:id="12"/>
    </w:p>
    <w:p w14:paraId="431CA52F" w14:textId="643AC8DD" w:rsidR="009B1E6C" w:rsidRDefault="009B1E6C" w:rsidP="009B1E6C">
      <w:pPr>
        <w:rPr>
          <w:rFonts w:ascii="Aptos" w:eastAsia="Aptos" w:hAnsi="Aptos" w:cs="Aptos"/>
        </w:rPr>
      </w:pPr>
      <w:r w:rsidRPr="002C5E51">
        <w:rPr>
          <w:rFonts w:ascii="Aptos" w:eastAsia="Aptos" w:hAnsi="Aptos" w:cs="Aptos"/>
        </w:rPr>
        <w:t xml:space="preserve">Below </w:t>
      </w:r>
      <w:r w:rsidRPr="00A3518A">
        <w:rPr>
          <w:rFonts w:ascii="Aptos" w:eastAsia="Aptos" w:hAnsi="Aptos" w:cs="Aptos"/>
        </w:rPr>
        <w:t>are some tools that can</w:t>
      </w:r>
      <w:r w:rsidR="007B2A7B">
        <w:rPr>
          <w:rFonts w:ascii="Aptos" w:eastAsia="Aptos" w:hAnsi="Aptos" w:cs="Aptos"/>
        </w:rPr>
        <w:t xml:space="preserve"> support you in mapping </w:t>
      </w:r>
      <w:r w:rsidR="006F3A8E">
        <w:rPr>
          <w:rFonts w:ascii="Aptos" w:eastAsia="Aptos" w:hAnsi="Aptos" w:cs="Aptos"/>
        </w:rPr>
        <w:t>your</w:t>
      </w:r>
      <w:r w:rsidR="007B2A7B">
        <w:rPr>
          <w:rFonts w:ascii="Aptos" w:eastAsia="Aptos" w:hAnsi="Aptos" w:cs="Aptos"/>
        </w:rPr>
        <w:t xml:space="preserve"> local area</w:t>
      </w:r>
      <w:r w:rsidRPr="00A3518A">
        <w:rPr>
          <w:rFonts w:ascii="Aptos" w:eastAsia="Aptos" w:hAnsi="Aptos" w:cs="Aptos"/>
        </w:rPr>
        <w:t>, including risks, natural assets and sources of emissions.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E8E8" w:themeFill="background2"/>
        <w:tblLook w:val="04A0" w:firstRow="1" w:lastRow="0" w:firstColumn="1" w:lastColumn="0" w:noHBand="0" w:noVBand="1"/>
      </w:tblPr>
      <w:tblGrid>
        <w:gridCol w:w="9176"/>
      </w:tblGrid>
      <w:tr w:rsidR="00C74F15" w14:paraId="31AB3C77" w14:textId="77777777" w:rsidTr="00C74F15">
        <w:tc>
          <w:tcPr>
            <w:tcW w:w="9176" w:type="dxa"/>
            <w:shd w:val="clear" w:color="auto" w:fill="E8E8E8" w:themeFill="background2"/>
          </w:tcPr>
          <w:p w14:paraId="4F636E42" w14:textId="4051C641" w:rsidR="00C74F15" w:rsidRPr="006F24FF" w:rsidRDefault="00EA4AF2" w:rsidP="008F2793">
            <w:pPr>
              <w:pStyle w:val="Heading2"/>
              <w:rPr>
                <w:rFonts w:eastAsia="Aptos"/>
                <w:color w:val="auto"/>
              </w:rPr>
            </w:pPr>
            <w:bookmarkStart w:id="13" w:name="_Toc235539575"/>
            <w:r>
              <w:rPr>
                <w:rFonts w:eastAsia="Aptos"/>
                <w:color w:val="auto"/>
              </w:rPr>
              <w:t xml:space="preserve">4a. </w:t>
            </w:r>
            <w:r w:rsidR="00C74F15" w:rsidRPr="006F24FF">
              <w:rPr>
                <w:rFonts w:eastAsia="Aptos"/>
                <w:color w:val="auto"/>
              </w:rPr>
              <w:t>Surrey Local Nature Recovery Strategy (LNRS)</w:t>
            </w:r>
            <w:bookmarkEnd w:id="13"/>
          </w:p>
          <w:p w14:paraId="3489C340" w14:textId="77777777" w:rsidR="00C74F15" w:rsidRPr="00C74F15" w:rsidRDefault="00C74F15" w:rsidP="00C74F15">
            <w:pPr>
              <w:rPr>
                <w:rFonts w:asciiTheme="minorHAnsi" w:eastAsia="Aptos" w:hAnsiTheme="minorHAnsi" w:cs="Aptos"/>
                <w:sz w:val="24"/>
                <w:szCs w:val="24"/>
              </w:rPr>
            </w:pPr>
            <w:hyperlink r:id="rId20" w:history="1">
              <w:r w:rsidRPr="00C74F15">
                <w:rPr>
                  <w:rStyle w:val="Hyperlink"/>
                  <w:rFonts w:asciiTheme="minorHAnsi" w:eastAsia="Aptos" w:hAnsiTheme="minorHAnsi" w:cs="Aptos"/>
                  <w:sz w:val="24"/>
                  <w:szCs w:val="24"/>
                </w:rPr>
                <w:t>Surrey’s Local Nature Recovery Strategy (LNRS)</w:t>
              </w:r>
            </w:hyperlink>
            <w:r w:rsidRPr="00C74F15">
              <w:rPr>
                <w:rFonts w:asciiTheme="minorHAnsi" w:eastAsia="Aptos" w:hAnsiTheme="minorHAnsi" w:cs="Aptos"/>
                <w:sz w:val="24"/>
                <w:szCs w:val="24"/>
              </w:rPr>
              <w:t xml:space="preserve"> is a county-wide, spatial strategy that shows where action to restore and enhance nature could have the greatest impact. It can help groups understand where natural assets already exist and where nature-based action may support local resilience. </w:t>
            </w:r>
          </w:p>
          <w:p w14:paraId="24144FF5" w14:textId="77777777" w:rsidR="00C74F15" w:rsidRPr="00C74F15" w:rsidRDefault="00C74F15" w:rsidP="00C74F15">
            <w:pPr>
              <w:rPr>
                <w:rFonts w:asciiTheme="minorHAnsi" w:eastAsia="Aptos" w:hAnsiTheme="minorHAnsi" w:cs="Aptos"/>
                <w:sz w:val="24"/>
                <w:szCs w:val="24"/>
              </w:rPr>
            </w:pPr>
            <w:r w:rsidRPr="00C74F15">
              <w:rPr>
                <w:rFonts w:asciiTheme="minorHAnsi" w:eastAsia="Aptos" w:hAnsiTheme="minorHAnsi" w:cs="Aptos"/>
                <w:sz w:val="24"/>
                <w:szCs w:val="24"/>
              </w:rPr>
              <w:t>Groups can use it to:</w:t>
            </w:r>
          </w:p>
          <w:p w14:paraId="3A4C3E73" w14:textId="77777777" w:rsidR="00C74F15" w:rsidRPr="00C74F15" w:rsidRDefault="00C74F15" w:rsidP="00C74F15">
            <w:pPr>
              <w:numPr>
                <w:ilvl w:val="0"/>
                <w:numId w:val="13"/>
              </w:numPr>
              <w:rPr>
                <w:rFonts w:asciiTheme="minorHAnsi" w:eastAsia="Aptos" w:hAnsiTheme="minorHAnsi" w:cs="Aptos"/>
                <w:sz w:val="24"/>
                <w:szCs w:val="24"/>
              </w:rPr>
            </w:pPr>
            <w:r w:rsidRPr="00C74F15">
              <w:rPr>
                <w:rFonts w:asciiTheme="minorHAnsi" w:eastAsia="Aptos" w:hAnsiTheme="minorHAnsi" w:cs="Aptos"/>
                <w:sz w:val="24"/>
                <w:szCs w:val="24"/>
              </w:rPr>
              <w:t xml:space="preserve">Identify areas </w:t>
            </w:r>
            <w:proofErr w:type="gramStart"/>
            <w:r w:rsidRPr="00C74F15">
              <w:rPr>
                <w:rFonts w:asciiTheme="minorHAnsi" w:eastAsia="Aptos" w:hAnsiTheme="minorHAnsi" w:cs="Aptos"/>
                <w:sz w:val="24"/>
                <w:szCs w:val="24"/>
              </w:rPr>
              <w:t>where</w:t>
            </w:r>
            <w:proofErr w:type="gramEnd"/>
            <w:r w:rsidRPr="00C74F15">
              <w:rPr>
                <w:rFonts w:asciiTheme="minorHAnsi" w:eastAsia="Aptos" w:hAnsiTheme="minorHAnsi" w:cs="Aptos"/>
                <w:sz w:val="24"/>
                <w:szCs w:val="24"/>
              </w:rPr>
              <w:t xml:space="preserve"> restoring or protecting nature may support resilience and environmental improvement</w:t>
            </w:r>
          </w:p>
          <w:p w14:paraId="1A049074" w14:textId="015C5D0B" w:rsidR="00C74F15" w:rsidRPr="00C74F15" w:rsidRDefault="00C74F15" w:rsidP="00C74F15">
            <w:pPr>
              <w:numPr>
                <w:ilvl w:val="0"/>
                <w:numId w:val="13"/>
              </w:numPr>
              <w:rPr>
                <w:rFonts w:asciiTheme="minorHAnsi" w:eastAsia="Aptos" w:hAnsiTheme="minorHAnsi" w:cs="Aptos"/>
                <w:sz w:val="24"/>
                <w:szCs w:val="24"/>
              </w:rPr>
            </w:pPr>
            <w:r w:rsidRPr="00C74F15">
              <w:rPr>
                <w:rFonts w:asciiTheme="minorHAnsi" w:eastAsia="Aptos" w:hAnsiTheme="minorHAnsi" w:cs="Aptos"/>
                <w:sz w:val="24"/>
                <w:szCs w:val="24"/>
              </w:rPr>
              <w:t xml:space="preserve">Explore habitats and opportunity areas in </w:t>
            </w:r>
            <w:r w:rsidR="006F3A8E">
              <w:rPr>
                <w:rFonts w:asciiTheme="minorHAnsi" w:eastAsia="Aptos" w:hAnsiTheme="minorHAnsi" w:cs="Aptos"/>
                <w:sz w:val="24"/>
                <w:szCs w:val="24"/>
              </w:rPr>
              <w:t>the</w:t>
            </w:r>
            <w:r w:rsidRPr="00C74F15">
              <w:rPr>
                <w:rFonts w:asciiTheme="minorHAnsi" w:eastAsia="Aptos" w:hAnsiTheme="minorHAnsi" w:cs="Aptos"/>
                <w:sz w:val="24"/>
                <w:szCs w:val="24"/>
              </w:rPr>
              <w:t xml:space="preserve"> local area, including safe walking routes and nature corridors etc.</w:t>
            </w:r>
          </w:p>
          <w:p w14:paraId="3C268157" w14:textId="77777777" w:rsidR="00C74F15" w:rsidRPr="00C74F15" w:rsidRDefault="00C74F15" w:rsidP="00C74F15">
            <w:pPr>
              <w:numPr>
                <w:ilvl w:val="0"/>
                <w:numId w:val="13"/>
              </w:numPr>
              <w:rPr>
                <w:rFonts w:asciiTheme="minorHAnsi" w:eastAsia="Aptos" w:hAnsiTheme="minorHAnsi" w:cs="Aptos"/>
                <w:sz w:val="24"/>
                <w:szCs w:val="24"/>
              </w:rPr>
            </w:pPr>
            <w:r w:rsidRPr="00C74F15">
              <w:rPr>
                <w:rFonts w:asciiTheme="minorHAnsi" w:eastAsia="Aptos" w:hAnsiTheme="minorHAnsi" w:cs="Aptos"/>
                <w:sz w:val="24"/>
                <w:szCs w:val="24"/>
              </w:rPr>
              <w:t>Consider where nature-based actions, such as tree planting or habitat creation, align with Surrey’s wider priorities</w:t>
            </w:r>
          </w:p>
          <w:p w14:paraId="2C3CC039" w14:textId="77777777" w:rsidR="00C74F15" w:rsidRPr="00C74F15" w:rsidRDefault="00C74F15" w:rsidP="00C74F15">
            <w:pPr>
              <w:rPr>
                <w:rFonts w:asciiTheme="minorHAnsi" w:eastAsia="Aptos" w:hAnsiTheme="minorHAnsi" w:cs="Aptos"/>
                <w:sz w:val="24"/>
                <w:szCs w:val="24"/>
              </w:rPr>
            </w:pPr>
            <w:r w:rsidRPr="00C74F15">
              <w:rPr>
                <w:rFonts w:asciiTheme="minorHAnsi" w:eastAsia="Aptos" w:hAnsiTheme="minorHAnsi" w:cs="Aptos"/>
                <w:sz w:val="24"/>
                <w:szCs w:val="24"/>
              </w:rPr>
              <w:t xml:space="preserve">Best used for: Nature Mapping and identifying where nature-based solutions may help reduce risk. </w:t>
            </w:r>
          </w:p>
          <w:p w14:paraId="31840B1E" w14:textId="77777777" w:rsidR="00C74F15" w:rsidRDefault="00C74F15" w:rsidP="009B1E6C">
            <w:pPr>
              <w:rPr>
                <w:rFonts w:ascii="Aptos" w:eastAsia="Aptos" w:hAnsi="Aptos" w:cs="Aptos"/>
              </w:rPr>
            </w:pPr>
          </w:p>
        </w:tc>
      </w:tr>
    </w:tbl>
    <w:p w14:paraId="2BF24CE5" w14:textId="77777777" w:rsidR="00C74F15" w:rsidRPr="00A3518A" w:rsidRDefault="00C74F15" w:rsidP="009B1E6C">
      <w:pPr>
        <w:rPr>
          <w:rFonts w:ascii="Aptos" w:eastAsia="Aptos" w:hAnsi="Aptos" w:cs="Aptos"/>
        </w:rPr>
      </w:pPr>
    </w:p>
    <w:tbl>
      <w:tblPr>
        <w:tblStyle w:val="TableGrid"/>
        <w:tblW w:w="0" w:type="auto"/>
        <w:tblLook w:val="04A0" w:firstRow="1" w:lastRow="0" w:firstColumn="1" w:lastColumn="0" w:noHBand="0" w:noVBand="1"/>
      </w:tblPr>
      <w:tblGrid>
        <w:gridCol w:w="9176"/>
      </w:tblGrid>
      <w:tr w:rsidR="00C74F15" w14:paraId="25A30A74" w14:textId="77777777" w:rsidTr="00C74F15">
        <w:tc>
          <w:tcPr>
            <w:tcW w:w="9176" w:type="dxa"/>
            <w:tcBorders>
              <w:top w:val="nil"/>
              <w:left w:val="nil"/>
              <w:bottom w:val="nil"/>
              <w:right w:val="nil"/>
            </w:tcBorders>
            <w:shd w:val="clear" w:color="auto" w:fill="E8E8E8" w:themeFill="background2"/>
          </w:tcPr>
          <w:p w14:paraId="0F8DC116" w14:textId="21F0DD2D" w:rsidR="00C74F15" w:rsidRPr="006F24FF" w:rsidRDefault="003835F7" w:rsidP="008F2793">
            <w:pPr>
              <w:pStyle w:val="Heading2"/>
              <w:rPr>
                <w:rFonts w:eastAsia="Aptos"/>
                <w:color w:val="auto"/>
              </w:rPr>
            </w:pPr>
            <w:bookmarkStart w:id="14" w:name="_Toc235539576"/>
            <w:r>
              <w:rPr>
                <w:rFonts w:eastAsia="Aptos"/>
                <w:color w:val="auto"/>
              </w:rPr>
              <w:t xml:space="preserve">4b. </w:t>
            </w:r>
            <w:r w:rsidR="00C74F15" w:rsidRPr="006F24FF">
              <w:rPr>
                <w:rFonts w:eastAsia="Aptos"/>
                <w:color w:val="auto"/>
              </w:rPr>
              <w:t>Land App</w:t>
            </w:r>
            <w:bookmarkEnd w:id="14"/>
            <w:r w:rsidR="00C74F15" w:rsidRPr="006F24FF">
              <w:rPr>
                <w:rFonts w:eastAsia="Aptos"/>
                <w:color w:val="auto"/>
              </w:rPr>
              <w:t xml:space="preserve"> </w:t>
            </w:r>
          </w:p>
          <w:p w14:paraId="4C352815" w14:textId="77777777" w:rsidR="00C74F15" w:rsidRPr="00C74F15" w:rsidRDefault="00C74F15" w:rsidP="00C74F15">
            <w:pPr>
              <w:rPr>
                <w:rFonts w:ascii="Aptos" w:eastAsia="Aptos" w:hAnsi="Aptos" w:cs="Aptos"/>
                <w:sz w:val="24"/>
                <w:szCs w:val="24"/>
              </w:rPr>
            </w:pPr>
            <w:hyperlink r:id="rId21" w:history="1">
              <w:r w:rsidRPr="00C74F15">
                <w:rPr>
                  <w:rStyle w:val="Hyperlink"/>
                  <w:rFonts w:ascii="Aptos" w:eastAsia="Aptos" w:hAnsi="Aptos" w:cs="Aptos"/>
                  <w:sz w:val="24"/>
                  <w:szCs w:val="24"/>
                </w:rPr>
                <w:t>Land App</w:t>
              </w:r>
            </w:hyperlink>
            <w:r w:rsidRPr="00C74F15">
              <w:rPr>
                <w:rFonts w:ascii="Aptos" w:eastAsia="Aptos" w:hAnsi="Aptos" w:cs="Aptos"/>
                <w:sz w:val="24"/>
                <w:szCs w:val="24"/>
              </w:rPr>
              <w:t xml:space="preserve"> is a digital mapping platform that helps users map land ownership, habitats and environmental features using drawing tools, data layers and shared maps. It can support groups to build a local nature baseline and create a clearer picture of land use and natural assets. </w:t>
            </w:r>
          </w:p>
          <w:p w14:paraId="2E4F8539" w14:textId="77777777" w:rsidR="00C74F15" w:rsidRPr="00C74F15" w:rsidRDefault="00C74F15" w:rsidP="00C74F15">
            <w:pPr>
              <w:rPr>
                <w:rFonts w:ascii="Aptos" w:eastAsia="Aptos" w:hAnsi="Aptos" w:cs="Aptos"/>
                <w:sz w:val="24"/>
                <w:szCs w:val="24"/>
              </w:rPr>
            </w:pPr>
            <w:r w:rsidRPr="00C74F15">
              <w:rPr>
                <w:rFonts w:ascii="Aptos" w:eastAsia="Aptos" w:hAnsi="Aptos" w:cs="Aptos"/>
                <w:sz w:val="24"/>
                <w:szCs w:val="24"/>
              </w:rPr>
              <w:t xml:space="preserve">It has both a free version with core mapping features and a paid version that provides access to more advance tools and data layers. </w:t>
            </w:r>
          </w:p>
          <w:p w14:paraId="3BB69C25" w14:textId="77777777" w:rsidR="00C74F15" w:rsidRPr="00C74F15" w:rsidRDefault="00C74F15" w:rsidP="00C74F15">
            <w:pPr>
              <w:rPr>
                <w:rFonts w:ascii="Aptos" w:eastAsia="Aptos" w:hAnsi="Aptos" w:cs="Aptos"/>
                <w:sz w:val="24"/>
                <w:szCs w:val="24"/>
              </w:rPr>
            </w:pPr>
            <w:r w:rsidRPr="00C74F15">
              <w:rPr>
                <w:rFonts w:ascii="Aptos" w:eastAsia="Aptos" w:hAnsi="Aptos" w:cs="Aptos"/>
                <w:sz w:val="24"/>
                <w:szCs w:val="24"/>
              </w:rPr>
              <w:t>Groups can use it to:</w:t>
            </w:r>
          </w:p>
          <w:p w14:paraId="6791195F" w14:textId="77777777" w:rsidR="00C74F15" w:rsidRPr="00C74F15" w:rsidRDefault="00C74F15" w:rsidP="00C74F15">
            <w:pPr>
              <w:numPr>
                <w:ilvl w:val="0"/>
                <w:numId w:val="14"/>
              </w:numPr>
              <w:rPr>
                <w:rFonts w:ascii="Aptos" w:eastAsia="Aptos" w:hAnsi="Aptos" w:cs="Aptos"/>
                <w:sz w:val="24"/>
                <w:szCs w:val="24"/>
              </w:rPr>
            </w:pPr>
            <w:r w:rsidRPr="00C74F15">
              <w:rPr>
                <w:rFonts w:ascii="Aptos" w:eastAsia="Aptos" w:hAnsi="Aptos" w:cs="Aptos"/>
                <w:sz w:val="24"/>
                <w:szCs w:val="24"/>
              </w:rPr>
              <w:t xml:space="preserve">Create maps showing boundaries, habitats, important local sites </w:t>
            </w:r>
          </w:p>
          <w:p w14:paraId="44873ADC" w14:textId="77777777" w:rsidR="00C74F15" w:rsidRPr="00C74F15" w:rsidRDefault="00C74F15" w:rsidP="00C74F15">
            <w:pPr>
              <w:numPr>
                <w:ilvl w:val="0"/>
                <w:numId w:val="14"/>
              </w:numPr>
              <w:rPr>
                <w:rFonts w:ascii="Aptos" w:eastAsia="Aptos" w:hAnsi="Aptos" w:cs="Aptos"/>
                <w:sz w:val="24"/>
                <w:szCs w:val="24"/>
              </w:rPr>
            </w:pPr>
            <w:r w:rsidRPr="00C74F15">
              <w:rPr>
                <w:rFonts w:ascii="Aptos" w:eastAsia="Aptos" w:hAnsi="Aptos" w:cs="Aptos"/>
                <w:sz w:val="24"/>
                <w:szCs w:val="24"/>
              </w:rPr>
              <w:t xml:space="preserve">Add environmental data layers and explore land use or habitat information </w:t>
            </w:r>
          </w:p>
          <w:p w14:paraId="12E9F29A" w14:textId="77777777" w:rsidR="00C74F15" w:rsidRPr="00C74F15" w:rsidRDefault="00C74F15" w:rsidP="00C74F15">
            <w:pPr>
              <w:numPr>
                <w:ilvl w:val="0"/>
                <w:numId w:val="14"/>
              </w:numPr>
              <w:rPr>
                <w:rFonts w:ascii="Aptos" w:eastAsia="Aptos" w:hAnsi="Aptos" w:cs="Aptos"/>
                <w:sz w:val="24"/>
                <w:szCs w:val="24"/>
              </w:rPr>
            </w:pPr>
            <w:r w:rsidRPr="00C74F15">
              <w:rPr>
                <w:rFonts w:ascii="Aptos" w:eastAsia="Aptos" w:hAnsi="Aptos" w:cs="Aptos"/>
                <w:sz w:val="24"/>
                <w:szCs w:val="24"/>
              </w:rPr>
              <w:t xml:space="preserve">Customise maps with labels, notes and other details to support local planning and discussion </w:t>
            </w:r>
          </w:p>
          <w:p w14:paraId="340CA7E8" w14:textId="77777777" w:rsidR="00C74F15" w:rsidRPr="00C74F15" w:rsidRDefault="00C74F15" w:rsidP="00C74F15">
            <w:pPr>
              <w:numPr>
                <w:ilvl w:val="0"/>
                <w:numId w:val="14"/>
              </w:numPr>
              <w:rPr>
                <w:rFonts w:ascii="Aptos" w:eastAsia="Aptos" w:hAnsi="Aptos" w:cs="Aptos"/>
                <w:sz w:val="24"/>
                <w:szCs w:val="24"/>
              </w:rPr>
            </w:pPr>
            <w:r w:rsidRPr="00C74F15">
              <w:rPr>
                <w:rFonts w:ascii="Aptos" w:eastAsia="Aptos" w:hAnsi="Aptos" w:cs="Aptos"/>
                <w:sz w:val="24"/>
                <w:szCs w:val="24"/>
              </w:rPr>
              <w:t xml:space="preserve">Share maps with others to support collaboration and community engagement </w:t>
            </w:r>
          </w:p>
          <w:p w14:paraId="64923E54" w14:textId="77777777" w:rsidR="00C74F15" w:rsidRPr="00C74F15" w:rsidRDefault="00C74F15" w:rsidP="00C74F15">
            <w:pPr>
              <w:rPr>
                <w:rFonts w:ascii="Aptos" w:eastAsia="Aptos" w:hAnsi="Aptos" w:cs="Aptos"/>
                <w:sz w:val="24"/>
                <w:szCs w:val="24"/>
              </w:rPr>
            </w:pPr>
            <w:r w:rsidRPr="00C74F15">
              <w:rPr>
                <w:rFonts w:ascii="Aptos" w:eastAsia="Aptos" w:hAnsi="Aptos" w:cs="Aptos"/>
                <w:sz w:val="24"/>
                <w:szCs w:val="24"/>
              </w:rPr>
              <w:t xml:space="preserve">Best used for: Nature Mapping, habitat baselining and creating shared local maps. </w:t>
            </w:r>
          </w:p>
          <w:p w14:paraId="5C96F0DC" w14:textId="77777777" w:rsidR="00C74F15" w:rsidRDefault="00C74F15" w:rsidP="009B1E6C">
            <w:pPr>
              <w:rPr>
                <w:rFonts w:ascii="Aptos" w:eastAsia="Aptos" w:hAnsi="Aptos" w:cs="Aptos"/>
                <w:sz w:val="40"/>
                <w:szCs w:val="40"/>
              </w:rPr>
            </w:pPr>
          </w:p>
        </w:tc>
      </w:tr>
    </w:tbl>
    <w:p w14:paraId="3AFC478B" w14:textId="3A494D36" w:rsidR="00C74F15" w:rsidRDefault="001F0C46" w:rsidP="009B1E6C">
      <w:pPr>
        <w:rPr>
          <w:rFonts w:ascii="Aptos" w:eastAsia="Aptos" w:hAnsi="Aptos" w:cs="Aptos"/>
          <w:sz w:val="40"/>
          <w:szCs w:val="40"/>
        </w:rPr>
      </w:pPr>
      <w:r>
        <w:rPr>
          <w:rFonts w:ascii="Aptos" w:eastAsia="Aptos" w:hAnsi="Aptos" w:cs="Aptos"/>
          <w:sz w:val="40"/>
          <w:szCs w:val="40"/>
        </w:rPr>
        <w:br w:type="page"/>
      </w:r>
    </w:p>
    <w:tbl>
      <w:tblPr>
        <w:tblStyle w:val="TableGrid"/>
        <w:tblW w:w="0" w:type="auto"/>
        <w:tblLook w:val="04A0" w:firstRow="1" w:lastRow="0" w:firstColumn="1" w:lastColumn="0" w:noHBand="0" w:noVBand="1"/>
      </w:tblPr>
      <w:tblGrid>
        <w:gridCol w:w="9176"/>
      </w:tblGrid>
      <w:tr w:rsidR="00C74F15" w14:paraId="2C505AF0" w14:textId="77777777" w:rsidTr="00C74F15">
        <w:tc>
          <w:tcPr>
            <w:tcW w:w="9176" w:type="dxa"/>
            <w:tcBorders>
              <w:top w:val="nil"/>
              <w:left w:val="nil"/>
              <w:bottom w:val="nil"/>
              <w:right w:val="nil"/>
            </w:tcBorders>
            <w:shd w:val="clear" w:color="auto" w:fill="E8E8E8" w:themeFill="background2"/>
          </w:tcPr>
          <w:p w14:paraId="4D46C373" w14:textId="368D844E" w:rsidR="00C74F15" w:rsidRPr="006F24FF" w:rsidRDefault="003835F7" w:rsidP="008F2793">
            <w:pPr>
              <w:pStyle w:val="Heading2"/>
              <w:rPr>
                <w:rFonts w:eastAsia="Aptos"/>
                <w:color w:val="auto"/>
              </w:rPr>
            </w:pPr>
            <w:bookmarkStart w:id="15" w:name="_Toc235539577"/>
            <w:r>
              <w:rPr>
                <w:rFonts w:eastAsia="Aptos"/>
                <w:color w:val="auto"/>
              </w:rPr>
              <w:lastRenderedPageBreak/>
              <w:t xml:space="preserve">4c. </w:t>
            </w:r>
            <w:r w:rsidR="00C74F15" w:rsidRPr="006F24FF">
              <w:rPr>
                <w:rFonts w:eastAsia="Aptos"/>
                <w:color w:val="auto"/>
              </w:rPr>
              <w:t>IMPACT</w:t>
            </w:r>
            <w:bookmarkEnd w:id="15"/>
          </w:p>
          <w:p w14:paraId="2EC4E87F" w14:textId="77777777" w:rsidR="00C74F15" w:rsidRPr="00C74F15" w:rsidRDefault="00C74F15" w:rsidP="00C74F15">
            <w:pPr>
              <w:rPr>
                <w:rFonts w:ascii="Aptos" w:eastAsia="Aptos" w:hAnsi="Aptos" w:cs="Aptos"/>
                <w:sz w:val="24"/>
                <w:szCs w:val="24"/>
              </w:rPr>
            </w:pPr>
            <w:hyperlink r:id="rId22" w:history="1">
              <w:r w:rsidRPr="00C74F15">
                <w:rPr>
                  <w:rStyle w:val="Hyperlink"/>
                  <w:rFonts w:ascii="Aptos" w:eastAsia="Aptos" w:hAnsi="Aptos" w:cs="Aptos"/>
                  <w:sz w:val="24"/>
                  <w:szCs w:val="24"/>
                </w:rPr>
                <w:t>IMPACT</w:t>
              </w:r>
            </w:hyperlink>
            <w:r w:rsidRPr="00C74F15">
              <w:rPr>
                <w:rFonts w:ascii="Aptos" w:eastAsia="Aptos" w:hAnsi="Aptos" w:cs="Aptos"/>
                <w:sz w:val="24"/>
                <w:szCs w:val="24"/>
              </w:rPr>
              <w:t xml:space="preserve"> is a community carbon calculator developed by the Centre for Sustainable Energy. It helps groups understand the main sources of emissions in their area and how these may contribute to the wider drivers of climate-related risk over time. </w:t>
            </w:r>
          </w:p>
          <w:p w14:paraId="5318222F" w14:textId="77777777" w:rsidR="00C74F15" w:rsidRPr="00C74F15" w:rsidRDefault="00C74F15" w:rsidP="00C74F15">
            <w:pPr>
              <w:rPr>
                <w:rFonts w:ascii="Aptos" w:eastAsia="Aptos" w:hAnsi="Aptos" w:cs="Aptos"/>
                <w:sz w:val="24"/>
                <w:szCs w:val="24"/>
              </w:rPr>
            </w:pPr>
            <w:r w:rsidRPr="00C74F15">
              <w:rPr>
                <w:rFonts w:ascii="Aptos" w:eastAsia="Aptos" w:hAnsi="Aptos" w:cs="Aptos"/>
                <w:sz w:val="24"/>
                <w:szCs w:val="24"/>
              </w:rPr>
              <w:t>Groups can use it to:</w:t>
            </w:r>
          </w:p>
          <w:p w14:paraId="5FE43AF1" w14:textId="4446D99A" w:rsidR="00C74F15" w:rsidRPr="00C74F15" w:rsidRDefault="00C74F15" w:rsidP="00C74F15">
            <w:pPr>
              <w:numPr>
                <w:ilvl w:val="0"/>
                <w:numId w:val="15"/>
              </w:numPr>
              <w:rPr>
                <w:rFonts w:ascii="Aptos" w:eastAsia="Aptos" w:hAnsi="Aptos" w:cs="Aptos"/>
                <w:sz w:val="24"/>
                <w:szCs w:val="24"/>
              </w:rPr>
            </w:pPr>
            <w:r w:rsidRPr="00C74F15">
              <w:rPr>
                <w:rFonts w:ascii="Aptos" w:eastAsia="Aptos" w:hAnsi="Aptos" w:cs="Aptos"/>
                <w:sz w:val="24"/>
                <w:szCs w:val="24"/>
              </w:rPr>
              <w:t xml:space="preserve">Identify the main sources of emissions in </w:t>
            </w:r>
            <w:r w:rsidR="00171752">
              <w:rPr>
                <w:rFonts w:ascii="Aptos" w:eastAsia="Aptos" w:hAnsi="Aptos" w:cs="Aptos"/>
                <w:sz w:val="24"/>
                <w:szCs w:val="24"/>
              </w:rPr>
              <w:t>a</w:t>
            </w:r>
            <w:r w:rsidR="006625B5">
              <w:rPr>
                <w:rFonts w:ascii="Aptos" w:eastAsia="Aptos" w:hAnsi="Aptos" w:cs="Aptos"/>
                <w:sz w:val="24"/>
                <w:szCs w:val="24"/>
              </w:rPr>
              <w:t>n</w:t>
            </w:r>
            <w:r w:rsidRPr="00C74F15">
              <w:rPr>
                <w:rFonts w:ascii="Aptos" w:eastAsia="Aptos" w:hAnsi="Aptos" w:cs="Aptos"/>
                <w:sz w:val="24"/>
                <w:szCs w:val="24"/>
              </w:rPr>
              <w:t xml:space="preserve"> area</w:t>
            </w:r>
          </w:p>
          <w:p w14:paraId="51B60F88" w14:textId="77777777" w:rsidR="00C74F15" w:rsidRPr="00C74F15" w:rsidRDefault="00C74F15" w:rsidP="00C74F15">
            <w:pPr>
              <w:numPr>
                <w:ilvl w:val="0"/>
                <w:numId w:val="15"/>
              </w:numPr>
              <w:rPr>
                <w:rFonts w:ascii="Aptos" w:eastAsia="Aptos" w:hAnsi="Aptos" w:cs="Aptos"/>
                <w:sz w:val="24"/>
                <w:szCs w:val="24"/>
              </w:rPr>
            </w:pPr>
            <w:r w:rsidRPr="00C74F15">
              <w:rPr>
                <w:rFonts w:ascii="Aptos" w:eastAsia="Aptos" w:hAnsi="Aptos" w:cs="Aptos"/>
                <w:sz w:val="24"/>
                <w:szCs w:val="24"/>
              </w:rPr>
              <w:t>Explore whether emissions are linked to housing, transport, energy use, food or waste</w:t>
            </w:r>
          </w:p>
          <w:p w14:paraId="507EC865" w14:textId="64B7A6FB" w:rsidR="00C74F15" w:rsidRPr="00C74F15" w:rsidRDefault="00C74F15" w:rsidP="00C74F15">
            <w:pPr>
              <w:numPr>
                <w:ilvl w:val="0"/>
                <w:numId w:val="15"/>
              </w:numPr>
              <w:rPr>
                <w:rFonts w:ascii="Aptos" w:eastAsia="Aptos" w:hAnsi="Aptos" w:cs="Aptos"/>
                <w:sz w:val="24"/>
                <w:szCs w:val="24"/>
              </w:rPr>
            </w:pPr>
            <w:r w:rsidRPr="00C74F15">
              <w:rPr>
                <w:rFonts w:ascii="Aptos" w:eastAsia="Aptos" w:hAnsi="Aptos" w:cs="Aptos"/>
                <w:sz w:val="24"/>
                <w:szCs w:val="24"/>
              </w:rPr>
              <w:t xml:space="preserve">Compare </w:t>
            </w:r>
            <w:r w:rsidR="00171752">
              <w:rPr>
                <w:rFonts w:ascii="Aptos" w:eastAsia="Aptos" w:hAnsi="Aptos" w:cs="Aptos"/>
                <w:sz w:val="24"/>
                <w:szCs w:val="24"/>
              </w:rPr>
              <w:t>a local</w:t>
            </w:r>
            <w:r w:rsidRPr="00C74F15">
              <w:rPr>
                <w:rFonts w:ascii="Aptos" w:eastAsia="Aptos" w:hAnsi="Aptos" w:cs="Aptos"/>
                <w:sz w:val="24"/>
                <w:szCs w:val="24"/>
              </w:rPr>
              <w:t xml:space="preserve"> area with local or national averages</w:t>
            </w:r>
          </w:p>
          <w:p w14:paraId="2ADAAB6D" w14:textId="77777777" w:rsidR="00C74F15" w:rsidRPr="00C74F15" w:rsidRDefault="00C74F15" w:rsidP="00C74F15">
            <w:pPr>
              <w:numPr>
                <w:ilvl w:val="0"/>
                <w:numId w:val="15"/>
              </w:numPr>
              <w:rPr>
                <w:rFonts w:ascii="Aptos" w:eastAsia="Aptos" w:hAnsi="Aptos" w:cs="Aptos"/>
                <w:sz w:val="24"/>
                <w:szCs w:val="24"/>
              </w:rPr>
            </w:pPr>
            <w:r w:rsidRPr="00C74F15">
              <w:rPr>
                <w:rFonts w:ascii="Aptos" w:eastAsia="Aptos" w:hAnsi="Aptos" w:cs="Aptos"/>
                <w:sz w:val="24"/>
                <w:szCs w:val="24"/>
              </w:rPr>
              <w:t>Download a report to support planning, engagement and priority setting</w:t>
            </w:r>
          </w:p>
          <w:p w14:paraId="21EF3B2F" w14:textId="77777777" w:rsidR="00C74F15" w:rsidRPr="00C74F15" w:rsidRDefault="00C74F15" w:rsidP="00C74F15">
            <w:pPr>
              <w:rPr>
                <w:rFonts w:ascii="Aptos" w:eastAsia="Aptos" w:hAnsi="Aptos" w:cs="Aptos"/>
                <w:sz w:val="24"/>
                <w:szCs w:val="24"/>
              </w:rPr>
            </w:pPr>
            <w:r w:rsidRPr="00C74F15">
              <w:rPr>
                <w:rFonts w:ascii="Aptos" w:eastAsia="Aptos" w:hAnsi="Aptos" w:cs="Aptos"/>
                <w:sz w:val="24"/>
                <w:szCs w:val="24"/>
              </w:rPr>
              <w:t xml:space="preserve">Best used for: Emissions Mapping and understanding the root drivers behind longer-term climate and environmental pressures. </w:t>
            </w:r>
          </w:p>
          <w:p w14:paraId="501AB9A2" w14:textId="77777777" w:rsidR="00C74F15" w:rsidRDefault="00C74F15" w:rsidP="009B1E6C">
            <w:pPr>
              <w:rPr>
                <w:rFonts w:ascii="Aptos" w:eastAsia="Aptos" w:hAnsi="Aptos" w:cs="Aptos"/>
                <w:color w:val="4EA72E" w:themeColor="accent6"/>
              </w:rPr>
            </w:pPr>
          </w:p>
        </w:tc>
      </w:tr>
    </w:tbl>
    <w:p w14:paraId="655BC8AD" w14:textId="02AB6D0B" w:rsidR="008061FE" w:rsidRPr="006F24FF" w:rsidRDefault="00C74F15" w:rsidP="00A6263B">
      <w:pPr>
        <w:pStyle w:val="Heading1"/>
        <w:rPr>
          <w:rFonts w:eastAsia="Aptos"/>
          <w:color w:val="auto"/>
        </w:rPr>
      </w:pPr>
      <w:bookmarkStart w:id="16" w:name="_Toc235539578"/>
      <w:r w:rsidRPr="006F24FF">
        <w:rPr>
          <w:color w:val="auto"/>
        </w:rPr>
        <w:t>5. Explore Local Risks</w:t>
      </w:r>
      <w:bookmarkEnd w:id="16"/>
    </w:p>
    <w:p w14:paraId="080825B9" w14:textId="78073C5C" w:rsidR="00496964" w:rsidRPr="002C5E51" w:rsidRDefault="007C1DA9" w:rsidP="00612C1F">
      <w:r w:rsidRPr="002C5E51">
        <w:t xml:space="preserve">This section expands on the four risks introduced in the main toolkit, focusing on </w:t>
      </w:r>
      <w:r w:rsidR="00CE390F" w:rsidRPr="002C5E51">
        <w:t xml:space="preserve">examples of </w:t>
      </w:r>
      <w:r w:rsidRPr="002C5E51">
        <w:t>practical projects your community could develop to help address them.</w:t>
      </w:r>
      <w:r w:rsidR="009147D9" w:rsidRPr="002C5E51">
        <w:t xml:space="preserve"> If your area</w:t>
      </w:r>
      <w:r w:rsidR="00B10DB8" w:rsidRPr="002C5E51">
        <w:t xml:space="preserve"> is at risk, the ideas below can make a significant difference and </w:t>
      </w:r>
      <w:r w:rsidR="00B76B2D">
        <w:t>can be actioned by a community group</w:t>
      </w:r>
      <w:r w:rsidR="00B10DB8" w:rsidRPr="002C5E51">
        <w:t xml:space="preserve"> with a small amount of funding.</w:t>
      </w:r>
      <w:r w:rsidRPr="002C5E51">
        <w:t xml:space="preserve"> For more information about these risks and the actions Surrey is taking, </w:t>
      </w:r>
      <w:hyperlink r:id="rId23">
        <w:r w:rsidR="72D7F513" w:rsidRPr="2B27EB22">
          <w:rPr>
            <w:rStyle w:val="Hyperlink"/>
            <w:color w:val="auto"/>
          </w:rPr>
          <w:t>please look at our website.</w:t>
        </w:r>
      </w:hyperlink>
      <w:r w:rsidR="72D7F513">
        <w:t xml:space="preserve"> </w:t>
      </w:r>
    </w:p>
    <w:p w14:paraId="21CA64FB" w14:textId="0A4CDDD7" w:rsidR="003C5A0D" w:rsidRPr="002C5E51" w:rsidRDefault="00496964" w:rsidP="00612C1F">
      <w:pPr>
        <w:rPr>
          <w:rFonts w:ascii="Aptos" w:eastAsia="Aptos" w:hAnsi="Aptos" w:cs="Aptos"/>
        </w:rPr>
      </w:pPr>
      <w:r w:rsidRPr="002C5E51">
        <w:rPr>
          <w:rFonts w:ascii="Aptos" w:eastAsia="Aptos" w:hAnsi="Aptos" w:cs="Aptos"/>
        </w:rPr>
        <w:t xml:space="preserve">Surrey Prepared also provides a range of practical resources covering all nine key risks. To explore these further, </w:t>
      </w:r>
      <w:hyperlink r:id="rId24" w:history="1">
        <w:r w:rsidRPr="002C5E51">
          <w:rPr>
            <w:rStyle w:val="Hyperlink"/>
            <w:rFonts w:ascii="Aptos" w:eastAsia="Aptos" w:hAnsi="Aptos" w:cs="Aptos"/>
            <w:color w:val="auto"/>
          </w:rPr>
          <w:t>please visit their website.</w:t>
        </w:r>
      </w:hyperlink>
    </w:p>
    <w:p w14:paraId="3BD814A2" w14:textId="77777777" w:rsidR="00924514" w:rsidRPr="00924514" w:rsidRDefault="00924514" w:rsidP="00924514">
      <w:r w:rsidRPr="002C5E51">
        <w:t xml:space="preserve">The toolkit also outlines actions you can take to prepare for potential risks and respond effectively if they occur. Included under </w:t>
      </w:r>
      <w:r w:rsidRPr="00924514">
        <w:t>each risk in this section are examples of projects that can help reduce its impact and strengthen resilience within your community.</w:t>
      </w:r>
    </w:p>
    <w:p w14:paraId="545C4E32" w14:textId="38077FE8" w:rsidR="00213FA2" w:rsidRPr="00213FA2" w:rsidRDefault="00213FA2" w:rsidP="00612C1F">
      <w:pPr>
        <w:rPr>
          <w:rFonts w:ascii="Aptos" w:eastAsia="Aptos" w:hAnsi="Aptos" w:cs="Aptos"/>
        </w:rPr>
      </w:pPr>
      <w:r w:rsidRPr="00C01481">
        <w:rPr>
          <w:rFonts w:ascii="Aptos" w:eastAsia="Aptos" w:hAnsi="Aptos" w:cs="Aptos"/>
        </w:rPr>
        <w:t>Before considering any projects, it</w:t>
      </w:r>
      <w:r w:rsidR="005704E8">
        <w:rPr>
          <w:rFonts w:ascii="Aptos" w:eastAsia="Aptos" w:hAnsi="Aptos" w:cs="Aptos"/>
        </w:rPr>
        <w:t xml:space="preserve"> i</w:t>
      </w:r>
      <w:r w:rsidRPr="00C01481">
        <w:rPr>
          <w:rFonts w:ascii="Aptos" w:eastAsia="Aptos" w:hAnsi="Aptos" w:cs="Aptos"/>
        </w:rPr>
        <w:t>s important to refer to</w:t>
      </w:r>
      <w:r>
        <w:rPr>
          <w:rFonts w:ascii="Aptos" w:eastAsia="Aptos" w:hAnsi="Aptos" w:cs="Aptos"/>
        </w:rPr>
        <w:t xml:space="preserve"> your</w:t>
      </w:r>
      <w:r w:rsidRPr="00C01481">
        <w:rPr>
          <w:rFonts w:ascii="Aptos" w:eastAsia="Aptos" w:hAnsi="Aptos" w:cs="Aptos"/>
        </w:rPr>
        <w:t xml:space="preserve"> local mapping to understand and identify appropriate locations</w:t>
      </w:r>
      <w:r>
        <w:rPr>
          <w:rFonts w:ascii="Aptos" w:eastAsia="Aptos" w:hAnsi="Aptos" w:cs="Aptos"/>
        </w:rPr>
        <w:t xml:space="preserve">. </w:t>
      </w:r>
      <w:r w:rsidRPr="00C01481">
        <w:rPr>
          <w:rFonts w:ascii="Aptos" w:eastAsia="Aptos" w:hAnsi="Aptos" w:cs="Aptos"/>
        </w:rPr>
        <w:t xml:space="preserve"> </w:t>
      </w:r>
      <w:r>
        <w:rPr>
          <w:rFonts w:ascii="Aptos" w:eastAsia="Aptos" w:hAnsi="Aptos" w:cs="Aptos"/>
        </w:rPr>
        <w:t>E</w:t>
      </w:r>
      <w:r w:rsidRPr="00C01481">
        <w:rPr>
          <w:rFonts w:ascii="Aptos" w:eastAsia="Aptos" w:hAnsi="Aptos" w:cs="Aptos"/>
        </w:rPr>
        <w:t>nsure you have the correct permissions in place</w:t>
      </w:r>
      <w:r w:rsidR="01BD82CB" w:rsidRPr="4C3DD5E7">
        <w:rPr>
          <w:rFonts w:ascii="Aptos" w:eastAsia="Aptos" w:hAnsi="Aptos" w:cs="Aptos"/>
        </w:rPr>
        <w:t>,</w:t>
      </w:r>
      <w:r>
        <w:rPr>
          <w:rFonts w:ascii="Aptos" w:eastAsia="Aptos" w:hAnsi="Aptos" w:cs="Aptos"/>
        </w:rPr>
        <w:t xml:space="preserve"> </w:t>
      </w:r>
      <w:r w:rsidRPr="00C01481">
        <w:rPr>
          <w:rFonts w:ascii="Aptos" w:eastAsia="Aptos" w:hAnsi="Aptos" w:cs="Aptos"/>
        </w:rPr>
        <w:t>particularly from landowners</w:t>
      </w:r>
      <w:r w:rsidR="5CEFA223" w:rsidRPr="77384CF1">
        <w:rPr>
          <w:rFonts w:ascii="Aptos" w:eastAsia="Aptos" w:hAnsi="Aptos" w:cs="Aptos"/>
        </w:rPr>
        <w:t>,</w:t>
      </w:r>
      <w:r>
        <w:rPr>
          <w:rFonts w:ascii="Aptos" w:eastAsia="Aptos" w:hAnsi="Aptos" w:cs="Aptos"/>
        </w:rPr>
        <w:t xml:space="preserve"> </w:t>
      </w:r>
      <w:r w:rsidRPr="00C01481">
        <w:rPr>
          <w:rFonts w:ascii="Aptos" w:eastAsia="Aptos" w:hAnsi="Aptos" w:cs="Aptos"/>
        </w:rPr>
        <w:t xml:space="preserve">and </w:t>
      </w:r>
      <w:r w:rsidR="007E3946">
        <w:rPr>
          <w:rFonts w:ascii="Aptos" w:eastAsia="Aptos" w:hAnsi="Aptos" w:cs="Aptos"/>
        </w:rPr>
        <w:t xml:space="preserve">that </w:t>
      </w:r>
      <w:r w:rsidRPr="00C01481">
        <w:rPr>
          <w:rFonts w:ascii="Aptos" w:eastAsia="Aptos" w:hAnsi="Aptos" w:cs="Aptos"/>
        </w:rPr>
        <w:t xml:space="preserve">the right people </w:t>
      </w:r>
      <w:r>
        <w:rPr>
          <w:rFonts w:ascii="Aptos" w:eastAsia="Aptos" w:hAnsi="Aptos" w:cs="Aptos"/>
        </w:rPr>
        <w:t xml:space="preserve">are </w:t>
      </w:r>
      <w:r w:rsidRPr="00C01481">
        <w:rPr>
          <w:rFonts w:ascii="Aptos" w:eastAsia="Aptos" w:hAnsi="Aptos" w:cs="Aptos"/>
        </w:rPr>
        <w:t>involved</w:t>
      </w:r>
      <w:r>
        <w:rPr>
          <w:rFonts w:ascii="Aptos" w:eastAsia="Aptos" w:hAnsi="Aptos" w:cs="Aptos"/>
        </w:rPr>
        <w:t>.</w:t>
      </w:r>
    </w:p>
    <w:p w14:paraId="1BF0946F" w14:textId="23C1514E" w:rsidR="005E69B1" w:rsidRDefault="00535053" w:rsidP="00612C1F">
      <w:r w:rsidRPr="00535053">
        <w:t xml:space="preserve">We have included </w:t>
      </w:r>
      <w:r>
        <w:t xml:space="preserve">some </w:t>
      </w:r>
      <w:r w:rsidRPr="00535053">
        <w:t>links to further information throughout this section. If you</w:t>
      </w:r>
      <w:r w:rsidR="00A04709">
        <w:t xml:space="preserve"> </w:t>
      </w:r>
      <w:r w:rsidR="00995AEC">
        <w:t>a</w:t>
      </w:r>
      <w:r w:rsidRPr="00535053">
        <w:t>re interested in any of the projects or would like to discuss how you c</w:t>
      </w:r>
      <w:r>
        <w:t>ould set one up</w:t>
      </w:r>
      <w:r w:rsidRPr="00535053">
        <w:t>, please get in touch at</w:t>
      </w:r>
      <w:r>
        <w:t xml:space="preserve"> </w:t>
      </w:r>
      <w:hyperlink r:id="rId25" w:history="1">
        <w:r w:rsidR="00FA24F5" w:rsidRPr="00A46D60">
          <w:rPr>
            <w:rStyle w:val="Hyperlink"/>
          </w:rPr>
          <w:t>greenerfutures@surreycc.gov.uk</w:t>
        </w:r>
      </w:hyperlink>
      <w:r w:rsidR="00FA24F5">
        <w:t xml:space="preserve">. </w:t>
      </w:r>
    </w:p>
    <w:p w14:paraId="52928D1C" w14:textId="4895D7B6" w:rsidR="00620280" w:rsidRPr="006F24FF" w:rsidRDefault="00827B35" w:rsidP="008F2793">
      <w:pPr>
        <w:pStyle w:val="Heading2"/>
        <w:rPr>
          <w:rFonts w:eastAsia="Aptos"/>
          <w:color w:val="auto"/>
          <w:lang w:val="en-US"/>
        </w:rPr>
      </w:pPr>
      <w:bookmarkStart w:id="17" w:name="_Toc235539579"/>
      <w:r w:rsidRPr="006F24FF">
        <w:rPr>
          <w:noProof/>
          <w:color w:val="auto"/>
        </w:rPr>
        <w:drawing>
          <wp:anchor distT="0" distB="0" distL="114300" distR="114300" simplePos="0" relativeHeight="251634176" behindDoc="1" locked="0" layoutInCell="1" allowOverlap="1" wp14:anchorId="1C372A12" wp14:editId="704A8977">
            <wp:simplePos x="0" y="0"/>
            <wp:positionH relativeFrom="page">
              <wp:align>right</wp:align>
            </wp:positionH>
            <wp:positionV relativeFrom="paragraph">
              <wp:posOffset>490855</wp:posOffset>
            </wp:positionV>
            <wp:extent cx="1320800" cy="1286510"/>
            <wp:effectExtent l="0" t="0" r="0" b="8890"/>
            <wp:wrapTight wrapText="bothSides">
              <wp:wrapPolygon edited="0">
                <wp:start x="8412" y="0"/>
                <wp:lineTo x="5296" y="2239"/>
                <wp:lineTo x="1869" y="5117"/>
                <wp:lineTo x="312" y="10875"/>
                <wp:lineTo x="312" y="12474"/>
                <wp:lineTo x="1558" y="15992"/>
                <wp:lineTo x="7165" y="21110"/>
                <wp:lineTo x="8723" y="21429"/>
                <wp:lineTo x="9969" y="21429"/>
                <wp:lineTo x="12773" y="21429"/>
                <wp:lineTo x="14331" y="21429"/>
                <wp:lineTo x="16200" y="21110"/>
                <wp:lineTo x="20250" y="16632"/>
                <wp:lineTo x="21185" y="11514"/>
                <wp:lineTo x="20873" y="9275"/>
                <wp:lineTo x="19627" y="5757"/>
                <wp:lineTo x="19938" y="4478"/>
                <wp:lineTo x="15265" y="1279"/>
                <wp:lineTo x="11838" y="0"/>
                <wp:lineTo x="8412" y="0"/>
              </wp:wrapPolygon>
            </wp:wrapTight>
            <wp:docPr id="7" name="Picture 6">
              <a:extLst xmlns:a="http://schemas.openxmlformats.org/drawingml/2006/main">
                <a:ext uri="{FF2B5EF4-FFF2-40B4-BE49-F238E27FC236}">
                  <a16:creationId xmlns:a16="http://schemas.microsoft.com/office/drawing/2014/main" id="{5EDBBE4D-0739-4EF1-8BF7-5F0A3D9B53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BB2C1816-14AE-CFC1-615D-835BA53EEC61}"/>
                        </a:ext>
                      </a:extLst>
                    </pic:cNvPr>
                    <pic:cNvPicPr>
                      <a:picLocks noChangeAspect="1"/>
                    </pic:cNvPicPr>
                  </pic:nvPicPr>
                  <pic:blipFill>
                    <a:blip r:embed="rId26">
                      <a:extLst>
                        <a:ext uri="{BEBA8EAE-BF5A-486C-A8C5-ECC9F3942E4B}">
                          <a14:imgProps xmlns:a14="http://schemas.microsoft.com/office/drawing/2010/main">
                            <a14:imgLayer r:embed="rId27">
                              <a14:imgEffect>
                                <a14:backgroundRemoval t="9692" b="96476" l="6838" r="90171">
                                  <a14:foregroundMark x1="6838" y1="53744" x2="6838" y2="53744"/>
                                  <a14:foregroundMark x1="10256" y1="40529" x2="10256" y2="40529"/>
                                  <a14:foregroundMark x1="30342" y1="18062" x2="53419" y2="11454"/>
                                  <a14:foregroundMark x1="53419" y1="11454" x2="62393" y2="14097"/>
                                  <a14:foregroundMark x1="86752" y1="56828" x2="88034" y2="62115"/>
                                  <a14:foregroundMark x1="88889" y1="58590" x2="90598" y2="57709"/>
                                  <a14:foregroundMark x1="63248" y1="55507" x2="41453" y2="54626"/>
                                  <a14:foregroundMark x1="71368" y1="60352" x2="55556" y2="55066"/>
                                  <a14:foregroundMark x1="68376" y1="89868" x2="41880" y2="92070"/>
                                  <a14:foregroundMark x1="41880" y1="92070" x2="26068" y2="81498"/>
                                  <a14:foregroundMark x1="59402" y1="82379" x2="40598" y2="96476"/>
                                  <a14:foregroundMark x1="40598" y1="96476" x2="40171" y2="96476"/>
                                  <a14:foregroundMark x1="52991" y1="95595" x2="61966" y2="95154"/>
                                  <a14:foregroundMark x1="53846" y1="88987" x2="58120" y2="86344"/>
                                  <a14:foregroundMark x1="29487" y1="18502" x2="49145" y2="9692"/>
                                  <a14:foregroundMark x1="11111" y1="40969" x2="13675" y2="40529"/>
                                </a14:backgroundRemoval>
                              </a14:imgEffect>
                            </a14:imgLayer>
                          </a14:imgProps>
                        </a:ext>
                        <a:ext uri="{28A0092B-C50C-407E-A947-70E740481C1C}">
                          <a14:useLocalDpi xmlns:a14="http://schemas.microsoft.com/office/drawing/2010/main" val="0"/>
                        </a:ext>
                      </a:extLst>
                    </a:blip>
                    <a:srcRect t="4733" r="4352"/>
                    <a:stretch>
                      <a:fillRect/>
                    </a:stretch>
                  </pic:blipFill>
                  <pic:spPr>
                    <a:xfrm>
                      <a:off x="0" y="0"/>
                      <a:ext cx="1320800" cy="1286510"/>
                    </a:xfrm>
                    <a:prstGeom prst="rect">
                      <a:avLst/>
                    </a:prstGeom>
                  </pic:spPr>
                </pic:pic>
              </a:graphicData>
            </a:graphic>
            <wp14:sizeRelH relativeFrom="margin">
              <wp14:pctWidth>0</wp14:pctWidth>
            </wp14:sizeRelH>
            <wp14:sizeRelV relativeFrom="margin">
              <wp14:pctHeight>0</wp14:pctHeight>
            </wp14:sizeRelV>
          </wp:anchor>
        </w:drawing>
      </w:r>
      <w:r w:rsidR="003835F7">
        <w:rPr>
          <w:rFonts w:eastAsia="Aptos"/>
          <w:color w:val="auto"/>
        </w:rPr>
        <w:t xml:space="preserve">5a. </w:t>
      </w:r>
      <w:r w:rsidR="00620280" w:rsidRPr="006F24FF">
        <w:rPr>
          <w:rFonts w:eastAsia="Aptos"/>
          <w:color w:val="auto"/>
        </w:rPr>
        <w:t>Flooding</w:t>
      </w:r>
      <w:bookmarkEnd w:id="17"/>
      <w:r w:rsidR="000169D4" w:rsidRPr="006F24FF">
        <w:rPr>
          <w:noProof/>
          <w:color w:val="auto"/>
        </w:rPr>
        <w:t xml:space="preserve"> </w:t>
      </w:r>
    </w:p>
    <w:p w14:paraId="6C190996" w14:textId="1FD76F2C" w:rsidR="006616DD" w:rsidRPr="006F24FF" w:rsidRDefault="006616DD" w:rsidP="00620280">
      <w:pPr>
        <w:keepNext/>
        <w:keepLines/>
        <w:spacing w:before="160" w:after="80"/>
        <w:rPr>
          <w:rFonts w:ascii="Aptos" w:eastAsia="Aptos" w:hAnsi="Aptos" w:cs="Aptos"/>
          <w:sz w:val="32"/>
          <w:szCs w:val="32"/>
        </w:rPr>
      </w:pPr>
      <w:r w:rsidRPr="006F24FF">
        <w:rPr>
          <w:rFonts w:ascii="Aptos" w:eastAsia="Aptos" w:hAnsi="Aptos" w:cs="Aptos"/>
          <w:sz w:val="32"/>
          <w:szCs w:val="32"/>
        </w:rPr>
        <w:t>How could flooding affect your area?</w:t>
      </w:r>
    </w:p>
    <w:p w14:paraId="19C5C411" w14:textId="6A6943EC" w:rsidR="0029269F" w:rsidRPr="0029269F" w:rsidRDefault="0029269F" w:rsidP="0029269F">
      <w:pPr>
        <w:rPr>
          <w:rFonts w:ascii="Aptos" w:eastAsia="Aptos" w:hAnsi="Aptos" w:cs="Aptos"/>
        </w:rPr>
      </w:pPr>
      <w:r w:rsidRPr="006F24FF">
        <w:rPr>
          <w:rFonts w:ascii="Aptos" w:eastAsia="Aptos" w:hAnsi="Aptos" w:cs="Aptos"/>
        </w:rPr>
        <w:t>When most people thin</w:t>
      </w:r>
      <w:r w:rsidR="00B568D3" w:rsidRPr="006F24FF">
        <w:rPr>
          <w:rFonts w:ascii="Aptos" w:eastAsia="Aptos" w:hAnsi="Aptos" w:cs="Aptos"/>
        </w:rPr>
        <w:t>k</w:t>
      </w:r>
      <w:r w:rsidRPr="006F24FF">
        <w:rPr>
          <w:rFonts w:ascii="Aptos" w:eastAsia="Aptos" w:hAnsi="Aptos" w:cs="Aptos"/>
        </w:rPr>
        <w:t xml:space="preserve"> about </w:t>
      </w:r>
      <w:r w:rsidR="004F2A2B" w:rsidRPr="006F24FF">
        <w:rPr>
          <w:rFonts w:ascii="Aptos" w:eastAsia="Aptos" w:hAnsi="Aptos" w:cs="Aptos"/>
        </w:rPr>
        <w:t xml:space="preserve">flooding, they might picture rivers and streams bursting their banks. But many Surrey residents are </w:t>
      </w:r>
      <w:r w:rsidR="2C65428B" w:rsidRPr="006F24FF">
        <w:rPr>
          <w:rFonts w:ascii="Aptos" w:eastAsia="Aptos" w:hAnsi="Aptos" w:cs="Aptos"/>
        </w:rPr>
        <w:t>at</w:t>
      </w:r>
      <w:r w:rsidR="004F2A2B" w:rsidRPr="006F24FF">
        <w:rPr>
          <w:rFonts w:ascii="Aptos" w:eastAsia="Aptos" w:hAnsi="Aptos" w:cs="Aptos"/>
        </w:rPr>
        <w:t xml:space="preserve"> risk from</w:t>
      </w:r>
      <w:r w:rsidR="004B3947" w:rsidRPr="006F24FF">
        <w:rPr>
          <w:rFonts w:ascii="Aptos" w:eastAsia="Aptos" w:hAnsi="Aptos" w:cs="Aptos"/>
        </w:rPr>
        <w:t xml:space="preserve"> </w:t>
      </w:r>
      <w:r w:rsidR="004F2A2B" w:rsidRPr="006F24FF">
        <w:rPr>
          <w:rFonts w:ascii="Aptos" w:eastAsia="Aptos" w:hAnsi="Aptos" w:cs="Aptos"/>
        </w:rPr>
        <w:t>surface water flooding</w:t>
      </w:r>
      <w:r w:rsidR="4714AF44" w:rsidRPr="006F24FF">
        <w:rPr>
          <w:rFonts w:ascii="Aptos" w:eastAsia="Aptos" w:hAnsi="Aptos" w:cs="Aptos"/>
        </w:rPr>
        <w:t xml:space="preserve">, and </w:t>
      </w:r>
      <w:r w:rsidR="4714AF44" w:rsidRPr="2DD20774">
        <w:rPr>
          <w:rFonts w:ascii="Aptos" w:eastAsia="Aptos" w:hAnsi="Aptos" w:cs="Aptos"/>
        </w:rPr>
        <w:t>other different types</w:t>
      </w:r>
      <w:r w:rsidR="0CB83A79" w:rsidRPr="2DD20774">
        <w:rPr>
          <w:rFonts w:ascii="Aptos" w:eastAsia="Aptos" w:hAnsi="Aptos" w:cs="Aptos"/>
        </w:rPr>
        <w:t>.</w:t>
      </w:r>
      <w:r w:rsidR="00451D05">
        <w:rPr>
          <w:rFonts w:ascii="Aptos" w:eastAsia="Aptos" w:hAnsi="Aptos" w:cs="Aptos"/>
        </w:rPr>
        <w:t xml:space="preserve"> </w:t>
      </w:r>
      <w:r w:rsidR="3AD2D773" w:rsidRPr="422F3AF7">
        <w:rPr>
          <w:rFonts w:ascii="Aptos" w:eastAsia="Aptos" w:hAnsi="Aptos" w:cs="Aptos"/>
        </w:rPr>
        <w:t xml:space="preserve">Surface water </w:t>
      </w:r>
      <w:r w:rsidR="00B76B2D" w:rsidRPr="422F3AF7">
        <w:rPr>
          <w:rFonts w:ascii="Aptos" w:eastAsia="Aptos" w:hAnsi="Aptos" w:cs="Aptos"/>
        </w:rPr>
        <w:t>flooding is</w:t>
      </w:r>
      <w:r w:rsidR="2B1F50AC" w:rsidRPr="422F3AF7">
        <w:rPr>
          <w:rFonts w:ascii="Aptos" w:eastAsia="Aptos" w:hAnsi="Aptos" w:cs="Aptos"/>
        </w:rPr>
        <w:t xml:space="preserve"> the most </w:t>
      </w:r>
      <w:r w:rsidR="2B1F50AC" w:rsidRPr="2CB1FF40">
        <w:rPr>
          <w:rFonts w:ascii="Aptos" w:eastAsia="Aptos" w:hAnsi="Aptos" w:cs="Aptos"/>
        </w:rPr>
        <w:t xml:space="preserve">common source of property flooding in Surrey, and occurs suddenly, often </w:t>
      </w:r>
      <w:r w:rsidR="00E71A60" w:rsidRPr="3C606909">
        <w:rPr>
          <w:rFonts w:ascii="Aptos" w:eastAsia="Aptos" w:hAnsi="Aptos" w:cs="Aptos"/>
        </w:rPr>
        <w:t>during</w:t>
      </w:r>
      <w:r w:rsidR="00E71A60" w:rsidRPr="2CB1FF40">
        <w:rPr>
          <w:rFonts w:ascii="Aptos" w:eastAsia="Aptos" w:hAnsi="Aptos" w:cs="Aptos"/>
        </w:rPr>
        <w:t xml:space="preserve"> </w:t>
      </w:r>
      <w:r w:rsidR="00E71A60">
        <w:rPr>
          <w:rFonts w:ascii="Aptos" w:eastAsia="Aptos" w:hAnsi="Aptos" w:cs="Aptos"/>
        </w:rPr>
        <w:t>heavy</w:t>
      </w:r>
      <w:r w:rsidR="00451D05">
        <w:rPr>
          <w:rFonts w:ascii="Aptos" w:eastAsia="Aptos" w:hAnsi="Aptos" w:cs="Aptos"/>
        </w:rPr>
        <w:t xml:space="preserve"> s</w:t>
      </w:r>
      <w:r w:rsidR="004B0D44">
        <w:rPr>
          <w:rFonts w:ascii="Aptos" w:eastAsia="Aptos" w:hAnsi="Aptos" w:cs="Aptos"/>
        </w:rPr>
        <w:t>u</w:t>
      </w:r>
      <w:r w:rsidR="00451D05">
        <w:rPr>
          <w:rFonts w:ascii="Aptos" w:eastAsia="Aptos" w:hAnsi="Aptos" w:cs="Aptos"/>
        </w:rPr>
        <w:t>mmer storms</w:t>
      </w:r>
      <w:r w:rsidR="44C69400" w:rsidRPr="3C606909">
        <w:rPr>
          <w:rFonts w:ascii="Aptos" w:eastAsia="Aptos" w:hAnsi="Aptos" w:cs="Aptos"/>
        </w:rPr>
        <w:t>.</w:t>
      </w:r>
    </w:p>
    <w:p w14:paraId="1AC4E8AF" w14:textId="1F864DAE" w:rsidR="00082A21" w:rsidRPr="007E5890" w:rsidRDefault="000D7E42" w:rsidP="00080132">
      <w:pPr>
        <w:rPr>
          <w:rFonts w:ascii="Aptos" w:eastAsia="Aptos" w:hAnsi="Aptos" w:cs="Aptos"/>
          <w:b/>
          <w:bCs/>
        </w:rPr>
      </w:pPr>
      <w:r w:rsidRPr="007E5890">
        <w:rPr>
          <w:rFonts w:ascii="Aptos" w:eastAsia="Aptos" w:hAnsi="Aptos" w:cs="Aptos"/>
          <w:b/>
          <w:bCs/>
        </w:rPr>
        <w:lastRenderedPageBreak/>
        <w:t xml:space="preserve">First step: Check your flood risk </w:t>
      </w:r>
    </w:p>
    <w:p w14:paraId="6909ACA8" w14:textId="6D813847" w:rsidR="009E24B8" w:rsidRDefault="00082A21" w:rsidP="009E24B8">
      <w:pPr>
        <w:rPr>
          <w:rFonts w:ascii="Aptos" w:eastAsia="Aptos" w:hAnsi="Aptos" w:cs="Aptos"/>
        </w:rPr>
      </w:pPr>
      <w:r>
        <w:rPr>
          <w:rFonts w:ascii="Aptos" w:eastAsia="Aptos" w:hAnsi="Aptos" w:cs="Aptos"/>
        </w:rPr>
        <w:t xml:space="preserve">You can find out if your property is at risk from flooding by visiting </w:t>
      </w:r>
      <w:r w:rsidR="003A202D">
        <w:rPr>
          <w:rFonts w:ascii="Aptos" w:eastAsia="Aptos" w:hAnsi="Aptos" w:cs="Aptos"/>
        </w:rPr>
        <w:t xml:space="preserve">the </w:t>
      </w:r>
      <w:r w:rsidR="00CB3EA3">
        <w:rPr>
          <w:rFonts w:ascii="Aptos" w:eastAsia="Aptos" w:hAnsi="Aptos" w:cs="Aptos"/>
        </w:rPr>
        <w:t>long-term</w:t>
      </w:r>
      <w:r w:rsidR="003A202D">
        <w:rPr>
          <w:rFonts w:ascii="Aptos" w:eastAsia="Aptos" w:hAnsi="Aptos" w:cs="Aptos"/>
        </w:rPr>
        <w:t xml:space="preserve"> flood </w:t>
      </w:r>
      <w:r w:rsidR="008F5241">
        <w:rPr>
          <w:rFonts w:ascii="Aptos" w:eastAsia="Aptos" w:hAnsi="Aptos" w:cs="Aptos"/>
        </w:rPr>
        <w:t xml:space="preserve">risk assessment for locations in England </w:t>
      </w:r>
      <w:hyperlink r:id="rId28" w:history="1">
        <w:r w:rsidR="008F5241" w:rsidRPr="001230C2">
          <w:rPr>
            <w:rStyle w:val="Hyperlink"/>
            <w:rFonts w:ascii="Aptos" w:eastAsia="Aptos" w:hAnsi="Aptos" w:cs="Aptos"/>
          </w:rPr>
          <w:t>(GOV.UK) page.</w:t>
        </w:r>
      </w:hyperlink>
    </w:p>
    <w:p w14:paraId="4E85A1DA" w14:textId="7E5EE047" w:rsidR="000169D4" w:rsidRDefault="000169D4" w:rsidP="009E24B8">
      <w:pPr>
        <w:rPr>
          <w:rFonts w:ascii="Aptos" w:eastAsia="Aptos" w:hAnsi="Aptos" w:cs="Aptos"/>
        </w:rPr>
      </w:pPr>
      <w:r w:rsidRPr="006616DD">
        <w:rPr>
          <w:rFonts w:ascii="Aptos" w:eastAsia="Aptos" w:hAnsi="Aptos" w:cs="Aptos"/>
          <w:noProof/>
        </w:rPr>
        <w:drawing>
          <wp:anchor distT="0" distB="0" distL="114300" distR="114300" simplePos="0" relativeHeight="251641344" behindDoc="1" locked="0" layoutInCell="1" allowOverlap="1" wp14:anchorId="74E216D1" wp14:editId="461C2367">
            <wp:simplePos x="0" y="0"/>
            <wp:positionH relativeFrom="margin">
              <wp:align>center</wp:align>
            </wp:positionH>
            <wp:positionV relativeFrom="paragraph">
              <wp:posOffset>156845</wp:posOffset>
            </wp:positionV>
            <wp:extent cx="3810000" cy="1085850"/>
            <wp:effectExtent l="152400" t="152400" r="361950" b="361950"/>
            <wp:wrapTight wrapText="bothSides">
              <wp:wrapPolygon edited="0">
                <wp:start x="432" y="-3032"/>
                <wp:lineTo x="-864" y="-2274"/>
                <wp:lineTo x="-864" y="23116"/>
                <wp:lineTo x="1080" y="28421"/>
                <wp:lineTo x="21600" y="28421"/>
                <wp:lineTo x="21708" y="27663"/>
                <wp:lineTo x="23436" y="22358"/>
                <wp:lineTo x="23544" y="3789"/>
                <wp:lineTo x="22248" y="-1895"/>
                <wp:lineTo x="22140" y="-3032"/>
                <wp:lineTo x="432" y="-3032"/>
              </wp:wrapPolygon>
            </wp:wrapTight>
            <wp:docPr id="1328186438" name="Picture 1">
              <a:hlinkClick xmlns:a="http://schemas.openxmlformats.org/drawingml/2006/main" r:id="rId28"/>
              <a:extLst xmlns:a="http://schemas.openxmlformats.org/drawingml/2006/main">
                <a:ext uri="{FF2B5EF4-FFF2-40B4-BE49-F238E27FC236}">
                  <a16:creationId xmlns:a16="http://schemas.microsoft.com/office/drawing/2014/main" id="{D16EDACA-763F-4B5B-BFBA-C4ED980F0D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186438" name="Picture 1">
                      <a:hlinkClick r:id="rId28"/>
                    </pic:cNvPr>
                    <pic:cNvPicPr/>
                  </pic:nvPicPr>
                  <pic:blipFill>
                    <a:blip r:embed="rId29">
                      <a:extLst>
                        <a:ext uri="{28A0092B-C50C-407E-A947-70E740481C1C}">
                          <a14:useLocalDpi xmlns:a14="http://schemas.microsoft.com/office/drawing/2010/main" val="0"/>
                        </a:ext>
                      </a:extLst>
                    </a:blip>
                    <a:stretch>
                      <a:fillRect/>
                    </a:stretch>
                  </pic:blipFill>
                  <pic:spPr>
                    <a:xfrm>
                      <a:off x="0" y="0"/>
                      <a:ext cx="3810000" cy="10858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2ABBFDD5" w14:textId="77777777" w:rsidR="000169D4" w:rsidRDefault="000169D4" w:rsidP="009E24B8">
      <w:pPr>
        <w:rPr>
          <w:rFonts w:ascii="Aptos" w:eastAsia="Aptos" w:hAnsi="Aptos" w:cs="Aptos"/>
        </w:rPr>
      </w:pPr>
    </w:p>
    <w:p w14:paraId="34B268CD" w14:textId="77777777" w:rsidR="000169D4" w:rsidRDefault="000169D4" w:rsidP="009E24B8">
      <w:pPr>
        <w:rPr>
          <w:rFonts w:ascii="Aptos" w:eastAsia="Aptos" w:hAnsi="Aptos" w:cs="Aptos"/>
        </w:rPr>
      </w:pPr>
    </w:p>
    <w:p w14:paraId="1D722365" w14:textId="77777777" w:rsidR="000169D4" w:rsidRDefault="000169D4" w:rsidP="009E24B8">
      <w:pPr>
        <w:rPr>
          <w:rFonts w:ascii="Aptos" w:eastAsia="Aptos" w:hAnsi="Aptos" w:cs="Aptos"/>
        </w:rPr>
      </w:pPr>
    </w:p>
    <w:p w14:paraId="19E088D3" w14:textId="77777777" w:rsidR="000169D4" w:rsidRDefault="000169D4" w:rsidP="009E24B8">
      <w:pPr>
        <w:rPr>
          <w:rFonts w:ascii="Aptos" w:eastAsia="Aptos" w:hAnsi="Aptos" w:cs="Aptos"/>
        </w:rPr>
      </w:pPr>
    </w:p>
    <w:p w14:paraId="33319049" w14:textId="4F028927" w:rsidR="009E24B8" w:rsidRDefault="009E24B8" w:rsidP="009E24B8">
      <w:pPr>
        <w:rPr>
          <w:rFonts w:ascii="Aptos" w:eastAsia="Aptos" w:hAnsi="Aptos" w:cs="Aptos"/>
        </w:rPr>
      </w:pPr>
      <w:hyperlink r:id="rId30" w:history="1">
        <w:r w:rsidRPr="002F1840">
          <w:rPr>
            <w:rStyle w:val="Hyperlink"/>
            <w:rFonts w:ascii="Aptos" w:eastAsia="Aptos" w:hAnsi="Aptos" w:cs="Aptos"/>
          </w:rPr>
          <w:t xml:space="preserve">You can find more information about flooding and guidance on the Surrey website or click here. </w:t>
        </w:r>
        <w:r w:rsidR="00D358B4" w:rsidRPr="002F1840">
          <w:rPr>
            <w:rStyle w:val="Hyperlink"/>
            <w:rFonts w:ascii="Aptos" w:eastAsia="Aptos" w:hAnsi="Aptos" w:cs="Aptos"/>
          </w:rPr>
          <w:t xml:space="preserve">  </w:t>
        </w:r>
      </w:hyperlink>
      <w:r w:rsidR="00D358B4">
        <w:rPr>
          <w:rFonts w:ascii="Aptos" w:eastAsia="Aptos" w:hAnsi="Aptos" w:cs="Aptos"/>
        </w:rPr>
        <w:t xml:space="preserve"> </w:t>
      </w:r>
    </w:p>
    <w:p w14:paraId="6AA99941" w14:textId="7EABF730" w:rsidR="00D358B4" w:rsidRPr="00D358B4" w:rsidRDefault="00D358B4" w:rsidP="00D358B4">
      <w:pPr>
        <w:rPr>
          <w:rFonts w:ascii="Aptos" w:eastAsia="Aptos" w:hAnsi="Aptos" w:cs="Aptos"/>
        </w:rPr>
      </w:pPr>
      <w:r w:rsidRPr="00D358B4">
        <w:rPr>
          <w:rFonts w:ascii="Aptos" w:eastAsia="Aptos" w:hAnsi="Aptos" w:cs="Aptos"/>
        </w:rPr>
        <w:t xml:space="preserve">If your area is at risk, </w:t>
      </w:r>
      <w:r w:rsidR="00B17E72">
        <w:rPr>
          <w:rFonts w:ascii="Aptos" w:eastAsia="Aptos" w:hAnsi="Aptos" w:cs="Aptos"/>
        </w:rPr>
        <w:t>the</w:t>
      </w:r>
      <w:r w:rsidRPr="00D358B4">
        <w:rPr>
          <w:rFonts w:ascii="Aptos" w:eastAsia="Aptos" w:hAnsi="Aptos" w:cs="Aptos"/>
        </w:rPr>
        <w:t xml:space="preserve"> community projects</w:t>
      </w:r>
      <w:r w:rsidR="00B17E72">
        <w:rPr>
          <w:rFonts w:ascii="Aptos" w:eastAsia="Aptos" w:hAnsi="Aptos" w:cs="Aptos"/>
        </w:rPr>
        <w:t xml:space="preserve"> below</w:t>
      </w:r>
      <w:r w:rsidRPr="00D358B4">
        <w:rPr>
          <w:rFonts w:ascii="Aptos" w:eastAsia="Aptos" w:hAnsi="Aptos" w:cs="Aptos"/>
        </w:rPr>
        <w:t xml:space="preserve"> can </w:t>
      </w:r>
      <w:r w:rsidR="00B17E72">
        <w:rPr>
          <w:rFonts w:ascii="Aptos" w:eastAsia="Aptos" w:hAnsi="Aptos" w:cs="Aptos"/>
        </w:rPr>
        <w:t>help make</w:t>
      </w:r>
      <w:r w:rsidRPr="00D358B4">
        <w:rPr>
          <w:rFonts w:ascii="Aptos" w:eastAsia="Aptos" w:hAnsi="Aptos" w:cs="Aptos"/>
        </w:rPr>
        <w:t xml:space="preserve"> </w:t>
      </w:r>
      <w:r w:rsidR="0039297A">
        <w:rPr>
          <w:rFonts w:ascii="Aptos" w:eastAsia="Aptos" w:hAnsi="Aptos" w:cs="Aptos"/>
        </w:rPr>
        <w:t xml:space="preserve">a </w:t>
      </w:r>
      <w:r w:rsidRPr="00D358B4">
        <w:rPr>
          <w:rFonts w:ascii="Aptos" w:eastAsia="Aptos" w:hAnsi="Aptos" w:cs="Aptos"/>
        </w:rPr>
        <w:t>difference</w:t>
      </w:r>
      <w:r w:rsidR="5E23AA2C" w:rsidRPr="2335609F">
        <w:rPr>
          <w:rFonts w:ascii="Aptos" w:eastAsia="Aptos" w:hAnsi="Aptos" w:cs="Aptos"/>
        </w:rPr>
        <w:t xml:space="preserve"> </w:t>
      </w:r>
      <w:r w:rsidR="00596BEC" w:rsidRPr="2335609F">
        <w:rPr>
          <w:rFonts w:ascii="Aptos" w:eastAsia="Aptos" w:hAnsi="Aptos" w:cs="Aptos"/>
        </w:rPr>
        <w:t xml:space="preserve">by </w:t>
      </w:r>
      <w:r w:rsidR="00596BEC" w:rsidRPr="00D358B4">
        <w:rPr>
          <w:rFonts w:ascii="Aptos" w:eastAsia="Aptos" w:hAnsi="Aptos" w:cs="Aptos"/>
        </w:rPr>
        <w:t>slowing</w:t>
      </w:r>
      <w:r w:rsidRPr="00D358B4">
        <w:rPr>
          <w:rFonts w:ascii="Aptos" w:eastAsia="Aptos" w:hAnsi="Aptos" w:cs="Aptos"/>
        </w:rPr>
        <w:t xml:space="preserve"> down rainwater, improving drainage, and reducing pressure on local systems.</w:t>
      </w:r>
      <w:r w:rsidR="00E57C21">
        <w:rPr>
          <w:rFonts w:ascii="Aptos" w:eastAsia="Aptos" w:hAnsi="Aptos" w:cs="Aptos"/>
        </w:rPr>
        <w:t xml:space="preserve"> </w:t>
      </w:r>
    </w:p>
    <w:p w14:paraId="07693B84" w14:textId="35FAA02D" w:rsidR="00D358B4" w:rsidRPr="00D358B4" w:rsidRDefault="00D358B4" w:rsidP="00D371C6">
      <w:pPr>
        <w:tabs>
          <w:tab w:val="left" w:pos="4750"/>
        </w:tabs>
        <w:rPr>
          <w:rFonts w:ascii="Aptos" w:eastAsia="Aptos" w:hAnsi="Aptos" w:cs="Aptos"/>
        </w:rPr>
      </w:pPr>
      <w:r w:rsidRPr="00D358B4">
        <w:rPr>
          <w:rFonts w:ascii="Aptos" w:eastAsia="Aptos" w:hAnsi="Aptos" w:cs="Aptos"/>
        </w:rPr>
        <w:t>Community projects to reduce flood risk</w:t>
      </w:r>
      <w:r w:rsidR="002F1840">
        <w:rPr>
          <w:rFonts w:ascii="Aptos" w:eastAsia="Aptos" w:hAnsi="Aptos" w:cs="Aptos"/>
        </w:rPr>
        <w:t>s</w:t>
      </w:r>
      <w:r w:rsidR="008C4968">
        <w:rPr>
          <w:rFonts w:ascii="Aptos" w:eastAsia="Aptos" w:hAnsi="Aptos" w:cs="Aptos"/>
        </w:rPr>
        <w:t>:</w:t>
      </w:r>
    </w:p>
    <w:p w14:paraId="6B1CF5D1" w14:textId="013FBBA6" w:rsidR="00D358B4" w:rsidRPr="00AE48B1" w:rsidRDefault="00AE636F" w:rsidP="00D358B4">
      <w:pPr>
        <w:rPr>
          <w:rFonts w:ascii="Aptos" w:eastAsia="Aptos" w:hAnsi="Aptos" w:cs="Aptos"/>
          <w:b/>
          <w:bCs/>
        </w:rPr>
      </w:pPr>
      <w:r>
        <w:rPr>
          <w:rFonts w:ascii="Aptos" w:eastAsia="Aptos" w:hAnsi="Aptos" w:cs="Aptos"/>
          <w:b/>
          <w:bCs/>
        </w:rPr>
        <w:t xml:space="preserve">Sustainable </w:t>
      </w:r>
      <w:r w:rsidR="006A5B18">
        <w:rPr>
          <w:rFonts w:ascii="Aptos" w:eastAsia="Aptos" w:hAnsi="Aptos" w:cs="Aptos"/>
          <w:b/>
          <w:bCs/>
        </w:rPr>
        <w:t>Drainage</w:t>
      </w:r>
      <w:r>
        <w:rPr>
          <w:rFonts w:ascii="Aptos" w:eastAsia="Aptos" w:hAnsi="Aptos" w:cs="Aptos"/>
          <w:b/>
          <w:bCs/>
        </w:rPr>
        <w:t xml:space="preserve"> Systems (</w:t>
      </w:r>
      <w:proofErr w:type="spellStart"/>
      <w:r>
        <w:rPr>
          <w:rFonts w:ascii="Aptos" w:eastAsia="Aptos" w:hAnsi="Aptos" w:cs="Aptos"/>
          <w:b/>
          <w:bCs/>
        </w:rPr>
        <w:t>SuDS</w:t>
      </w:r>
      <w:proofErr w:type="spellEnd"/>
      <w:r>
        <w:rPr>
          <w:rFonts w:ascii="Aptos" w:eastAsia="Aptos" w:hAnsi="Aptos" w:cs="Aptos"/>
          <w:b/>
          <w:bCs/>
        </w:rPr>
        <w:t xml:space="preserve"> Planters)</w:t>
      </w:r>
      <w:r w:rsidR="005A6C7D">
        <w:rPr>
          <w:rFonts w:ascii="Aptos" w:eastAsia="Aptos" w:hAnsi="Aptos" w:cs="Aptos"/>
          <w:b/>
          <w:bCs/>
        </w:rPr>
        <w:t xml:space="preserve"> </w:t>
      </w:r>
    </w:p>
    <w:p w14:paraId="510F3BF9" w14:textId="7E5B4669" w:rsidR="00D358B4" w:rsidRPr="004638B6" w:rsidRDefault="00D358B4" w:rsidP="00D358B4">
      <w:r w:rsidRPr="00D358B4">
        <w:rPr>
          <w:rFonts w:ascii="Aptos" w:eastAsia="Aptos" w:hAnsi="Aptos" w:cs="Aptos"/>
        </w:rPr>
        <w:t>Install planters that capture and slowly release rainwater</w:t>
      </w:r>
      <w:r w:rsidR="002A5CE9">
        <w:rPr>
          <w:rFonts w:ascii="Aptos" w:eastAsia="Aptos" w:hAnsi="Aptos" w:cs="Aptos"/>
        </w:rPr>
        <w:t xml:space="preserve">, </w:t>
      </w:r>
      <w:r w:rsidR="003A4A65">
        <w:t>reducing the risk of overload during heavy rainfall.</w:t>
      </w:r>
    </w:p>
    <w:p w14:paraId="34D91334" w14:textId="03BF373A" w:rsidR="00D358B4" w:rsidRPr="00AE48B1" w:rsidRDefault="00D358B4" w:rsidP="00D358B4">
      <w:pPr>
        <w:rPr>
          <w:rFonts w:ascii="Aptos" w:eastAsia="Aptos" w:hAnsi="Aptos" w:cs="Aptos"/>
          <w:b/>
          <w:bCs/>
        </w:rPr>
      </w:pPr>
      <w:r w:rsidRPr="00AE48B1">
        <w:rPr>
          <w:rFonts w:ascii="Aptos" w:eastAsia="Aptos" w:hAnsi="Aptos" w:cs="Aptos"/>
          <w:b/>
          <w:bCs/>
        </w:rPr>
        <w:t>Tree</w:t>
      </w:r>
      <w:r w:rsidR="009A0C6F">
        <w:rPr>
          <w:rFonts w:ascii="Cambria Math" w:eastAsia="Aptos" w:hAnsi="Cambria Math" w:cs="Cambria Math"/>
          <w:b/>
          <w:bCs/>
        </w:rPr>
        <w:t xml:space="preserve"> </w:t>
      </w:r>
      <w:r w:rsidRPr="00AE48B1">
        <w:rPr>
          <w:rFonts w:ascii="Aptos" w:eastAsia="Aptos" w:hAnsi="Aptos" w:cs="Aptos"/>
          <w:b/>
          <w:bCs/>
        </w:rPr>
        <w:t xml:space="preserve">planting and woodland creation  </w:t>
      </w:r>
    </w:p>
    <w:p w14:paraId="45289C57" w14:textId="617B73DD" w:rsidR="00A64667" w:rsidRPr="00827B35" w:rsidRDefault="002B3208" w:rsidP="00B97F44">
      <w:pPr>
        <w:rPr>
          <w:rFonts w:ascii="Aptos" w:eastAsia="Aptos" w:hAnsi="Aptos" w:cs="Aptos"/>
        </w:rPr>
      </w:pPr>
      <w:r>
        <w:rPr>
          <w:rFonts w:ascii="Aptos" w:eastAsia="Aptos" w:hAnsi="Aptos" w:cs="Aptos"/>
        </w:rPr>
        <w:t>Trees help manage rainfall by improving soil structure and slowing runoff</w:t>
      </w:r>
      <w:r w:rsidR="001A416D">
        <w:rPr>
          <w:rFonts w:ascii="Aptos" w:eastAsia="Aptos" w:hAnsi="Aptos" w:cs="Aptos"/>
        </w:rPr>
        <w:t xml:space="preserve">. When carefully planned and delivered, even small planting projects can contribute to flood risk reduction. </w:t>
      </w:r>
    </w:p>
    <w:p w14:paraId="4AFD55BA" w14:textId="702E6134" w:rsidR="00B97F44" w:rsidRPr="006F24FF" w:rsidRDefault="003A4A65" w:rsidP="008F2793">
      <w:pPr>
        <w:pStyle w:val="Heading2"/>
        <w:rPr>
          <w:rFonts w:eastAsia="Aptos"/>
          <w:color w:val="auto"/>
          <w:lang w:val="en-US"/>
        </w:rPr>
      </w:pPr>
      <w:bookmarkStart w:id="18" w:name="_Toc235539580"/>
      <w:r w:rsidRPr="006F24FF">
        <w:rPr>
          <w:b/>
          <w:bCs/>
          <w:noProof/>
          <w:color w:val="auto"/>
        </w:rPr>
        <w:drawing>
          <wp:anchor distT="0" distB="0" distL="114300" distR="114300" simplePos="0" relativeHeight="251659776" behindDoc="1" locked="0" layoutInCell="1" allowOverlap="1" wp14:anchorId="1A0CDCD1" wp14:editId="1B6E0BBC">
            <wp:simplePos x="0" y="0"/>
            <wp:positionH relativeFrom="page">
              <wp:align>right</wp:align>
            </wp:positionH>
            <wp:positionV relativeFrom="paragraph">
              <wp:posOffset>148199</wp:posOffset>
            </wp:positionV>
            <wp:extent cx="1379855" cy="1447800"/>
            <wp:effectExtent l="0" t="0" r="0" b="0"/>
            <wp:wrapTight wrapText="bothSides">
              <wp:wrapPolygon edited="0">
                <wp:start x="8350" y="1137"/>
                <wp:lineTo x="6561" y="2274"/>
                <wp:lineTo x="2087" y="5400"/>
                <wp:lineTo x="1193" y="11368"/>
                <wp:lineTo x="2684" y="16200"/>
                <wp:lineTo x="7753" y="19326"/>
                <wp:lineTo x="9244" y="19895"/>
                <wp:lineTo x="12525" y="19895"/>
                <wp:lineTo x="14016" y="19326"/>
                <wp:lineTo x="19085" y="16200"/>
                <wp:lineTo x="20874" y="10800"/>
                <wp:lineTo x="19980" y="5684"/>
                <wp:lineTo x="15208" y="2274"/>
                <wp:lineTo x="13419" y="1137"/>
                <wp:lineTo x="8350" y="1137"/>
              </wp:wrapPolygon>
            </wp:wrapTight>
            <wp:docPr id="184156758" name="Picture 14">
              <a:extLst xmlns:a="http://schemas.openxmlformats.org/drawingml/2006/main">
                <a:ext uri="{FF2B5EF4-FFF2-40B4-BE49-F238E27FC236}">
                  <a16:creationId xmlns:a16="http://schemas.microsoft.com/office/drawing/2014/main" id="{0CED0A59-AFC8-469A-81DD-7C38F18527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77A73194-7084-0758-2F7C-878D4A3F0BD7}"/>
                        </a:ext>
                      </a:extLst>
                    </pic:cNvPr>
                    <pic:cNvPicPr>
                      <a:picLocks noChangeAspect="1"/>
                    </pic:cNvPicPr>
                  </pic:nvPicPr>
                  <pic:blipFill>
                    <a:blip r:embed="rId31" cstate="print">
                      <a:extLst>
                        <a:ext uri="{BEBA8EAE-BF5A-486C-A8C5-ECC9F3942E4B}">
                          <a14:imgProps xmlns:a14="http://schemas.microsoft.com/office/drawing/2010/main">
                            <a14:imgLayer r:embed="rId32">
                              <a14:imgEffect>
                                <a14:backgroundRemoval t="9777" b="89944" l="9971" r="91202">
                                  <a14:foregroundMark x1="57478" y1="10056" x2="48974" y2="9777"/>
                                  <a14:foregroundMark x1="91202" y1="55307" x2="88856" y2="38547"/>
                                </a14:backgroundRemoval>
                              </a14:imgEffect>
                            </a14:imgLayer>
                          </a14:imgProps>
                        </a:ext>
                        <a:ext uri="{28A0092B-C50C-407E-A947-70E740481C1C}">
                          <a14:useLocalDpi xmlns:a14="http://schemas.microsoft.com/office/drawing/2010/main" val="0"/>
                        </a:ext>
                      </a:extLst>
                    </a:blip>
                    <a:stretch>
                      <a:fillRect/>
                    </a:stretch>
                  </pic:blipFill>
                  <pic:spPr>
                    <a:xfrm>
                      <a:off x="0" y="0"/>
                      <a:ext cx="1379855" cy="1447800"/>
                    </a:xfrm>
                    <a:prstGeom prst="rect">
                      <a:avLst/>
                    </a:prstGeom>
                  </pic:spPr>
                </pic:pic>
              </a:graphicData>
            </a:graphic>
            <wp14:sizeRelH relativeFrom="page">
              <wp14:pctWidth>0</wp14:pctWidth>
            </wp14:sizeRelH>
            <wp14:sizeRelV relativeFrom="page">
              <wp14:pctHeight>0</wp14:pctHeight>
            </wp14:sizeRelV>
          </wp:anchor>
        </w:drawing>
      </w:r>
      <w:r w:rsidR="003835F7">
        <w:rPr>
          <w:rFonts w:eastAsia="Aptos"/>
          <w:color w:val="auto"/>
        </w:rPr>
        <w:t xml:space="preserve">5b. </w:t>
      </w:r>
      <w:r w:rsidR="00B97F44" w:rsidRPr="006F24FF">
        <w:rPr>
          <w:rFonts w:eastAsia="Aptos"/>
          <w:color w:val="auto"/>
        </w:rPr>
        <w:t>Wildfire</w:t>
      </w:r>
      <w:bookmarkEnd w:id="18"/>
      <w:r w:rsidR="00B97F44" w:rsidRPr="006F24FF">
        <w:rPr>
          <w:noProof/>
          <w:color w:val="auto"/>
        </w:rPr>
        <w:t xml:space="preserve"> </w:t>
      </w:r>
    </w:p>
    <w:p w14:paraId="73CE9516" w14:textId="089885A6" w:rsidR="00B97F44" w:rsidRDefault="00B97F44" w:rsidP="00B97F44">
      <w:pPr>
        <w:keepNext/>
        <w:keepLines/>
        <w:spacing w:before="160" w:after="80"/>
        <w:rPr>
          <w:rFonts w:ascii="Aptos" w:eastAsia="Aptos" w:hAnsi="Aptos" w:cs="Aptos"/>
          <w:sz w:val="32"/>
          <w:szCs w:val="32"/>
          <w:lang w:val="en-US"/>
        </w:rPr>
      </w:pPr>
      <w:r>
        <w:rPr>
          <w:rFonts w:ascii="Aptos" w:eastAsia="Aptos" w:hAnsi="Aptos" w:cs="Aptos"/>
          <w:sz w:val="32"/>
          <w:szCs w:val="32"/>
        </w:rPr>
        <w:t>Be prepared for wildfires</w:t>
      </w:r>
    </w:p>
    <w:p w14:paraId="573A68FF" w14:textId="3861D85D" w:rsidR="00B97F44" w:rsidRPr="005E1AB0" w:rsidRDefault="00B97F44" w:rsidP="00B97F44">
      <w:pPr>
        <w:rPr>
          <w:rFonts w:ascii="Aptos" w:eastAsia="Aptos" w:hAnsi="Aptos" w:cs="Aptos"/>
        </w:rPr>
      </w:pPr>
      <w:r w:rsidRPr="005E1AB0">
        <w:rPr>
          <w:rFonts w:ascii="Aptos" w:eastAsia="Aptos" w:hAnsi="Aptos" w:cs="Aptos"/>
        </w:rPr>
        <w:t>During prolonged dry, warm</w:t>
      </w:r>
      <w:r w:rsidR="399100CE" w:rsidRPr="5344B3BF">
        <w:rPr>
          <w:rFonts w:ascii="Aptos" w:eastAsia="Aptos" w:hAnsi="Aptos" w:cs="Aptos"/>
        </w:rPr>
        <w:t>,</w:t>
      </w:r>
      <w:r w:rsidRPr="005E1AB0">
        <w:rPr>
          <w:rFonts w:ascii="Aptos" w:eastAsia="Aptos" w:hAnsi="Aptos" w:cs="Aptos"/>
        </w:rPr>
        <w:t xml:space="preserve"> or windy conditions, vegetation such as heathland, grassland and woodland can become highly flammable, allowing fires to spread quickly. Surrey is particularly susceptible </w:t>
      </w:r>
      <w:r w:rsidR="5E37F1EE" w:rsidRPr="07D367BF">
        <w:rPr>
          <w:rFonts w:ascii="Aptos" w:eastAsia="Aptos" w:hAnsi="Aptos" w:cs="Aptos"/>
        </w:rPr>
        <w:t>to wildfires</w:t>
      </w:r>
      <w:r w:rsidR="63FA7C7A" w:rsidRPr="07D367BF">
        <w:rPr>
          <w:rFonts w:ascii="Aptos" w:eastAsia="Aptos" w:hAnsi="Aptos" w:cs="Aptos"/>
        </w:rPr>
        <w:t xml:space="preserve"> </w:t>
      </w:r>
      <w:r w:rsidRPr="005E1AB0">
        <w:rPr>
          <w:rFonts w:ascii="Aptos" w:eastAsia="Aptos" w:hAnsi="Aptos" w:cs="Aptos"/>
        </w:rPr>
        <w:t>due to its large areas of heathland and open countryside</w:t>
      </w:r>
      <w:r w:rsidR="58BA57E1" w:rsidRPr="5AB9BCF5">
        <w:rPr>
          <w:rFonts w:ascii="Aptos" w:eastAsia="Aptos" w:hAnsi="Aptos" w:cs="Aptos"/>
        </w:rPr>
        <w:t xml:space="preserve"> - </w:t>
      </w:r>
      <w:r w:rsidRPr="005E1AB0">
        <w:rPr>
          <w:rFonts w:ascii="Aptos" w:eastAsia="Aptos" w:hAnsi="Aptos" w:cs="Aptos"/>
        </w:rPr>
        <w:t>including commons, nature reserves and green spaces close to towns and villages.</w:t>
      </w:r>
    </w:p>
    <w:p w14:paraId="76DAF026" w14:textId="3E214E72" w:rsidR="00B97F44" w:rsidRPr="009411B1" w:rsidRDefault="00B97F44" w:rsidP="00B97F44">
      <w:pPr>
        <w:rPr>
          <w:rFonts w:ascii="Aptos" w:eastAsia="Aptos" w:hAnsi="Aptos" w:cs="Aptos"/>
        </w:rPr>
      </w:pPr>
      <w:r w:rsidRPr="005E1AB0">
        <w:rPr>
          <w:rFonts w:ascii="Aptos" w:eastAsia="Aptos" w:hAnsi="Aptos" w:cs="Aptos"/>
        </w:rPr>
        <w:t>Many wildfires start accidentall</w:t>
      </w:r>
      <w:r>
        <w:rPr>
          <w:rFonts w:ascii="Aptos" w:eastAsia="Aptos" w:hAnsi="Aptos" w:cs="Aptos"/>
        </w:rPr>
        <w:t>y</w:t>
      </w:r>
      <w:r w:rsidRPr="005E1AB0">
        <w:rPr>
          <w:rFonts w:ascii="Aptos" w:eastAsia="Aptos" w:hAnsi="Aptos" w:cs="Aptos"/>
        </w:rPr>
        <w:t xml:space="preserve"> often from discarded </w:t>
      </w:r>
      <w:r w:rsidR="18E347B5" w:rsidRPr="5AB9BCF5">
        <w:rPr>
          <w:rFonts w:ascii="Aptos" w:eastAsia="Aptos" w:hAnsi="Aptos" w:cs="Aptos"/>
        </w:rPr>
        <w:t xml:space="preserve">lit </w:t>
      </w:r>
      <w:r w:rsidRPr="005E1AB0">
        <w:rPr>
          <w:rFonts w:ascii="Aptos" w:eastAsia="Aptos" w:hAnsi="Aptos" w:cs="Aptos"/>
        </w:rPr>
        <w:t xml:space="preserve">cigarettes, </w:t>
      </w:r>
      <w:r w:rsidR="007D497A">
        <w:rPr>
          <w:rFonts w:ascii="Aptos" w:eastAsia="Aptos" w:hAnsi="Aptos" w:cs="Aptos"/>
        </w:rPr>
        <w:t xml:space="preserve">glass, </w:t>
      </w:r>
      <w:r w:rsidRPr="005E1AB0">
        <w:rPr>
          <w:rFonts w:ascii="Aptos" w:eastAsia="Aptos" w:hAnsi="Aptos" w:cs="Aptos"/>
        </w:rPr>
        <w:t xml:space="preserve">barbecues, bonfires, campfires or </w:t>
      </w:r>
      <w:r>
        <w:rPr>
          <w:rFonts w:ascii="Aptos" w:eastAsia="Aptos" w:hAnsi="Aptos" w:cs="Aptos"/>
        </w:rPr>
        <w:t xml:space="preserve">even </w:t>
      </w:r>
      <w:r w:rsidRPr="005E1AB0">
        <w:rPr>
          <w:rFonts w:ascii="Aptos" w:eastAsia="Aptos" w:hAnsi="Aptos" w:cs="Aptos"/>
        </w:rPr>
        <w:t xml:space="preserve">sparks from machinery. </w:t>
      </w:r>
    </w:p>
    <w:p w14:paraId="483BE920" w14:textId="77777777" w:rsidR="00B97F44" w:rsidRPr="00E62F30" w:rsidRDefault="00B97F44" w:rsidP="00B97F44">
      <w:pPr>
        <w:rPr>
          <w:rFonts w:ascii="Aptos" w:eastAsia="Aptos" w:hAnsi="Aptos" w:cs="Aptos"/>
          <w:b/>
          <w:bCs/>
        </w:rPr>
      </w:pPr>
      <w:r w:rsidRPr="00E62F30">
        <w:rPr>
          <w:rFonts w:ascii="Aptos" w:eastAsia="Aptos" w:hAnsi="Aptos" w:cs="Aptos"/>
          <w:b/>
          <w:bCs/>
        </w:rPr>
        <w:t>First step: Understanding local risks</w:t>
      </w:r>
    </w:p>
    <w:p w14:paraId="3D6B4C43" w14:textId="3CC66BBA" w:rsidR="00B97F44" w:rsidRPr="009411B1" w:rsidRDefault="00B97F44" w:rsidP="00B97F44">
      <w:pPr>
        <w:rPr>
          <w:rFonts w:ascii="Aptos" w:eastAsia="Aptos" w:hAnsi="Aptos" w:cs="Aptos"/>
        </w:rPr>
      </w:pPr>
      <w:r w:rsidRPr="009411B1">
        <w:rPr>
          <w:rFonts w:ascii="Aptos" w:eastAsia="Aptos" w:hAnsi="Aptos" w:cs="Aptos"/>
        </w:rPr>
        <w:lastRenderedPageBreak/>
        <w:t>Wildfire risk varies depending on local land use, vegetation, weather conditions</w:t>
      </w:r>
      <w:r w:rsidR="4C2D6DB9" w:rsidRPr="6DF0F958">
        <w:rPr>
          <w:rFonts w:ascii="Aptos" w:eastAsia="Aptos" w:hAnsi="Aptos" w:cs="Aptos"/>
        </w:rPr>
        <w:t>,</w:t>
      </w:r>
      <w:r>
        <w:rPr>
          <w:rFonts w:ascii="Aptos" w:eastAsia="Aptos" w:hAnsi="Aptos" w:cs="Aptos"/>
        </w:rPr>
        <w:t xml:space="preserve"> and human behaviour</w:t>
      </w:r>
      <w:r w:rsidRPr="009411B1">
        <w:rPr>
          <w:rFonts w:ascii="Aptos" w:eastAsia="Aptos" w:hAnsi="Aptos" w:cs="Aptos"/>
        </w:rPr>
        <w:t>. Areas near heathland, woodland or unmanaged grassland may be more vulnerable, particularly during extended dry spells.</w:t>
      </w:r>
    </w:p>
    <w:p w14:paraId="585985CC" w14:textId="77777777" w:rsidR="00B97F44" w:rsidRDefault="00B97F44" w:rsidP="00B97F44">
      <w:pPr>
        <w:rPr>
          <w:rFonts w:ascii="Aptos" w:eastAsia="Aptos" w:hAnsi="Aptos" w:cs="Aptos"/>
        </w:rPr>
      </w:pPr>
      <w:r w:rsidRPr="009411B1">
        <w:rPr>
          <w:rFonts w:ascii="Aptos" w:eastAsia="Aptos" w:hAnsi="Aptos" w:cs="Aptos"/>
        </w:rPr>
        <w:t>You can find information on environmental risks and severe weather guidance including wildfire</w:t>
      </w:r>
      <w:r w:rsidRPr="009411B1">
        <w:rPr>
          <w:rFonts w:ascii="Cambria Math" w:eastAsia="Aptos" w:hAnsi="Cambria Math" w:cs="Cambria Math"/>
        </w:rPr>
        <w:t>‑</w:t>
      </w:r>
      <w:r w:rsidRPr="009411B1">
        <w:rPr>
          <w:rFonts w:ascii="Aptos" w:eastAsia="Aptos" w:hAnsi="Aptos" w:cs="Aptos"/>
        </w:rPr>
        <w:t xml:space="preserve">related advice through Surrey County Council and local fire and rescue services. </w:t>
      </w:r>
    </w:p>
    <w:p w14:paraId="7D6ECCAE" w14:textId="3F1818D5" w:rsidR="00B97F44" w:rsidRPr="00573700" w:rsidRDefault="00B97F44" w:rsidP="00B97F44">
      <w:pPr>
        <w:rPr>
          <w:rFonts w:ascii="Aptos" w:eastAsia="Aptos" w:hAnsi="Aptos" w:cs="Aptos"/>
          <w:b/>
          <w:bCs/>
        </w:rPr>
      </w:pPr>
      <w:r w:rsidRPr="00573700">
        <w:rPr>
          <w:rFonts w:ascii="Aptos" w:eastAsia="Aptos" w:hAnsi="Aptos" w:cs="Aptos"/>
          <w:b/>
          <w:bCs/>
        </w:rPr>
        <w:t>Surrey Fire and Rescue Service also provide further tools, guidance and practical advice to help communities and land managers prepare for and reduce wildfire risks.</w:t>
      </w:r>
      <w:r>
        <w:rPr>
          <w:rFonts w:ascii="Aptos" w:eastAsia="Aptos" w:hAnsi="Aptos" w:cs="Aptos"/>
          <w:b/>
          <w:bCs/>
        </w:rPr>
        <w:t xml:space="preserve"> </w:t>
      </w:r>
    </w:p>
    <w:p w14:paraId="1EAF2CCB" w14:textId="628D7461" w:rsidR="00B97F44" w:rsidRPr="004307D6" w:rsidRDefault="004307D6" w:rsidP="00B97F44">
      <w:pPr>
        <w:rPr>
          <w:rStyle w:val="Hyperlink"/>
          <w:rFonts w:ascii="Aptos" w:eastAsia="Aptos" w:hAnsi="Aptos" w:cs="Aptos"/>
          <w:b/>
          <w:bCs/>
        </w:rPr>
      </w:pPr>
      <w:r>
        <w:rPr>
          <w:rFonts w:ascii="Aptos" w:eastAsia="Aptos" w:hAnsi="Aptos" w:cs="Aptos"/>
          <w:b/>
          <w:bCs/>
        </w:rPr>
        <w:fldChar w:fldCharType="begin"/>
      </w:r>
      <w:r>
        <w:rPr>
          <w:rFonts w:ascii="Aptos" w:eastAsia="Aptos" w:hAnsi="Aptos" w:cs="Aptos"/>
          <w:b/>
          <w:bCs/>
        </w:rPr>
        <w:instrText>HYPERLINK "https://www.surreycc.gov.uk/community/fire-and-rescue/community-safety"</w:instrText>
      </w:r>
      <w:r>
        <w:rPr>
          <w:rFonts w:ascii="Aptos" w:eastAsia="Aptos" w:hAnsi="Aptos" w:cs="Aptos"/>
          <w:b/>
          <w:bCs/>
        </w:rPr>
      </w:r>
      <w:r>
        <w:rPr>
          <w:rFonts w:ascii="Aptos" w:eastAsia="Aptos" w:hAnsi="Aptos" w:cs="Aptos"/>
          <w:b/>
          <w:bCs/>
        </w:rPr>
        <w:fldChar w:fldCharType="separate"/>
      </w:r>
      <w:r w:rsidR="00B97F44" w:rsidRPr="004307D6">
        <w:rPr>
          <w:rStyle w:val="Hyperlink"/>
          <w:rFonts w:ascii="Aptos" w:eastAsia="Aptos" w:hAnsi="Aptos" w:cs="Aptos"/>
          <w:b/>
          <w:bCs/>
        </w:rPr>
        <w:t xml:space="preserve">Find out more and </w:t>
      </w:r>
      <w:proofErr w:type="gramStart"/>
      <w:r w:rsidR="00B97F44" w:rsidRPr="004307D6">
        <w:rPr>
          <w:rStyle w:val="Hyperlink"/>
          <w:rFonts w:ascii="Aptos" w:eastAsia="Aptos" w:hAnsi="Aptos" w:cs="Aptos"/>
          <w:b/>
          <w:bCs/>
        </w:rPr>
        <w:t>take action</w:t>
      </w:r>
      <w:proofErr w:type="gramEnd"/>
    </w:p>
    <w:p w14:paraId="28BBD936" w14:textId="18D54E20" w:rsidR="00F975C3" w:rsidRDefault="004307D6" w:rsidP="00B97F44">
      <w:pPr>
        <w:rPr>
          <w:rFonts w:ascii="Aptos" w:eastAsia="Aptos" w:hAnsi="Aptos" w:cs="Aptos"/>
          <w:b/>
          <w:bCs/>
        </w:rPr>
      </w:pPr>
      <w:r>
        <w:rPr>
          <w:rFonts w:ascii="Aptos" w:eastAsia="Aptos" w:hAnsi="Aptos" w:cs="Aptos"/>
          <w:b/>
          <w:bCs/>
        </w:rPr>
        <w:fldChar w:fldCharType="end"/>
      </w:r>
      <w:r w:rsidR="00B822D8">
        <w:rPr>
          <w:rFonts w:ascii="Aptos" w:eastAsia="Aptos" w:hAnsi="Aptos" w:cs="Aptos"/>
          <w:b/>
          <w:bCs/>
        </w:rPr>
        <w:t>For any further questions, p</w:t>
      </w:r>
      <w:r w:rsidR="00F975C3">
        <w:rPr>
          <w:rFonts w:ascii="Aptos" w:eastAsia="Aptos" w:hAnsi="Aptos" w:cs="Aptos"/>
          <w:b/>
          <w:bCs/>
        </w:rPr>
        <w:t xml:space="preserve">lease contact them at </w:t>
      </w:r>
      <w:hyperlink r:id="rId33" w:history="1">
        <w:r w:rsidR="00F975C3" w:rsidRPr="00A46D60">
          <w:rPr>
            <w:rStyle w:val="Hyperlink"/>
            <w:rFonts w:ascii="Aptos" w:eastAsia="Aptos" w:hAnsi="Aptos" w:cs="Aptos"/>
            <w:b/>
            <w:bCs/>
          </w:rPr>
          <w:t>sfrs.wildfire@surreycc.gov.uk</w:t>
        </w:r>
      </w:hyperlink>
      <w:r w:rsidR="00F975C3">
        <w:rPr>
          <w:rFonts w:ascii="Aptos" w:eastAsia="Aptos" w:hAnsi="Aptos" w:cs="Aptos"/>
          <w:b/>
          <w:bCs/>
        </w:rPr>
        <w:t>.</w:t>
      </w:r>
    </w:p>
    <w:p w14:paraId="41562BB5" w14:textId="789FE25C" w:rsidR="00B97F44" w:rsidRPr="00C2685F" w:rsidRDefault="00B97F44" w:rsidP="00B97F44">
      <w:pPr>
        <w:rPr>
          <w:rFonts w:ascii="Aptos" w:eastAsia="Aptos" w:hAnsi="Aptos" w:cs="Aptos"/>
        </w:rPr>
      </w:pPr>
      <w:r w:rsidRPr="00C2685F">
        <w:rPr>
          <w:rFonts w:ascii="Aptos" w:eastAsia="Aptos" w:hAnsi="Aptos" w:cs="Aptos"/>
        </w:rPr>
        <w:t>Community projects to reduce wildfire risk</w:t>
      </w:r>
      <w:r>
        <w:rPr>
          <w:rFonts w:ascii="Aptos" w:eastAsia="Aptos" w:hAnsi="Aptos" w:cs="Aptos"/>
        </w:rPr>
        <w:t>:</w:t>
      </w:r>
    </w:p>
    <w:p w14:paraId="21D78EEE" w14:textId="77777777" w:rsidR="00B97F44" w:rsidRPr="00E62F30" w:rsidRDefault="00B97F44" w:rsidP="00B97F44">
      <w:pPr>
        <w:rPr>
          <w:rFonts w:ascii="Aptos" w:eastAsia="Aptos" w:hAnsi="Aptos" w:cs="Aptos"/>
          <w:b/>
          <w:bCs/>
        </w:rPr>
      </w:pPr>
      <w:r w:rsidRPr="00E62F30">
        <w:rPr>
          <w:rFonts w:ascii="Aptos" w:eastAsia="Aptos" w:hAnsi="Aptos" w:cs="Aptos"/>
          <w:b/>
          <w:bCs/>
        </w:rPr>
        <w:t>Vegetation management and maintenance</w:t>
      </w:r>
    </w:p>
    <w:p w14:paraId="65930192" w14:textId="77777777" w:rsidR="00B97F44" w:rsidRPr="009411B1" w:rsidRDefault="00B97F44" w:rsidP="00B97F44">
      <w:pPr>
        <w:rPr>
          <w:rFonts w:ascii="Aptos" w:eastAsia="Aptos" w:hAnsi="Aptos" w:cs="Aptos"/>
        </w:rPr>
      </w:pPr>
      <w:r w:rsidRPr="009411B1">
        <w:rPr>
          <w:rFonts w:ascii="Aptos" w:eastAsia="Aptos" w:hAnsi="Aptos" w:cs="Aptos"/>
        </w:rPr>
        <w:t>Regular cutting, grazing or removal of dry vegetation helps reduce the amount of fuel available for fires, particularly on heathland, verges and open spaces near homes.</w:t>
      </w:r>
    </w:p>
    <w:p w14:paraId="53B03852" w14:textId="77777777" w:rsidR="00B97F44" w:rsidRPr="00E62F30" w:rsidRDefault="00B97F44" w:rsidP="00B97F44">
      <w:pPr>
        <w:rPr>
          <w:rFonts w:ascii="Aptos" w:eastAsia="Aptos" w:hAnsi="Aptos" w:cs="Aptos"/>
          <w:b/>
          <w:bCs/>
        </w:rPr>
      </w:pPr>
      <w:r w:rsidRPr="00E62F30">
        <w:rPr>
          <w:rFonts w:ascii="Aptos" w:eastAsia="Aptos" w:hAnsi="Aptos" w:cs="Aptos"/>
          <w:b/>
          <w:bCs/>
        </w:rPr>
        <w:t>Tree and landscape planning</w:t>
      </w:r>
    </w:p>
    <w:p w14:paraId="2A6D8C6A" w14:textId="219EFFEE" w:rsidR="00B97F44" w:rsidRPr="009411B1" w:rsidRDefault="00B97F44" w:rsidP="00B97F44">
      <w:pPr>
        <w:rPr>
          <w:rFonts w:ascii="Aptos" w:eastAsia="Aptos" w:hAnsi="Aptos" w:cs="Aptos"/>
        </w:rPr>
      </w:pPr>
      <w:r w:rsidRPr="009411B1">
        <w:rPr>
          <w:rFonts w:ascii="Aptos" w:eastAsia="Aptos" w:hAnsi="Aptos" w:cs="Aptos"/>
        </w:rPr>
        <w:t>Planting a mix of fire</w:t>
      </w:r>
      <w:r w:rsidR="5C0104B6" w:rsidRPr="65B690F0">
        <w:rPr>
          <w:rFonts w:ascii="Aptos" w:eastAsia="Aptos" w:hAnsi="Aptos" w:cs="Aptos"/>
        </w:rPr>
        <w:t>-</w:t>
      </w:r>
      <w:r w:rsidRPr="009411B1">
        <w:rPr>
          <w:rFonts w:ascii="Aptos" w:eastAsia="Aptos" w:hAnsi="Aptos" w:cs="Aptos"/>
        </w:rPr>
        <w:t>resilient species and maintaining healthy green spaces can reduce fire spread, improve soil moisture retention and support biodiversity.</w:t>
      </w:r>
      <w:r w:rsidR="00400456">
        <w:rPr>
          <w:rFonts w:ascii="Aptos" w:eastAsia="Aptos" w:hAnsi="Aptos" w:cs="Aptos"/>
        </w:rPr>
        <w:t xml:space="preserve"> </w:t>
      </w:r>
      <w:r w:rsidR="427914C5" w:rsidRPr="6DF0F958">
        <w:rPr>
          <w:rFonts w:ascii="Aptos" w:eastAsia="Aptos" w:hAnsi="Aptos" w:cs="Aptos"/>
        </w:rPr>
        <w:t>Contact us and we</w:t>
      </w:r>
      <w:r w:rsidR="7C74343A" w:rsidRPr="6DF0F958">
        <w:rPr>
          <w:rFonts w:ascii="Aptos" w:eastAsia="Aptos" w:hAnsi="Aptos" w:cs="Aptos"/>
        </w:rPr>
        <w:t xml:space="preserve"> wi</w:t>
      </w:r>
      <w:r w:rsidR="427914C5" w:rsidRPr="6DF0F958">
        <w:rPr>
          <w:rFonts w:ascii="Aptos" w:eastAsia="Aptos" w:hAnsi="Aptos" w:cs="Aptos"/>
        </w:rPr>
        <w:t xml:space="preserve">ll point you in the right direction </w:t>
      </w:r>
      <w:hyperlink r:id="rId34">
        <w:r w:rsidR="427914C5" w:rsidRPr="6DF0F958">
          <w:rPr>
            <w:rStyle w:val="Hyperlink"/>
          </w:rPr>
          <w:t>greenerfutures@surreycc.gov.uk</w:t>
        </w:r>
      </w:hyperlink>
      <w:r w:rsidR="7F2CB033">
        <w:t xml:space="preserve"> and </w:t>
      </w:r>
      <w:hyperlink r:id="rId35">
        <w:r w:rsidR="7F2CB033" w:rsidRPr="6DF0F958">
          <w:rPr>
            <w:rStyle w:val="Hyperlink"/>
            <w:rFonts w:ascii="Aptos" w:eastAsia="Aptos" w:hAnsi="Aptos" w:cs="Aptos"/>
          </w:rPr>
          <w:t>sfrs.wildfire@surreycc.gov.uk</w:t>
        </w:r>
      </w:hyperlink>
      <w:r w:rsidR="7F2CB033" w:rsidRPr="6DF0F958">
        <w:rPr>
          <w:rFonts w:ascii="Aptos" w:eastAsia="Aptos" w:hAnsi="Aptos" w:cs="Aptos"/>
        </w:rPr>
        <w:t>.</w:t>
      </w:r>
    </w:p>
    <w:p w14:paraId="47B08431" w14:textId="77777777" w:rsidR="00B97F44" w:rsidRPr="00E62F30" w:rsidRDefault="00B97F44" w:rsidP="00B97F44">
      <w:pPr>
        <w:rPr>
          <w:rFonts w:ascii="Aptos" w:eastAsia="Aptos" w:hAnsi="Aptos" w:cs="Aptos"/>
          <w:b/>
          <w:bCs/>
        </w:rPr>
      </w:pPr>
      <w:r w:rsidRPr="00E62F30">
        <w:rPr>
          <w:rFonts w:ascii="Aptos" w:eastAsia="Aptos" w:hAnsi="Aptos" w:cs="Aptos"/>
          <w:b/>
          <w:bCs/>
        </w:rPr>
        <w:t>Community awareness and signage</w:t>
      </w:r>
    </w:p>
    <w:p w14:paraId="68C1C995" w14:textId="5B35CE5B" w:rsidR="003704BC" w:rsidRDefault="003704BC" w:rsidP="00B97F44">
      <w:pPr>
        <w:rPr>
          <w:rFonts w:ascii="Aptos" w:eastAsia="Aptos" w:hAnsi="Aptos" w:cs="Aptos"/>
        </w:rPr>
      </w:pPr>
      <w:r>
        <w:rPr>
          <w:rFonts w:ascii="Aptos" w:eastAsia="Aptos" w:hAnsi="Aptos" w:cs="Aptos"/>
        </w:rPr>
        <w:t>I</w:t>
      </w:r>
      <w:r w:rsidRPr="003704BC">
        <w:rPr>
          <w:rFonts w:ascii="Aptos" w:eastAsia="Aptos" w:hAnsi="Aptos" w:cs="Aptos"/>
        </w:rPr>
        <w:t>nformation boards and seasonal warnings can encourage responsible behaviour, such as avoiding disposable barbecues or open flames during high</w:t>
      </w:r>
      <w:r w:rsidRPr="003704BC">
        <w:rPr>
          <w:rFonts w:ascii="Cambria Math" w:eastAsia="Aptos" w:hAnsi="Cambria Math" w:cs="Cambria Math"/>
        </w:rPr>
        <w:t>‑</w:t>
      </w:r>
      <w:r w:rsidRPr="003704BC">
        <w:rPr>
          <w:rFonts w:ascii="Aptos" w:eastAsia="Aptos" w:hAnsi="Aptos" w:cs="Aptos"/>
        </w:rPr>
        <w:t>risk periods. Both SFRS and Surrey Prepared already have messaging, signage and toolkits that you can use or adapt, rather than creating new materials.</w:t>
      </w:r>
      <w:r w:rsidR="00BA1179">
        <w:rPr>
          <w:rFonts w:ascii="Aptos" w:eastAsia="Aptos" w:hAnsi="Aptos" w:cs="Aptos"/>
        </w:rPr>
        <w:t xml:space="preserve"> Contact: </w:t>
      </w:r>
      <w:hyperlink r:id="rId36" w:history="1">
        <w:r w:rsidR="00444CAE" w:rsidRPr="00A46D60">
          <w:rPr>
            <w:rStyle w:val="Hyperlink"/>
            <w:rFonts w:ascii="Aptos" w:eastAsia="Aptos" w:hAnsi="Aptos" w:cs="Aptos"/>
          </w:rPr>
          <w:t>community.resilience@surreycc.gov.uk</w:t>
        </w:r>
      </w:hyperlink>
      <w:r w:rsidR="00444CAE">
        <w:rPr>
          <w:rFonts w:ascii="Aptos" w:eastAsia="Aptos" w:hAnsi="Aptos" w:cs="Aptos"/>
        </w:rPr>
        <w:t xml:space="preserve"> or </w:t>
      </w:r>
      <w:hyperlink r:id="rId37" w:history="1">
        <w:r w:rsidR="00FA362F" w:rsidRPr="00FA362F">
          <w:rPr>
            <w:rStyle w:val="Hyperlink"/>
            <w:rFonts w:ascii="Aptos" w:eastAsia="Aptos" w:hAnsi="Aptos" w:cs="Aptos"/>
          </w:rPr>
          <w:t>sfrs.wildfire@surreycc.gov.uk</w:t>
        </w:r>
      </w:hyperlink>
      <w:r w:rsidR="00444CAE" w:rsidRPr="00FA362F">
        <w:rPr>
          <w:rFonts w:ascii="Aptos" w:eastAsia="Aptos" w:hAnsi="Aptos" w:cs="Aptos"/>
        </w:rPr>
        <w:t>.</w:t>
      </w:r>
    </w:p>
    <w:p w14:paraId="4D6A3019" w14:textId="77777777" w:rsidR="00B97F44" w:rsidRPr="00E51556" w:rsidRDefault="00B97F44" w:rsidP="00B97F44">
      <w:pPr>
        <w:rPr>
          <w:rFonts w:ascii="Aptos" w:eastAsia="Aptos" w:hAnsi="Aptos" w:cs="Aptos"/>
          <w:b/>
          <w:bCs/>
        </w:rPr>
      </w:pPr>
      <w:r w:rsidRPr="00E51556">
        <w:rPr>
          <w:rFonts w:ascii="Aptos" w:eastAsia="Aptos" w:hAnsi="Aptos" w:cs="Aptos"/>
          <w:b/>
          <w:bCs/>
        </w:rPr>
        <w:t xml:space="preserve">If your </w:t>
      </w:r>
      <w:r>
        <w:rPr>
          <w:rFonts w:ascii="Aptos" w:eastAsia="Aptos" w:hAnsi="Aptos" w:cs="Aptos"/>
          <w:b/>
          <w:bCs/>
        </w:rPr>
        <w:t>group or Parish</w:t>
      </w:r>
      <w:r w:rsidRPr="00E51556">
        <w:rPr>
          <w:rFonts w:ascii="Aptos" w:eastAsia="Aptos" w:hAnsi="Aptos" w:cs="Aptos"/>
          <w:b/>
          <w:bCs/>
        </w:rPr>
        <w:t xml:space="preserve"> owns or manages publicly accessible land</w:t>
      </w:r>
    </w:p>
    <w:p w14:paraId="7DC40DB7" w14:textId="77777777" w:rsidR="00B97F44" w:rsidRPr="00E51556" w:rsidRDefault="00B97F44" w:rsidP="00B97F44">
      <w:pPr>
        <w:rPr>
          <w:rFonts w:ascii="Aptos" w:eastAsia="Aptos" w:hAnsi="Aptos" w:cs="Aptos"/>
        </w:rPr>
      </w:pPr>
      <w:r w:rsidRPr="00E51556">
        <w:rPr>
          <w:rFonts w:ascii="Aptos" w:eastAsia="Aptos" w:hAnsi="Aptos" w:cs="Aptos"/>
        </w:rPr>
        <w:t>Please consider the following actions to support wildfire preparedness:</w:t>
      </w:r>
    </w:p>
    <w:p w14:paraId="654F0F21" w14:textId="213E4D9F" w:rsidR="00B97F44" w:rsidRPr="00E51556" w:rsidRDefault="00B97F44">
      <w:pPr>
        <w:numPr>
          <w:ilvl w:val="0"/>
          <w:numId w:val="10"/>
        </w:numPr>
        <w:rPr>
          <w:rFonts w:ascii="Aptos" w:eastAsia="Aptos" w:hAnsi="Aptos" w:cs="Aptos"/>
        </w:rPr>
      </w:pPr>
      <w:r w:rsidRPr="00E51556">
        <w:rPr>
          <w:rFonts w:ascii="Aptos" w:eastAsia="Aptos" w:hAnsi="Aptos" w:cs="Aptos"/>
        </w:rPr>
        <w:t>Provide relevant contact information (including out</w:t>
      </w:r>
      <w:r>
        <w:noBreakHyphen/>
      </w:r>
      <w:r w:rsidRPr="00E51556">
        <w:rPr>
          <w:rFonts w:ascii="Aptos" w:eastAsia="Aptos" w:hAnsi="Aptos" w:cs="Aptos"/>
        </w:rPr>
        <w:t>of</w:t>
      </w:r>
      <w:r>
        <w:noBreakHyphen/>
      </w:r>
      <w:r w:rsidRPr="00E51556">
        <w:rPr>
          <w:rFonts w:ascii="Aptos" w:eastAsia="Aptos" w:hAnsi="Aptos" w:cs="Aptos"/>
        </w:rPr>
        <w:t>hours details if available) to Surrey Fire and Rescue Service</w:t>
      </w:r>
      <w:r w:rsidR="00444CAE">
        <w:rPr>
          <w:rFonts w:ascii="Aptos" w:eastAsia="Aptos" w:hAnsi="Aptos" w:cs="Aptos"/>
        </w:rPr>
        <w:t xml:space="preserve"> </w:t>
      </w:r>
      <w:hyperlink r:id="rId38" w:history="1">
        <w:r w:rsidR="602C19BB" w:rsidRPr="65B690F0">
          <w:rPr>
            <w:rStyle w:val="Hyperlink"/>
          </w:rPr>
          <w:t>contactfire@surreycc.gov.uk</w:t>
        </w:r>
      </w:hyperlink>
      <w:r w:rsidR="7C7A09C1" w:rsidRPr="65B690F0">
        <w:rPr>
          <w:rFonts w:ascii="Aptos" w:eastAsia="Aptos" w:hAnsi="Aptos" w:cs="Aptos"/>
        </w:rPr>
        <w:t xml:space="preserve"> </w:t>
      </w:r>
    </w:p>
    <w:p w14:paraId="25044353" w14:textId="77777777" w:rsidR="00B97F44" w:rsidRPr="00E51556" w:rsidRDefault="00B97F44">
      <w:pPr>
        <w:numPr>
          <w:ilvl w:val="0"/>
          <w:numId w:val="10"/>
        </w:numPr>
        <w:rPr>
          <w:rFonts w:ascii="Aptos" w:eastAsia="Aptos" w:hAnsi="Aptos" w:cs="Aptos"/>
        </w:rPr>
      </w:pPr>
      <w:r w:rsidRPr="00E51556">
        <w:rPr>
          <w:rFonts w:ascii="Aptos" w:eastAsia="Aptos" w:hAnsi="Aptos" w:cs="Aptos"/>
        </w:rPr>
        <w:t xml:space="preserve">Share site plans and maps, including SSSI </w:t>
      </w:r>
      <w:r w:rsidRPr="0082681F">
        <w:rPr>
          <w:rFonts w:ascii="Aptos" w:eastAsia="Aptos" w:hAnsi="Aptos" w:cs="Aptos"/>
        </w:rPr>
        <w:t>(Sites of Special Scientific Interest)</w:t>
      </w:r>
      <w:r>
        <w:rPr>
          <w:rFonts w:ascii="Aptos" w:eastAsia="Aptos" w:hAnsi="Aptos" w:cs="Aptos"/>
        </w:rPr>
        <w:t>,</w:t>
      </w:r>
      <w:r w:rsidRPr="0082681F">
        <w:rPr>
          <w:rFonts w:ascii="Aptos" w:eastAsia="Aptos" w:hAnsi="Aptos" w:cs="Aptos"/>
        </w:rPr>
        <w:t xml:space="preserve"> </w:t>
      </w:r>
      <w:r w:rsidRPr="00E51556">
        <w:rPr>
          <w:rFonts w:ascii="Aptos" w:eastAsia="Aptos" w:hAnsi="Aptos" w:cs="Aptos"/>
        </w:rPr>
        <w:t>boundaries, equipment locations and any resources that may assist</w:t>
      </w:r>
    </w:p>
    <w:p w14:paraId="2F9794EE" w14:textId="77777777" w:rsidR="00B97F44" w:rsidRPr="00E51556" w:rsidRDefault="00B97F44">
      <w:pPr>
        <w:numPr>
          <w:ilvl w:val="0"/>
          <w:numId w:val="10"/>
        </w:numPr>
        <w:rPr>
          <w:rFonts w:ascii="Aptos" w:eastAsia="Aptos" w:hAnsi="Aptos" w:cs="Aptos"/>
        </w:rPr>
      </w:pPr>
      <w:r w:rsidRPr="00E51556">
        <w:rPr>
          <w:rFonts w:ascii="Aptos" w:eastAsia="Aptos" w:hAnsi="Aptos" w:cs="Aptos"/>
        </w:rPr>
        <w:t>Where feasible, manage vegetation to help reduce fire spread</w:t>
      </w:r>
    </w:p>
    <w:p w14:paraId="653936C4" w14:textId="77777777" w:rsidR="00B97F44" w:rsidRPr="00E51556" w:rsidRDefault="00B97F44">
      <w:pPr>
        <w:numPr>
          <w:ilvl w:val="0"/>
          <w:numId w:val="10"/>
        </w:numPr>
        <w:rPr>
          <w:rFonts w:ascii="Aptos" w:eastAsia="Aptos" w:hAnsi="Aptos" w:cs="Aptos"/>
        </w:rPr>
      </w:pPr>
      <w:r w:rsidRPr="00E51556">
        <w:rPr>
          <w:rFonts w:ascii="Aptos" w:eastAsia="Aptos" w:hAnsi="Aptos" w:cs="Aptos"/>
        </w:rPr>
        <w:t>Ensure vehicle access is maintained across the site</w:t>
      </w:r>
    </w:p>
    <w:p w14:paraId="5EF6E1E8" w14:textId="77777777" w:rsidR="00B97F44" w:rsidRPr="00E51556" w:rsidRDefault="00B97F44">
      <w:pPr>
        <w:numPr>
          <w:ilvl w:val="0"/>
          <w:numId w:val="10"/>
        </w:numPr>
        <w:rPr>
          <w:rFonts w:ascii="Aptos" w:eastAsia="Aptos" w:hAnsi="Aptos" w:cs="Aptos"/>
        </w:rPr>
      </w:pPr>
      <w:r w:rsidRPr="00E51556">
        <w:rPr>
          <w:rFonts w:ascii="Aptos" w:eastAsia="Aptos" w:hAnsi="Aptos" w:cs="Aptos"/>
        </w:rPr>
        <w:lastRenderedPageBreak/>
        <w:t>Remove dead or overhanging trees to reduce “ladder fuels” and the risk of canopy fires</w:t>
      </w:r>
    </w:p>
    <w:p w14:paraId="40455FEA" w14:textId="77777777" w:rsidR="00B97F44" w:rsidRPr="00E51556" w:rsidRDefault="00B97F44">
      <w:pPr>
        <w:numPr>
          <w:ilvl w:val="0"/>
          <w:numId w:val="10"/>
        </w:numPr>
        <w:rPr>
          <w:rFonts w:ascii="Aptos" w:eastAsia="Aptos" w:hAnsi="Aptos" w:cs="Aptos"/>
        </w:rPr>
      </w:pPr>
      <w:r w:rsidRPr="00E51556">
        <w:rPr>
          <w:rFonts w:ascii="Aptos" w:eastAsia="Aptos" w:hAnsi="Aptos" w:cs="Aptos"/>
        </w:rPr>
        <w:t>Keep all access points unobstructed and clearly marked</w:t>
      </w:r>
    </w:p>
    <w:p w14:paraId="1CED2829" w14:textId="48B163A8" w:rsidR="00B97F44" w:rsidRPr="003835F7" w:rsidRDefault="00B97F44" w:rsidP="008F2793">
      <w:pPr>
        <w:pStyle w:val="Heading2"/>
        <w:rPr>
          <w:rFonts w:eastAsia="Aptos"/>
          <w:color w:val="000000" w:themeColor="text1"/>
          <w:lang w:val="en-US"/>
        </w:rPr>
      </w:pPr>
      <w:bookmarkStart w:id="19" w:name="_Toc235539581"/>
      <w:r w:rsidRPr="003835F7">
        <w:rPr>
          <w:noProof/>
          <w:color w:val="000000" w:themeColor="text1"/>
        </w:rPr>
        <w:drawing>
          <wp:anchor distT="0" distB="0" distL="114300" distR="114300" simplePos="0" relativeHeight="251675136" behindDoc="1" locked="0" layoutInCell="1" allowOverlap="1" wp14:anchorId="1BE670DD" wp14:editId="7EE7BDEC">
            <wp:simplePos x="0" y="0"/>
            <wp:positionH relativeFrom="margin">
              <wp:posOffset>5206204</wp:posOffset>
            </wp:positionH>
            <wp:positionV relativeFrom="paragraph">
              <wp:posOffset>135094</wp:posOffset>
            </wp:positionV>
            <wp:extent cx="1270000" cy="1270000"/>
            <wp:effectExtent l="0" t="0" r="0" b="0"/>
            <wp:wrapTight wrapText="bothSides">
              <wp:wrapPolygon edited="0">
                <wp:start x="8748" y="324"/>
                <wp:lineTo x="6480" y="1296"/>
                <wp:lineTo x="1296" y="4860"/>
                <wp:lineTo x="324" y="11340"/>
                <wp:lineTo x="1944" y="16524"/>
                <wp:lineTo x="1944" y="16848"/>
                <wp:lineTo x="7452" y="21060"/>
                <wp:lineTo x="13932" y="21060"/>
                <wp:lineTo x="19764" y="16524"/>
                <wp:lineTo x="21060" y="11340"/>
                <wp:lineTo x="20412" y="5184"/>
                <wp:lineTo x="14904" y="1296"/>
                <wp:lineTo x="12636" y="324"/>
                <wp:lineTo x="8748" y="324"/>
              </wp:wrapPolygon>
            </wp:wrapTight>
            <wp:docPr id="877080239" name="Picture 10">
              <a:extLst xmlns:a="http://schemas.openxmlformats.org/drawingml/2006/main">
                <a:ext uri="{FF2B5EF4-FFF2-40B4-BE49-F238E27FC236}">
                  <a16:creationId xmlns:a16="http://schemas.microsoft.com/office/drawing/2014/main" id="{CF25EAA3-A894-439F-9DDD-C77CFD98B6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67F2E03B-8080-1FFE-32ED-053F330260FD}"/>
                        </a:ext>
                      </a:extLst>
                    </pic:cNvPr>
                    <pic:cNvPicPr>
                      <a:picLocks noChangeAspect="1"/>
                    </pic:cNvPicPr>
                  </pic:nvPicPr>
                  <pic:blipFill>
                    <a:blip r:embed="rId39" cstate="print">
                      <a:extLst>
                        <a:ext uri="{BEBA8EAE-BF5A-486C-A8C5-ECC9F3942E4B}">
                          <a14:imgProps xmlns:a14="http://schemas.microsoft.com/office/drawing/2010/main">
                            <a14:imgLayer r:embed="rId40">
                              <a14:imgEffect>
                                <a14:backgroundRemoval t="5943" b="92248" l="6977" r="94057">
                                  <a14:foregroundMark x1="49354" y1="9819" x2="49354" y2="9819"/>
                                  <a14:foregroundMark x1="6977" y1="48837" x2="6977" y2="48837"/>
                                  <a14:foregroundMark x1="94315" y1="53230" x2="93023" y2="53230"/>
                                  <a14:foregroundMark x1="49354" y1="92506" x2="32558" y2="89664"/>
                                  <a14:foregroundMark x1="32558" y1="89664" x2="30749" y2="88114"/>
                                  <a14:foregroundMark x1="45220" y1="92506" x2="65633" y2="86305"/>
                                  <a14:foregroundMark x1="65633" y1="86305" x2="69509" y2="82429"/>
                                  <a14:foregroundMark x1="51163" y1="5943" x2="51163" y2="5943"/>
                                </a14:backgroundRemoval>
                              </a14:imgEffect>
                            </a14:imgLayer>
                          </a14:imgProps>
                        </a:ext>
                        <a:ext uri="{28A0092B-C50C-407E-A947-70E740481C1C}">
                          <a14:useLocalDpi xmlns:a14="http://schemas.microsoft.com/office/drawing/2010/main" val="0"/>
                        </a:ext>
                      </a:extLst>
                    </a:blip>
                    <a:stretch>
                      <a:fillRect/>
                    </a:stretch>
                  </pic:blipFill>
                  <pic:spPr>
                    <a:xfrm>
                      <a:off x="0" y="0"/>
                      <a:ext cx="1270000" cy="1270000"/>
                    </a:xfrm>
                    <a:prstGeom prst="rect">
                      <a:avLst/>
                    </a:prstGeom>
                  </pic:spPr>
                </pic:pic>
              </a:graphicData>
            </a:graphic>
            <wp14:sizeRelH relativeFrom="page">
              <wp14:pctWidth>0</wp14:pctWidth>
            </wp14:sizeRelH>
            <wp14:sizeRelV relativeFrom="page">
              <wp14:pctHeight>0</wp14:pctHeight>
            </wp14:sizeRelV>
          </wp:anchor>
        </w:drawing>
      </w:r>
      <w:r w:rsidR="003835F7">
        <w:rPr>
          <w:rFonts w:eastAsia="Aptos"/>
          <w:color w:val="000000" w:themeColor="text1"/>
        </w:rPr>
        <w:t xml:space="preserve">5c. </w:t>
      </w:r>
      <w:r w:rsidRPr="003835F7">
        <w:rPr>
          <w:rFonts w:eastAsia="Aptos"/>
          <w:color w:val="000000" w:themeColor="text1"/>
        </w:rPr>
        <w:t>Utilities</w:t>
      </w:r>
      <w:bookmarkEnd w:id="19"/>
      <w:r w:rsidRPr="003835F7">
        <w:rPr>
          <w:rFonts w:eastAsia="Aptos"/>
          <w:color w:val="000000" w:themeColor="text1"/>
        </w:rPr>
        <w:t xml:space="preserve"> </w:t>
      </w:r>
    </w:p>
    <w:p w14:paraId="1B313E07" w14:textId="28038628" w:rsidR="003835F7" w:rsidRPr="00735E34" w:rsidRDefault="00735E34" w:rsidP="00B97F44">
      <w:pPr>
        <w:rPr>
          <w:rFonts w:ascii="Aptos" w:eastAsia="Aptos" w:hAnsi="Aptos" w:cs="Aptos"/>
        </w:rPr>
      </w:pPr>
      <w:r>
        <w:rPr>
          <w:rFonts w:ascii="Aptos" w:eastAsia="Aptos" w:hAnsi="Aptos" w:cs="Aptos"/>
          <w:sz w:val="32"/>
          <w:szCs w:val="32"/>
        </w:rPr>
        <w:t xml:space="preserve">Be prepared for utilities outages. </w:t>
      </w:r>
    </w:p>
    <w:p w14:paraId="512A7307" w14:textId="13D2DB3C" w:rsidR="00B97F44" w:rsidRDefault="00B97F44" w:rsidP="00B97F44">
      <w:r>
        <w:t>Utilities such as electricity, gas, water, drainage and telecommunications can be vulnerable to extreme and unpredictable weather. In Surrey, adverse weather is increasingly causing short</w:t>
      </w:r>
      <w:r>
        <w:rPr>
          <w:rFonts w:ascii="Cambria Math" w:hAnsi="Cambria Math" w:cs="Cambria Math"/>
        </w:rPr>
        <w:t>‑</w:t>
      </w:r>
      <w:r>
        <w:t>term disruptions and longer</w:t>
      </w:r>
      <w:r>
        <w:rPr>
          <w:rFonts w:ascii="Cambria Math" w:hAnsi="Cambria Math" w:cs="Cambria Math"/>
        </w:rPr>
        <w:t>‑</w:t>
      </w:r>
      <w:r>
        <w:t>term strain on local utility networks.</w:t>
      </w:r>
    </w:p>
    <w:p w14:paraId="648BADFB" w14:textId="77777777" w:rsidR="00B97F44" w:rsidRPr="00AD4BB0" w:rsidRDefault="00B97F44" w:rsidP="00B97F44">
      <w:pPr>
        <w:rPr>
          <w:b/>
          <w:bCs/>
        </w:rPr>
      </w:pPr>
      <w:r w:rsidRPr="00AD4BB0">
        <w:rPr>
          <w:b/>
          <w:bCs/>
        </w:rPr>
        <w:t>First step: Understanding local vulnerabilities</w:t>
      </w:r>
    </w:p>
    <w:p w14:paraId="1ED257F2" w14:textId="08EAE594" w:rsidR="00B97F44" w:rsidRDefault="63FA7C7A" w:rsidP="00B97F44">
      <w:r>
        <w:t>Whil</w:t>
      </w:r>
      <w:r w:rsidR="37ECC445">
        <w:t>st</w:t>
      </w:r>
      <w:r w:rsidR="00B97F44">
        <w:t xml:space="preserve"> utilities are managed by service providers, </w:t>
      </w:r>
      <w:r w:rsidR="00817717">
        <w:t>community</w:t>
      </w:r>
      <w:r w:rsidR="00817717" w:rsidRPr="4F1CB96E">
        <w:rPr>
          <w:rFonts w:ascii="Cambria Math" w:hAnsi="Cambria Math" w:cs="Cambria Math"/>
        </w:rPr>
        <w:t xml:space="preserve"> </w:t>
      </w:r>
      <w:r w:rsidR="00817717">
        <w:t>led</w:t>
      </w:r>
      <w:r w:rsidR="00B97F44">
        <w:t xml:space="preserve"> action can play a supporting role in reducing pressure on systems and improving local resilience, especially during periods of extreme weather.</w:t>
      </w:r>
    </w:p>
    <w:p w14:paraId="55F2A65E" w14:textId="77777777" w:rsidR="007C662F" w:rsidRPr="00AD4BB0" w:rsidRDefault="007C662F" w:rsidP="007C662F">
      <w:pPr>
        <w:rPr>
          <w:b/>
          <w:bCs/>
        </w:rPr>
      </w:pPr>
      <w:hyperlink r:id="rId41" w:anchor="section-5" w:history="1">
        <w:r w:rsidRPr="00DB3721">
          <w:rPr>
            <w:rStyle w:val="Hyperlink"/>
            <w:b/>
            <w:bCs/>
          </w:rPr>
          <w:t xml:space="preserve">Find out more and </w:t>
        </w:r>
        <w:proofErr w:type="gramStart"/>
        <w:r w:rsidRPr="00DB3721">
          <w:rPr>
            <w:rStyle w:val="Hyperlink"/>
            <w:b/>
            <w:bCs/>
          </w:rPr>
          <w:t>take action</w:t>
        </w:r>
        <w:proofErr w:type="gramEnd"/>
      </w:hyperlink>
    </w:p>
    <w:p w14:paraId="22797B18" w14:textId="3686746E" w:rsidR="007F75D9" w:rsidRPr="00E26753" w:rsidRDefault="007F75D9" w:rsidP="007F75D9">
      <w:pPr>
        <w:rPr>
          <w:rFonts w:ascii="Aptos" w:eastAsia="Aptos" w:hAnsi="Aptos" w:cs="Aptos"/>
        </w:rPr>
      </w:pPr>
      <w:r w:rsidRPr="00E26753">
        <w:rPr>
          <w:rFonts w:ascii="Aptos" w:eastAsia="Aptos" w:hAnsi="Aptos" w:cs="Aptos"/>
        </w:rPr>
        <w:t xml:space="preserve">Community projects to prepare for </w:t>
      </w:r>
      <w:r w:rsidR="002209B4">
        <w:rPr>
          <w:rFonts w:ascii="Aptos" w:eastAsia="Aptos" w:hAnsi="Aptos" w:cs="Aptos"/>
        </w:rPr>
        <w:t>utilities outages</w:t>
      </w:r>
      <w:r>
        <w:rPr>
          <w:rFonts w:ascii="Aptos" w:eastAsia="Aptos" w:hAnsi="Aptos" w:cs="Aptos"/>
        </w:rPr>
        <w:t>:</w:t>
      </w:r>
    </w:p>
    <w:p w14:paraId="375BD0D1" w14:textId="4E1C2103" w:rsidR="00AA798A" w:rsidRPr="00A64667" w:rsidRDefault="00AA798A" w:rsidP="00B97F44">
      <w:pPr>
        <w:rPr>
          <w:b/>
          <w:bCs/>
        </w:rPr>
      </w:pPr>
      <w:r w:rsidRPr="00A64667">
        <w:rPr>
          <w:b/>
          <w:bCs/>
        </w:rPr>
        <w:t>Signposting to the Pr</w:t>
      </w:r>
      <w:r w:rsidR="00B235D8" w:rsidRPr="00A64667">
        <w:rPr>
          <w:b/>
          <w:bCs/>
        </w:rPr>
        <w:t>iority Services Register (PSR)</w:t>
      </w:r>
    </w:p>
    <w:p w14:paraId="22B9BEDD" w14:textId="78AEA602" w:rsidR="00B235D8" w:rsidRPr="00E44C36" w:rsidRDefault="00A64667" w:rsidP="00B97F44">
      <w:r w:rsidRPr="00A64667">
        <w:t xml:space="preserve">Raising awareness of the </w:t>
      </w:r>
      <w:hyperlink r:id="rId42" w:history="1">
        <w:r w:rsidRPr="00C72081">
          <w:rPr>
            <w:rStyle w:val="Hyperlink"/>
          </w:rPr>
          <w:t>Priority Services Register (PSR)</w:t>
        </w:r>
      </w:hyperlink>
      <w:r w:rsidRPr="00A64667">
        <w:t xml:space="preserve"> and helping people to sign up can ensure vulnerable residents receive extra support from utility providers during power cuts or other disruptions.</w:t>
      </w:r>
    </w:p>
    <w:p w14:paraId="6F640BD4" w14:textId="77777777" w:rsidR="00B97F44" w:rsidRPr="008F5FE4" w:rsidRDefault="00B97F44" w:rsidP="00B97F44">
      <w:pPr>
        <w:rPr>
          <w:b/>
          <w:bCs/>
        </w:rPr>
      </w:pPr>
      <w:r w:rsidRPr="008F5FE4">
        <w:rPr>
          <w:b/>
          <w:bCs/>
        </w:rPr>
        <w:t>Tree management near infrastructure</w:t>
      </w:r>
    </w:p>
    <w:p w14:paraId="6C26AD70" w14:textId="77777777" w:rsidR="00B97F44" w:rsidRDefault="00B97F44" w:rsidP="00B97F44">
      <w:r>
        <w:t>Community</w:t>
      </w:r>
      <w:r w:rsidRPr="008F5FE4">
        <w:rPr>
          <w:rFonts w:ascii="Cambria Math" w:hAnsi="Cambria Math" w:cs="Cambria Math"/>
        </w:rPr>
        <w:t>‑</w:t>
      </w:r>
      <w:r>
        <w:t>led monitoring and responsible planting help prevent damage to power lines, drains and underground services during storms or high winds.</w:t>
      </w:r>
    </w:p>
    <w:p w14:paraId="612A734C" w14:textId="5792BC67" w:rsidR="00E27E7E" w:rsidRDefault="00B97F44" w:rsidP="00E27E7E">
      <w:pPr>
        <w:rPr>
          <w:b/>
          <w:bCs/>
        </w:rPr>
      </w:pPr>
      <w:r w:rsidRPr="008F5FE4">
        <w:rPr>
          <w:b/>
          <w:bCs/>
        </w:rPr>
        <w:t xml:space="preserve">Local resilience and </w:t>
      </w:r>
      <w:hyperlink r:id="rId43" w:history="1">
        <w:r w:rsidRPr="00BC2AAC">
          <w:rPr>
            <w:rStyle w:val="Hyperlink"/>
            <w:b/>
            <w:bCs/>
          </w:rPr>
          <w:t>preparedness initiatives</w:t>
        </w:r>
      </w:hyperlink>
    </w:p>
    <w:p w14:paraId="5458EFC8" w14:textId="7E361305" w:rsidR="006E5206" w:rsidRDefault="00B97F44" w:rsidP="006E5206">
      <w:pPr>
        <w:rPr>
          <w:b/>
          <w:bCs/>
        </w:rPr>
      </w:pPr>
      <w:r>
        <w:t>Neighbourhood plans, community support networks and shared information can help residents prepare for shor</w:t>
      </w:r>
      <w:r w:rsidR="00827B35">
        <w:t>t</w:t>
      </w:r>
      <w:r w:rsidRPr="008F5FE4">
        <w:rPr>
          <w:rFonts w:ascii="Cambria Math" w:hAnsi="Cambria Math" w:cs="Cambria Math"/>
        </w:rPr>
        <w:t>‑</w:t>
      </w:r>
      <w:r>
        <w:t>term disruptions to power, water or communications</w:t>
      </w:r>
      <w:r w:rsidR="00E27E7E">
        <w:t>.</w:t>
      </w:r>
    </w:p>
    <w:p w14:paraId="0AAD4D75" w14:textId="77777777" w:rsidR="006E5206" w:rsidRPr="006F24FF" w:rsidRDefault="006E5206" w:rsidP="006E5206">
      <w:pPr>
        <w:rPr>
          <w:b/>
          <w:bCs/>
        </w:rPr>
      </w:pPr>
    </w:p>
    <w:p w14:paraId="439322AD" w14:textId="3F7CCCE9" w:rsidR="002073AC" w:rsidRPr="006F24FF" w:rsidRDefault="006E5206" w:rsidP="008F2793">
      <w:pPr>
        <w:pStyle w:val="Heading2"/>
        <w:rPr>
          <w:rFonts w:eastAsia="Aptos"/>
          <w:color w:val="auto"/>
          <w:lang w:val="en-US"/>
        </w:rPr>
      </w:pPr>
      <w:bookmarkStart w:id="20" w:name="_Toc235539582"/>
      <w:r w:rsidRPr="006F24FF">
        <w:rPr>
          <w:noProof/>
          <w:color w:val="auto"/>
        </w:rPr>
        <w:drawing>
          <wp:anchor distT="0" distB="0" distL="114300" distR="114300" simplePos="0" relativeHeight="251650560" behindDoc="1" locked="0" layoutInCell="1" allowOverlap="1" wp14:anchorId="073C419B" wp14:editId="6411188D">
            <wp:simplePos x="0" y="0"/>
            <wp:positionH relativeFrom="page">
              <wp:posOffset>6149975</wp:posOffset>
            </wp:positionH>
            <wp:positionV relativeFrom="paragraph">
              <wp:posOffset>328</wp:posOffset>
            </wp:positionV>
            <wp:extent cx="1270000" cy="1181100"/>
            <wp:effectExtent l="0" t="0" r="0" b="0"/>
            <wp:wrapTight wrapText="bothSides">
              <wp:wrapPolygon edited="0">
                <wp:start x="6480" y="348"/>
                <wp:lineTo x="4212" y="2090"/>
                <wp:lineTo x="648" y="5574"/>
                <wp:lineTo x="0" y="9406"/>
                <wp:lineTo x="0" y="13587"/>
                <wp:lineTo x="1944" y="17768"/>
                <wp:lineTo x="8100" y="20555"/>
                <wp:lineTo x="12960" y="20555"/>
                <wp:lineTo x="13284" y="19858"/>
                <wp:lineTo x="16524" y="17768"/>
                <wp:lineTo x="19116" y="12194"/>
                <wp:lineTo x="18792" y="7665"/>
                <wp:lineTo x="18468" y="6271"/>
                <wp:lineTo x="14256" y="1742"/>
                <wp:lineTo x="12636" y="348"/>
                <wp:lineTo x="6480" y="348"/>
              </wp:wrapPolygon>
            </wp:wrapTight>
            <wp:docPr id="9" name="Picture 8">
              <a:extLst xmlns:a="http://schemas.openxmlformats.org/drawingml/2006/main">
                <a:ext uri="{FF2B5EF4-FFF2-40B4-BE49-F238E27FC236}">
                  <a16:creationId xmlns:a16="http://schemas.microsoft.com/office/drawing/2014/main" id="{F63F462F-BE26-4CFD-8996-6929720B89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A36B95F-25DD-79CF-0499-92C0B9F83C7F}"/>
                        </a:ext>
                      </a:extLst>
                    </pic:cNvPr>
                    <pic:cNvPicPr>
                      <a:picLocks noChangeAspect="1"/>
                    </pic:cNvPicPr>
                  </pic:nvPicPr>
                  <pic:blipFill>
                    <a:blip r:embed="rId44" cstate="print">
                      <a:extLst>
                        <a:ext uri="{BEBA8EAE-BF5A-486C-A8C5-ECC9F3942E4B}">
                          <a14:imgProps xmlns:a14="http://schemas.microsoft.com/office/drawing/2010/main">
                            <a14:imgLayer r:embed="rId45">
                              <a14:imgEffect>
                                <a14:backgroundRemoval t="8750" b="91750" l="3023" r="90000">
                                  <a14:foregroundMark x1="14884" y1="40000" x2="14884" y2="40000"/>
                                  <a14:foregroundMark x1="9767" y1="33500" x2="9070" y2="49500"/>
                                  <a14:foregroundMark x1="9070" y1="49500" x2="15349" y2="61250"/>
                                  <a14:foregroundMark x1="15349" y1="61250" x2="40000" y2="79500"/>
                                  <a14:foregroundMark x1="40000" y1="79500" x2="41860" y2="80250"/>
                                  <a14:foregroundMark x1="61628" y1="88500" x2="40930" y2="91750"/>
                                  <a14:foregroundMark x1="6977" y1="63250" x2="4186" y2="49000"/>
                                  <a14:foregroundMark x1="4186" y1="49000" x2="16512" y2="28750"/>
                                  <a14:foregroundMark x1="16512" y1="28750" x2="21163" y2="49500"/>
                                  <a14:foregroundMark x1="21163" y1="49500" x2="30698" y2="47250"/>
                                  <a14:foregroundMark x1="17442" y1="25000" x2="35814" y2="15750"/>
                                  <a14:foregroundMark x1="35814" y1="15750" x2="53721" y2="15500"/>
                                  <a14:foregroundMark x1="53721" y1="15500" x2="69070" y2="20750"/>
                                  <a14:foregroundMark x1="69070" y1="20750" x2="78605" y2="31000"/>
                                  <a14:foregroundMark x1="78605" y1="31000" x2="82326" y2="58500"/>
                                  <a14:foregroundMark x1="7674" y1="36250" x2="14884" y2="21250"/>
                                  <a14:foregroundMark x1="14884" y1="21250" x2="29302" y2="12000"/>
                                  <a14:foregroundMark x1="29302" y1="12000" x2="46047" y2="8750"/>
                                  <a14:foregroundMark x1="46047" y1="8750" x2="61395" y2="12500"/>
                                  <a14:foregroundMark x1="61395" y1="12500" x2="76047" y2="21250"/>
                                  <a14:foregroundMark x1="76047" y1="21250" x2="84186" y2="35750"/>
                                  <a14:foregroundMark x1="84186" y1="35750" x2="84884" y2="38000"/>
                                  <a14:foregroundMark x1="5116" y1="59250" x2="4884" y2="42000"/>
                                  <a14:foregroundMark x1="4884" y1="42000" x2="10698" y2="28750"/>
                                  <a14:foregroundMark x1="10698" y1="28750" x2="14884" y2="25750"/>
                                  <a14:foregroundMark x1="5116" y1="59250" x2="4186" y2="43500"/>
                                  <a14:foregroundMark x1="4186" y1="43500" x2="7907" y2="31000"/>
                                  <a14:foregroundMark x1="7907" y1="31000" x2="11860" y2="25000"/>
                                  <a14:foregroundMark x1="5581" y1="60250" x2="4186" y2="42250"/>
                                  <a14:foregroundMark x1="4186" y1="42250" x2="10000" y2="31000"/>
                                  <a14:foregroundMark x1="3953" y1="60000" x2="3023" y2="46250"/>
                                  <a14:foregroundMark x1="3023" y1="46250" x2="8372" y2="34750"/>
                                  <a14:foregroundMark x1="38605" y1="24500" x2="59535" y2="24250"/>
                                </a14:backgroundRemoval>
                              </a14:imgEffect>
                            </a14:imgLayer>
                          </a14:imgProps>
                        </a:ext>
                        <a:ext uri="{28A0092B-C50C-407E-A947-70E740481C1C}">
                          <a14:useLocalDpi xmlns:a14="http://schemas.microsoft.com/office/drawing/2010/main" val="0"/>
                        </a:ext>
                      </a:extLst>
                    </a:blip>
                    <a:stretch>
                      <a:fillRect/>
                    </a:stretch>
                  </pic:blipFill>
                  <pic:spPr>
                    <a:xfrm>
                      <a:off x="0" y="0"/>
                      <a:ext cx="1270000" cy="1181100"/>
                    </a:xfrm>
                    <a:prstGeom prst="rect">
                      <a:avLst/>
                    </a:prstGeom>
                  </pic:spPr>
                </pic:pic>
              </a:graphicData>
            </a:graphic>
            <wp14:sizeRelH relativeFrom="page">
              <wp14:pctWidth>0</wp14:pctWidth>
            </wp14:sizeRelH>
            <wp14:sizeRelV relativeFrom="page">
              <wp14:pctHeight>0</wp14:pctHeight>
            </wp14:sizeRelV>
          </wp:anchor>
        </w:drawing>
      </w:r>
      <w:r w:rsidR="00735E34">
        <w:rPr>
          <w:rFonts w:eastAsia="Aptos"/>
          <w:color w:val="auto"/>
        </w:rPr>
        <w:t xml:space="preserve">5d. </w:t>
      </w:r>
      <w:r w:rsidR="002073AC" w:rsidRPr="006F24FF">
        <w:rPr>
          <w:rFonts w:eastAsia="Aptos"/>
          <w:color w:val="auto"/>
        </w:rPr>
        <w:t>Adverse Weather</w:t>
      </w:r>
      <w:bookmarkEnd w:id="20"/>
    </w:p>
    <w:p w14:paraId="4B44261F" w14:textId="38D7A9A0" w:rsidR="00620280" w:rsidRPr="006F24FF" w:rsidRDefault="00605D91" w:rsidP="00620280">
      <w:pPr>
        <w:rPr>
          <w:rFonts w:ascii="Aptos" w:eastAsia="Aptos" w:hAnsi="Aptos" w:cs="Aptos"/>
        </w:rPr>
      </w:pPr>
      <w:r w:rsidRPr="006F24FF">
        <w:rPr>
          <w:rFonts w:ascii="Aptos" w:eastAsia="Aptos" w:hAnsi="Aptos" w:cs="Aptos"/>
          <w:sz w:val="32"/>
          <w:szCs w:val="32"/>
        </w:rPr>
        <w:t xml:space="preserve">Adverse Weather can </w:t>
      </w:r>
      <w:r w:rsidR="004170DF" w:rsidRPr="006F24FF">
        <w:rPr>
          <w:rFonts w:ascii="Aptos" w:eastAsia="Aptos" w:hAnsi="Aptos" w:cs="Aptos"/>
          <w:sz w:val="32"/>
          <w:szCs w:val="32"/>
        </w:rPr>
        <w:t>affect communities in Surrey in different ways.</w:t>
      </w:r>
    </w:p>
    <w:p w14:paraId="4E25D57A" w14:textId="76EF7044" w:rsidR="00620280" w:rsidRDefault="005F4D77" w:rsidP="00B15CFC">
      <w:r>
        <w:t>We</w:t>
      </w:r>
      <w:r w:rsidR="004170DF">
        <w:t xml:space="preserve"> might see more frequent heatwaves, intense rainfall,</w:t>
      </w:r>
      <w:r w:rsidR="002B4456">
        <w:t xml:space="preserve"> heavy snowfall,</w:t>
      </w:r>
      <w:r w:rsidR="004170DF">
        <w:t xml:space="preserve"> high winds and dry spells</w:t>
      </w:r>
      <w:r w:rsidR="00375FAE">
        <w:t xml:space="preserve"> over the coming decades</w:t>
      </w:r>
      <w:r w:rsidR="006E7049">
        <w:t>. These can disrupt daily life, damage property and place pressure on local services.</w:t>
      </w:r>
    </w:p>
    <w:p w14:paraId="01A482F6" w14:textId="19CEF978" w:rsidR="002B4456" w:rsidRDefault="002B4456" w:rsidP="00B15CFC">
      <w:r>
        <w:lastRenderedPageBreak/>
        <w:t xml:space="preserve">The impacts we might see are: </w:t>
      </w:r>
    </w:p>
    <w:p w14:paraId="1FA97C0A" w14:textId="77777777" w:rsidR="002B4456" w:rsidRPr="002B4456" w:rsidRDefault="002B4456">
      <w:pPr>
        <w:pStyle w:val="ListParagraph"/>
        <w:numPr>
          <w:ilvl w:val="0"/>
          <w:numId w:val="1"/>
        </w:numPr>
        <w:rPr>
          <w:rFonts w:ascii="Aptos" w:eastAsia="Aptos" w:hAnsi="Aptos" w:cs="Aptos"/>
        </w:rPr>
      </w:pPr>
      <w:r w:rsidRPr="002B4456">
        <w:rPr>
          <w:rFonts w:ascii="Aptos" w:eastAsia="Aptos" w:hAnsi="Aptos" w:cs="Aptos"/>
        </w:rPr>
        <w:t>Overheating in homes, schools and care settings during hot weather</w:t>
      </w:r>
    </w:p>
    <w:p w14:paraId="44084D32" w14:textId="77777777" w:rsidR="002B4456" w:rsidRPr="002B4456" w:rsidRDefault="002B4456">
      <w:pPr>
        <w:pStyle w:val="ListParagraph"/>
        <w:numPr>
          <w:ilvl w:val="0"/>
          <w:numId w:val="1"/>
        </w:numPr>
        <w:rPr>
          <w:rFonts w:ascii="Aptos" w:eastAsia="Aptos" w:hAnsi="Aptos" w:cs="Aptos"/>
        </w:rPr>
      </w:pPr>
      <w:r w:rsidRPr="002B4456">
        <w:rPr>
          <w:rFonts w:ascii="Aptos" w:eastAsia="Aptos" w:hAnsi="Aptos" w:cs="Aptos"/>
        </w:rPr>
        <w:t>Surface water, pooling on roads and public spaces after heavy rain</w:t>
      </w:r>
    </w:p>
    <w:p w14:paraId="0D864E89" w14:textId="06D41B4F" w:rsidR="002B4456" w:rsidRPr="002B4456" w:rsidRDefault="002B4456">
      <w:pPr>
        <w:pStyle w:val="ListParagraph"/>
        <w:numPr>
          <w:ilvl w:val="0"/>
          <w:numId w:val="1"/>
        </w:numPr>
        <w:rPr>
          <w:rFonts w:ascii="Aptos" w:eastAsia="Aptos" w:hAnsi="Aptos" w:cs="Aptos"/>
        </w:rPr>
      </w:pPr>
      <w:r w:rsidRPr="002B4456">
        <w:rPr>
          <w:rFonts w:ascii="Aptos" w:eastAsia="Aptos" w:hAnsi="Aptos" w:cs="Aptos"/>
        </w:rPr>
        <w:t>Damage to trees, buildings and power supplies during storms and high winds</w:t>
      </w:r>
    </w:p>
    <w:p w14:paraId="747F894D" w14:textId="0DF174DE" w:rsidR="002B4456" w:rsidRPr="002B4456" w:rsidRDefault="002B4456">
      <w:pPr>
        <w:pStyle w:val="ListParagraph"/>
        <w:numPr>
          <w:ilvl w:val="0"/>
          <w:numId w:val="1"/>
        </w:numPr>
        <w:rPr>
          <w:rFonts w:ascii="Aptos" w:eastAsia="Aptos" w:hAnsi="Aptos" w:cs="Aptos"/>
        </w:rPr>
      </w:pPr>
      <w:r w:rsidRPr="002B4456">
        <w:rPr>
          <w:rFonts w:ascii="Aptos" w:eastAsia="Aptos" w:hAnsi="Aptos" w:cs="Aptos"/>
        </w:rPr>
        <w:t xml:space="preserve">Dry ground and </w:t>
      </w:r>
      <w:r>
        <w:rPr>
          <w:rFonts w:ascii="Aptos" w:eastAsia="Aptos" w:hAnsi="Aptos" w:cs="Aptos"/>
        </w:rPr>
        <w:t>dry</w:t>
      </w:r>
      <w:r w:rsidRPr="002B4456">
        <w:rPr>
          <w:rFonts w:ascii="Aptos" w:eastAsia="Aptos" w:hAnsi="Aptos" w:cs="Aptos"/>
        </w:rPr>
        <w:t xml:space="preserve"> green spaces following prolonged warm or dry periods</w:t>
      </w:r>
    </w:p>
    <w:p w14:paraId="5F11EF58" w14:textId="7FFFBB7A" w:rsidR="002B4456" w:rsidRDefault="002B4456">
      <w:pPr>
        <w:pStyle w:val="ListParagraph"/>
        <w:numPr>
          <w:ilvl w:val="0"/>
          <w:numId w:val="1"/>
        </w:numPr>
        <w:rPr>
          <w:rFonts w:ascii="Aptos" w:eastAsia="Aptos" w:hAnsi="Aptos" w:cs="Aptos"/>
        </w:rPr>
      </w:pPr>
      <w:r w:rsidRPr="002B4456">
        <w:rPr>
          <w:rFonts w:ascii="Aptos" w:eastAsia="Aptos" w:hAnsi="Aptos" w:cs="Aptos"/>
        </w:rPr>
        <w:t>Travel disruption, especially on local roads</w:t>
      </w:r>
      <w:r>
        <w:rPr>
          <w:rFonts w:ascii="Aptos" w:eastAsia="Aptos" w:hAnsi="Aptos" w:cs="Aptos"/>
        </w:rPr>
        <w:t xml:space="preserve"> and</w:t>
      </w:r>
      <w:r w:rsidRPr="002B4456">
        <w:rPr>
          <w:rFonts w:ascii="Aptos" w:eastAsia="Aptos" w:hAnsi="Aptos" w:cs="Aptos"/>
        </w:rPr>
        <w:t xml:space="preserve"> rail routes</w:t>
      </w:r>
    </w:p>
    <w:p w14:paraId="28BBA3F7" w14:textId="6EE78EDC" w:rsidR="004C389D" w:rsidRDefault="00307892" w:rsidP="00307892">
      <w:pPr>
        <w:rPr>
          <w:rFonts w:ascii="Aptos" w:eastAsia="Aptos" w:hAnsi="Aptos" w:cs="Aptos"/>
        </w:rPr>
      </w:pPr>
      <w:r w:rsidRPr="00307892">
        <w:rPr>
          <w:rFonts w:ascii="Aptos" w:eastAsia="Aptos" w:hAnsi="Aptos" w:cs="Aptos"/>
        </w:rPr>
        <w:t>Climate change means that extreme weather events are likely to become more intense</w:t>
      </w:r>
      <w:r w:rsidR="005A6C7D">
        <w:rPr>
          <w:rFonts w:ascii="Aptos" w:eastAsia="Aptos" w:hAnsi="Aptos" w:cs="Aptos"/>
        </w:rPr>
        <w:t xml:space="preserve">, more </w:t>
      </w:r>
      <w:r w:rsidR="00EB51B7">
        <w:rPr>
          <w:rFonts w:ascii="Aptos" w:eastAsia="Aptos" w:hAnsi="Aptos" w:cs="Aptos"/>
        </w:rPr>
        <w:t xml:space="preserve">frequent, </w:t>
      </w:r>
      <w:r w:rsidR="00EB51B7" w:rsidRPr="00307892">
        <w:rPr>
          <w:rFonts w:ascii="Aptos" w:eastAsia="Aptos" w:hAnsi="Aptos" w:cs="Aptos"/>
        </w:rPr>
        <w:t>and</w:t>
      </w:r>
      <w:r w:rsidRPr="00307892">
        <w:rPr>
          <w:rFonts w:ascii="Aptos" w:eastAsia="Aptos" w:hAnsi="Aptos" w:cs="Aptos"/>
        </w:rPr>
        <w:t xml:space="preserve"> less predictable</w:t>
      </w:r>
      <w:r w:rsidR="00A34845">
        <w:rPr>
          <w:rFonts w:ascii="Aptos" w:eastAsia="Aptos" w:hAnsi="Aptos" w:cs="Aptos"/>
        </w:rPr>
        <w:t xml:space="preserve">. </w:t>
      </w:r>
      <w:r w:rsidR="00C70BFD" w:rsidRPr="00C70BFD">
        <w:rPr>
          <w:rFonts w:ascii="Aptos" w:eastAsia="Aptos" w:hAnsi="Aptos" w:cs="Aptos"/>
        </w:rPr>
        <w:t>To protect lives and property, local awareness and preparation are crucial.</w:t>
      </w:r>
    </w:p>
    <w:p w14:paraId="6050E39C" w14:textId="77777777" w:rsidR="00307892" w:rsidRPr="00307892" w:rsidRDefault="00307892" w:rsidP="00307892">
      <w:pPr>
        <w:rPr>
          <w:rFonts w:ascii="Aptos" w:eastAsia="Aptos" w:hAnsi="Aptos" w:cs="Aptos"/>
          <w:b/>
          <w:bCs/>
        </w:rPr>
      </w:pPr>
      <w:r w:rsidRPr="00307892">
        <w:rPr>
          <w:rFonts w:ascii="Aptos" w:eastAsia="Aptos" w:hAnsi="Aptos" w:cs="Aptos"/>
          <w:b/>
          <w:bCs/>
        </w:rPr>
        <w:t>First step: Understanding local risks</w:t>
      </w:r>
    </w:p>
    <w:p w14:paraId="23E29D35" w14:textId="44D8DE01" w:rsidR="00ED0F39" w:rsidRPr="00ED0F39" w:rsidRDefault="00307892" w:rsidP="00ED0F39">
      <w:pPr>
        <w:rPr>
          <w:rFonts w:ascii="Aptos" w:eastAsia="Aptos" w:hAnsi="Aptos" w:cs="Aptos"/>
        </w:rPr>
      </w:pPr>
      <w:r>
        <w:rPr>
          <w:rFonts w:ascii="Aptos" w:eastAsia="Aptos" w:hAnsi="Aptos" w:cs="Aptos"/>
        </w:rPr>
        <w:t>A</w:t>
      </w:r>
      <w:r w:rsidRPr="00307892">
        <w:rPr>
          <w:rFonts w:ascii="Aptos" w:eastAsia="Aptos" w:hAnsi="Aptos" w:cs="Aptos"/>
        </w:rPr>
        <w:t xml:space="preserve">dverse weather risks vary by location and surroundings. </w:t>
      </w:r>
      <w:r w:rsidR="00ED0F39" w:rsidRPr="00ED0F39">
        <w:rPr>
          <w:rFonts w:ascii="Aptos" w:eastAsia="Aptos" w:hAnsi="Aptos" w:cs="Aptos"/>
        </w:rPr>
        <w:t>Understanding your local risk</w:t>
      </w:r>
      <w:r w:rsidR="00CB69A6">
        <w:rPr>
          <w:rFonts w:ascii="Aptos" w:eastAsia="Aptos" w:hAnsi="Aptos" w:cs="Aptos"/>
        </w:rPr>
        <w:t>s</w:t>
      </w:r>
      <w:r w:rsidR="00ED0F39" w:rsidRPr="00ED0F39">
        <w:rPr>
          <w:rFonts w:ascii="Aptos" w:eastAsia="Aptos" w:hAnsi="Aptos" w:cs="Aptos"/>
        </w:rPr>
        <w:t xml:space="preserve"> can help you </w:t>
      </w:r>
      <w:proofErr w:type="gramStart"/>
      <w:r w:rsidR="00ED0F39" w:rsidRPr="00ED0F39">
        <w:rPr>
          <w:rFonts w:ascii="Aptos" w:eastAsia="Aptos" w:hAnsi="Aptos" w:cs="Aptos"/>
        </w:rPr>
        <w:t>plan ahead</w:t>
      </w:r>
      <w:proofErr w:type="gramEnd"/>
      <w:r w:rsidR="00ED0F39" w:rsidRPr="00ED0F39">
        <w:rPr>
          <w:rFonts w:ascii="Aptos" w:eastAsia="Aptos" w:hAnsi="Aptos" w:cs="Aptos"/>
        </w:rPr>
        <w:t>, protect buildings and green spaces, and support wider community resilience.</w:t>
      </w:r>
    </w:p>
    <w:p w14:paraId="42E6DE57" w14:textId="2729C03E" w:rsidR="005D0F49" w:rsidRDefault="005D0F49" w:rsidP="00307892">
      <w:pPr>
        <w:rPr>
          <w:rFonts w:ascii="Aptos" w:eastAsia="Aptos" w:hAnsi="Aptos" w:cs="Aptos"/>
          <w:b/>
          <w:bCs/>
        </w:rPr>
      </w:pPr>
      <w:hyperlink r:id="rId46" w:anchor="section-3" w:history="1">
        <w:r w:rsidRPr="00C5540B">
          <w:rPr>
            <w:rStyle w:val="Hyperlink"/>
            <w:rFonts w:ascii="Aptos" w:eastAsia="Aptos" w:hAnsi="Aptos" w:cs="Aptos"/>
            <w:b/>
            <w:bCs/>
          </w:rPr>
          <w:t xml:space="preserve">Find out more and </w:t>
        </w:r>
        <w:proofErr w:type="gramStart"/>
        <w:r w:rsidRPr="00C5540B">
          <w:rPr>
            <w:rStyle w:val="Hyperlink"/>
            <w:rFonts w:ascii="Aptos" w:eastAsia="Aptos" w:hAnsi="Aptos" w:cs="Aptos"/>
            <w:b/>
            <w:bCs/>
          </w:rPr>
          <w:t>take action</w:t>
        </w:r>
        <w:proofErr w:type="gramEnd"/>
      </w:hyperlink>
      <w:r>
        <w:rPr>
          <w:rFonts w:ascii="Aptos" w:eastAsia="Aptos" w:hAnsi="Aptos" w:cs="Aptos"/>
          <w:b/>
          <w:bCs/>
        </w:rPr>
        <w:t xml:space="preserve"> </w:t>
      </w:r>
    </w:p>
    <w:p w14:paraId="775B5EC7" w14:textId="7090418C" w:rsidR="00E26753" w:rsidRPr="00E26753" w:rsidRDefault="00E26753" w:rsidP="00E26753">
      <w:pPr>
        <w:rPr>
          <w:rFonts w:ascii="Aptos" w:eastAsia="Aptos" w:hAnsi="Aptos" w:cs="Aptos"/>
        </w:rPr>
      </w:pPr>
      <w:r w:rsidRPr="00E26753">
        <w:rPr>
          <w:rFonts w:ascii="Aptos" w:eastAsia="Aptos" w:hAnsi="Aptos" w:cs="Aptos"/>
        </w:rPr>
        <w:t>Community projects to prepare for adverse weather</w:t>
      </w:r>
      <w:r w:rsidR="00E621EA">
        <w:rPr>
          <w:rFonts w:ascii="Aptos" w:eastAsia="Aptos" w:hAnsi="Aptos" w:cs="Aptos"/>
        </w:rPr>
        <w:t>:</w:t>
      </w:r>
    </w:p>
    <w:p w14:paraId="0DBDB6DB" w14:textId="77777777" w:rsidR="00D371C6" w:rsidRDefault="00313D6D" w:rsidP="00313D6D">
      <w:pPr>
        <w:rPr>
          <w:b/>
          <w:bCs/>
        </w:rPr>
      </w:pPr>
      <w:r w:rsidRPr="00050976">
        <w:rPr>
          <w:b/>
          <w:bCs/>
        </w:rPr>
        <w:t>Warm hubs in cold spells</w:t>
      </w:r>
    </w:p>
    <w:p w14:paraId="3A2618BA" w14:textId="32BCBD7A" w:rsidR="00AB7461" w:rsidRPr="00D371C6" w:rsidRDefault="00AB7461" w:rsidP="00313D6D">
      <w:pPr>
        <w:rPr>
          <w:b/>
          <w:bCs/>
        </w:rPr>
      </w:pPr>
      <w:hyperlink r:id="rId47" w:history="1">
        <w:r w:rsidRPr="00AB7461">
          <w:rPr>
            <w:rStyle w:val="Hyperlink"/>
          </w:rPr>
          <w:t>Winter Advice</w:t>
        </w:r>
      </w:hyperlink>
      <w:r>
        <w:t xml:space="preserve"> </w:t>
      </w:r>
    </w:p>
    <w:p w14:paraId="4676B60F" w14:textId="72614DCD" w:rsidR="00313D6D" w:rsidRPr="00050976" w:rsidRDefault="00313D6D" w:rsidP="00313D6D">
      <w:r w:rsidRPr="00050976">
        <w:t>Heated community centres, libraries or village halls offering a place to stay warm, charge devices, access hot drinks and connect with neighbours during severe cold or energy disruptions.</w:t>
      </w:r>
      <w:r w:rsidR="00A32E05">
        <w:t xml:space="preserve"> Between November and March, Warm Welcome venues are open across Surrey, </w:t>
      </w:r>
      <w:hyperlink r:id="rId48" w:history="1">
        <w:r w:rsidR="00A32E05" w:rsidRPr="00A32E05">
          <w:rPr>
            <w:rStyle w:val="Hyperlink"/>
          </w:rPr>
          <w:t>find a warm welcome venue near you.</w:t>
        </w:r>
      </w:hyperlink>
    </w:p>
    <w:p w14:paraId="533341A1" w14:textId="421CB89D" w:rsidR="00313D6D" w:rsidRDefault="00313D6D" w:rsidP="00313D6D">
      <w:pPr>
        <w:rPr>
          <w:b/>
          <w:bCs/>
        </w:rPr>
      </w:pPr>
      <w:r w:rsidRPr="00050976">
        <w:rPr>
          <w:b/>
          <w:bCs/>
        </w:rPr>
        <w:t>Cool hubs during heatwaves</w:t>
      </w:r>
    </w:p>
    <w:p w14:paraId="204103A5" w14:textId="0B4410EB" w:rsidR="00F04F8B" w:rsidRDefault="00F04F8B" w:rsidP="00313D6D">
      <w:hyperlink r:id="rId49" w:history="1">
        <w:r w:rsidRPr="00F04F8B">
          <w:rPr>
            <w:rStyle w:val="Hyperlink"/>
          </w:rPr>
          <w:t>Summer Advice</w:t>
        </w:r>
      </w:hyperlink>
    </w:p>
    <w:p w14:paraId="2F9D631D" w14:textId="4BD5B8DA" w:rsidR="00313D6D" w:rsidRPr="00827B35" w:rsidRDefault="2E82AD28" w:rsidP="00E26753">
      <w:r>
        <w:t>Air-</w:t>
      </w:r>
      <w:r w:rsidR="00313D6D" w:rsidRPr="00133C55">
        <w:t>conditioned or naturally cool public buildings can give people a safe place to escape the heat, get water, and get advice. But travelling in very hot weather can be risky, so it</w:t>
      </w:r>
      <w:r w:rsidR="00BF3CF7">
        <w:t xml:space="preserve"> i</w:t>
      </w:r>
      <w:r w:rsidR="00313D6D" w:rsidRPr="00133C55">
        <w:t>s important to think about whether the location is close and easy to reach. In some cases, it may be safer to encourage people to stay at home instead.</w:t>
      </w:r>
      <w:r w:rsidR="00C97447">
        <w:t xml:space="preserve"> </w:t>
      </w:r>
      <w:r w:rsidR="00C97447" w:rsidRPr="00C97447">
        <w:t xml:space="preserve">If staying at home, simple steps such as keeping curtains or blinds closed during the day, opening windows when it is cooler (for example at night), staying hydrated, and avoiding </w:t>
      </w:r>
      <w:r w:rsidR="5F383FC1">
        <w:t>excess alcohol, caffeine, and/or</w:t>
      </w:r>
      <w:r w:rsidR="150730AD">
        <w:t xml:space="preserve"> </w:t>
      </w:r>
      <w:r w:rsidR="00C97447" w:rsidRPr="00C97447">
        <w:t>strenuous activity can help keep indoor spaces</w:t>
      </w:r>
      <w:r w:rsidR="63DA54C3">
        <w:t>, and yourself,</w:t>
      </w:r>
      <w:r w:rsidR="00C97447" w:rsidRPr="00C97447">
        <w:t xml:space="preserve"> cooler</w:t>
      </w:r>
      <w:r w:rsidR="001A416D">
        <w:t>.</w:t>
      </w:r>
    </w:p>
    <w:p w14:paraId="5386012F" w14:textId="5D14C9A2" w:rsidR="00E26753" w:rsidRPr="00E26753" w:rsidRDefault="00E26753" w:rsidP="00E26753">
      <w:pPr>
        <w:rPr>
          <w:rFonts w:ascii="Aptos" w:eastAsia="Aptos" w:hAnsi="Aptos" w:cs="Aptos"/>
          <w:b/>
          <w:bCs/>
        </w:rPr>
      </w:pPr>
      <w:r w:rsidRPr="00E26753">
        <w:rPr>
          <w:rFonts w:ascii="Aptos" w:eastAsia="Aptos" w:hAnsi="Aptos" w:cs="Aptos"/>
          <w:b/>
          <w:bCs/>
        </w:rPr>
        <w:t xml:space="preserve">Neighbour </w:t>
      </w:r>
      <w:r w:rsidR="3526341D" w:rsidRPr="6E19A006">
        <w:rPr>
          <w:rFonts w:ascii="Aptos" w:eastAsia="Aptos" w:hAnsi="Aptos" w:cs="Aptos"/>
          <w:b/>
          <w:bCs/>
        </w:rPr>
        <w:t>Check-in</w:t>
      </w:r>
      <w:r w:rsidRPr="00E26753">
        <w:rPr>
          <w:rFonts w:ascii="Aptos" w:eastAsia="Aptos" w:hAnsi="Aptos" w:cs="Aptos"/>
          <w:b/>
          <w:bCs/>
        </w:rPr>
        <w:t xml:space="preserve"> Networks</w:t>
      </w:r>
    </w:p>
    <w:p w14:paraId="56E84EA6" w14:textId="5392D984" w:rsidR="00E26753" w:rsidRPr="00E26753" w:rsidRDefault="00E26753" w:rsidP="00E26753">
      <w:pPr>
        <w:rPr>
          <w:rFonts w:ascii="Aptos" w:eastAsia="Aptos" w:hAnsi="Aptos" w:cs="Aptos"/>
        </w:rPr>
      </w:pPr>
      <w:r w:rsidRPr="00E26753">
        <w:rPr>
          <w:rFonts w:ascii="Aptos" w:eastAsia="Aptos" w:hAnsi="Aptos" w:cs="Aptos"/>
        </w:rPr>
        <w:t xml:space="preserve">Set up simple phone or WhatsApp groups to </w:t>
      </w:r>
      <w:r w:rsidR="003A4BF8">
        <w:rPr>
          <w:rFonts w:ascii="Aptos" w:eastAsia="Aptos" w:hAnsi="Aptos" w:cs="Aptos"/>
        </w:rPr>
        <w:t xml:space="preserve">share timely information and to </w:t>
      </w:r>
      <w:r w:rsidRPr="00E26753">
        <w:rPr>
          <w:rFonts w:ascii="Aptos" w:eastAsia="Aptos" w:hAnsi="Aptos" w:cs="Aptos"/>
        </w:rPr>
        <w:t>check</w:t>
      </w:r>
      <w:r w:rsidR="41424316" w:rsidRPr="292A005B">
        <w:rPr>
          <w:rFonts w:ascii="Aptos" w:eastAsia="Aptos" w:hAnsi="Aptos" w:cs="Aptos"/>
        </w:rPr>
        <w:t>-in</w:t>
      </w:r>
      <w:r w:rsidRPr="00E26753">
        <w:rPr>
          <w:rFonts w:ascii="Aptos" w:eastAsia="Aptos" w:hAnsi="Aptos" w:cs="Aptos"/>
        </w:rPr>
        <w:t xml:space="preserve"> on neighbours during heatwaves, cold snaps, or storms.</w:t>
      </w:r>
    </w:p>
    <w:p w14:paraId="291E29B2" w14:textId="52C40593" w:rsidR="00E26753" w:rsidRPr="00E26753" w:rsidRDefault="00E26753" w:rsidP="00E26753">
      <w:pPr>
        <w:rPr>
          <w:rFonts w:ascii="Aptos" w:eastAsia="Aptos" w:hAnsi="Aptos" w:cs="Aptos"/>
          <w:b/>
          <w:bCs/>
        </w:rPr>
      </w:pPr>
      <w:r w:rsidRPr="00E26753">
        <w:rPr>
          <w:rFonts w:ascii="Aptos" w:eastAsia="Aptos" w:hAnsi="Aptos" w:cs="Aptos"/>
          <w:b/>
          <w:bCs/>
        </w:rPr>
        <w:t>Emergency Information Boards</w:t>
      </w:r>
    </w:p>
    <w:p w14:paraId="05326104" w14:textId="38E5B240" w:rsidR="00E26753" w:rsidRDefault="00E26753" w:rsidP="00E26753">
      <w:pPr>
        <w:rPr>
          <w:rFonts w:ascii="Aptos" w:eastAsia="Aptos" w:hAnsi="Aptos" w:cs="Aptos"/>
        </w:rPr>
      </w:pPr>
      <w:r w:rsidRPr="00E26753">
        <w:rPr>
          <w:rFonts w:ascii="Aptos" w:eastAsia="Aptos" w:hAnsi="Aptos" w:cs="Aptos"/>
        </w:rPr>
        <w:lastRenderedPageBreak/>
        <w:t>Use noticeboards or digital channels to share weather warnings, local support, and emergency contacts.</w:t>
      </w:r>
    </w:p>
    <w:p w14:paraId="22EEAAEA" w14:textId="3A9A563D" w:rsidR="003A4A65" w:rsidRPr="008F5FE4" w:rsidRDefault="003A4A65" w:rsidP="003A4A65">
      <w:pPr>
        <w:rPr>
          <w:b/>
          <w:bCs/>
        </w:rPr>
      </w:pPr>
      <w:r w:rsidRPr="008F5FE4">
        <w:rPr>
          <w:b/>
          <w:bCs/>
        </w:rPr>
        <w:t>Water efficiency and rain capture</w:t>
      </w:r>
    </w:p>
    <w:p w14:paraId="391F95D8" w14:textId="26398C46" w:rsidR="003A4A65" w:rsidRDefault="003A4A65" w:rsidP="003A4A65">
      <w:r>
        <w:t>Installing water</w:t>
      </w:r>
      <w:r w:rsidRPr="008F5FE4">
        <w:rPr>
          <w:rFonts w:ascii="Cambria Math" w:hAnsi="Cambria Math" w:cs="Cambria Math"/>
        </w:rPr>
        <w:t>‑</w:t>
      </w:r>
      <w:r>
        <w:t>butts, rain capture systems</w:t>
      </w:r>
      <w:r w:rsidR="00E966DB">
        <w:t xml:space="preserve">, </w:t>
      </w:r>
      <w:proofErr w:type="spellStart"/>
      <w:r w:rsidR="00E966DB">
        <w:t>SuDS</w:t>
      </w:r>
      <w:proofErr w:type="spellEnd"/>
      <w:r w:rsidR="00E966DB">
        <w:t xml:space="preserve"> planters </w:t>
      </w:r>
      <w:r>
        <w:t>and water</w:t>
      </w:r>
      <w:r w:rsidRPr="008F5FE4">
        <w:rPr>
          <w:rFonts w:ascii="Cambria Math" w:hAnsi="Cambria Math" w:cs="Cambria Math"/>
        </w:rPr>
        <w:t>‑</w:t>
      </w:r>
      <w:r>
        <w:t>efficient planting can reduce pressure on mains water supplies during dry or hot periods.</w:t>
      </w:r>
    </w:p>
    <w:p w14:paraId="34CE59D7" w14:textId="77777777" w:rsidR="00162407" w:rsidRDefault="006936EC" w:rsidP="006936EC">
      <w:pPr>
        <w:rPr>
          <w:b/>
          <w:bCs/>
        </w:rPr>
      </w:pPr>
      <w:r w:rsidRPr="006936EC">
        <w:rPr>
          <w:b/>
          <w:bCs/>
        </w:rPr>
        <w:t>Grit Bins for Ice and Snow</w:t>
      </w:r>
    </w:p>
    <w:p w14:paraId="3491ECC4" w14:textId="6B5955A2" w:rsidR="006936EC" w:rsidRPr="006936EC" w:rsidRDefault="006936EC" w:rsidP="006936EC">
      <w:r w:rsidRPr="006936EC">
        <w:t xml:space="preserve">Grit bins help keep paths and roads safer in icy weather. </w:t>
      </w:r>
      <w:r w:rsidR="00F3112D" w:rsidRPr="006936EC">
        <w:t>Use grit</w:t>
      </w:r>
      <w:r w:rsidRPr="006936EC">
        <w:t xml:space="preserve"> on busy or high-risk areas like pavements, steps, and entrances, and use it sparingly. Avoid unnecessary travel where </w:t>
      </w:r>
      <w:r w:rsidR="00E5436E" w:rsidRPr="006936EC">
        <w:t>possible and</w:t>
      </w:r>
      <w:r w:rsidRPr="006936EC">
        <w:t xml:space="preserve"> check your nearest grit bin location in advance.</w:t>
      </w:r>
    </w:p>
    <w:p w14:paraId="5D34F963" w14:textId="1D1C09F3" w:rsidR="006936EC" w:rsidRPr="006936EC" w:rsidRDefault="006936EC" w:rsidP="006936EC">
      <w:r w:rsidRPr="006936EC">
        <w:t>Local organisations can request a new grit bin if needed. For more information and to apply</w:t>
      </w:r>
      <w:r w:rsidR="00FE0774">
        <w:t xml:space="preserve">, </w:t>
      </w:r>
      <w:hyperlink r:id="rId50" w:history="1">
        <w:r w:rsidR="00FE0774" w:rsidRPr="00FE0774">
          <w:rPr>
            <w:rStyle w:val="Hyperlink"/>
          </w:rPr>
          <w:t>please look at our website.</w:t>
        </w:r>
      </w:hyperlink>
    </w:p>
    <w:p w14:paraId="2EEE63B9" w14:textId="5807B814" w:rsidR="00955FF0" w:rsidRPr="00955FF0" w:rsidRDefault="00955FF0" w:rsidP="00955FF0"/>
    <w:p w14:paraId="28A23020" w14:textId="1FED06AB" w:rsidR="00634D48" w:rsidRPr="00E93E0B" w:rsidRDefault="004F4B97" w:rsidP="00A6263B">
      <w:pPr>
        <w:pStyle w:val="Heading1"/>
        <w:rPr>
          <w:rFonts w:eastAsia="Aptos"/>
          <w:noProof/>
        </w:rPr>
      </w:pPr>
      <w:bookmarkStart w:id="21" w:name="_Toc235539583"/>
      <w:r>
        <w:lastRenderedPageBreak/>
        <w:t xml:space="preserve">6. </w:t>
      </w:r>
      <w:r w:rsidRPr="006F24FF">
        <w:rPr>
          <w:color w:val="auto"/>
        </w:rPr>
        <w:t>Identify Practical Projects</w:t>
      </w:r>
      <w:bookmarkEnd w:id="21"/>
    </w:p>
    <w:p w14:paraId="25D7DE4B" w14:textId="27103510" w:rsidR="00DA72E9" w:rsidRPr="00DA72E9" w:rsidRDefault="006B354E" w:rsidP="00DA72E9">
      <w:r>
        <w:rPr>
          <w:noProof/>
        </w:rPr>
        <w:drawing>
          <wp:inline distT="0" distB="0" distL="0" distR="0" wp14:anchorId="5FB84155" wp14:editId="756C8485">
            <wp:extent cx="6132048" cy="8673383"/>
            <wp:effectExtent l="0" t="0" r="2540" b="0"/>
            <wp:docPr id="131703475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034751" name="Picture 131703475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32048" cy="8673383"/>
                    </a:xfrm>
                    <a:prstGeom prst="rect">
                      <a:avLst/>
                    </a:prstGeom>
                  </pic:spPr>
                </pic:pic>
              </a:graphicData>
            </a:graphic>
          </wp:inline>
        </w:drawing>
      </w:r>
    </w:p>
    <w:p w14:paraId="2C88E39F" w14:textId="7EF23ACE" w:rsidR="00EA6071" w:rsidRPr="006F24FF" w:rsidRDefault="00361860" w:rsidP="00A6263B">
      <w:pPr>
        <w:pStyle w:val="Heading1"/>
        <w:rPr>
          <w:rFonts w:eastAsia="Aptos"/>
          <w:color w:val="auto"/>
        </w:rPr>
      </w:pPr>
      <w:bookmarkStart w:id="22" w:name="_Toc235539584"/>
      <w:r w:rsidRPr="006F24FF">
        <w:rPr>
          <w:color w:val="auto"/>
        </w:rPr>
        <w:lastRenderedPageBreak/>
        <w:t>7. Surrey Resources</w:t>
      </w:r>
      <w:bookmarkEnd w:id="22"/>
    </w:p>
    <w:p w14:paraId="57AF79D3" w14:textId="1979678D" w:rsidR="00997A5A" w:rsidRPr="006D0018" w:rsidRDefault="00997A5A" w:rsidP="00B5577E">
      <w:pPr>
        <w:rPr>
          <w:rFonts w:eastAsia="Aptos" w:cs="Aptos"/>
        </w:rPr>
      </w:pPr>
      <w:r w:rsidRPr="006D0018">
        <w:rPr>
          <w:rFonts w:eastAsia="Aptos" w:cs="Aptos"/>
        </w:rPr>
        <w:t xml:space="preserve">Below is a selection of project ideas, along with some resources that communities can use to </w:t>
      </w:r>
      <w:r w:rsidR="3327C1EC" w:rsidRPr="006D0018">
        <w:rPr>
          <w:rFonts w:eastAsia="Aptos" w:cs="Aptos"/>
        </w:rPr>
        <w:t>guide action in your area</w:t>
      </w:r>
      <w:r w:rsidR="35C7EC1C" w:rsidRPr="006D0018">
        <w:rPr>
          <w:rFonts w:eastAsia="Aptos" w:cs="Aptos"/>
        </w:rPr>
        <w:t>.</w:t>
      </w:r>
      <w:r w:rsidRPr="006D0018">
        <w:rPr>
          <w:rFonts w:eastAsia="Aptos" w:cs="Aptos"/>
        </w:rPr>
        <w:t xml:space="preserve"> Some opportunities are specific to Surrey and may come with additional support or materials. Please note that if you</w:t>
      </w:r>
      <w:r w:rsidR="005A6325" w:rsidRPr="006D0018">
        <w:rPr>
          <w:rFonts w:eastAsia="Aptos" w:cs="Aptos"/>
        </w:rPr>
        <w:t xml:space="preserve"> ha</w:t>
      </w:r>
      <w:r w:rsidRPr="006D0018">
        <w:rPr>
          <w:rFonts w:eastAsia="Aptos" w:cs="Aptos"/>
        </w:rPr>
        <w:t>ve downloaded this template, certain offers may only run at specific times or may no longer be active. To check what</w:t>
      </w:r>
      <w:r w:rsidR="00E6775A" w:rsidRPr="006D0018">
        <w:rPr>
          <w:rFonts w:eastAsia="Aptos" w:cs="Aptos"/>
        </w:rPr>
        <w:t xml:space="preserve"> i</w:t>
      </w:r>
      <w:r w:rsidRPr="006D0018">
        <w:rPr>
          <w:rFonts w:eastAsia="Aptos" w:cs="Aptos"/>
        </w:rPr>
        <w:t xml:space="preserve">s currently available, please visit our </w:t>
      </w:r>
      <w:hyperlink r:id="rId52" w:history="1">
        <w:r w:rsidR="00883A81" w:rsidRPr="006D0018">
          <w:rPr>
            <w:rStyle w:val="Hyperlink"/>
            <w:rFonts w:eastAsia="Aptos" w:cs="Aptos"/>
          </w:rPr>
          <w:t>main website</w:t>
        </w:r>
      </w:hyperlink>
      <w:r w:rsidRPr="006D0018">
        <w:rPr>
          <w:rFonts w:eastAsia="Aptos" w:cs="Aptos"/>
        </w:rPr>
        <w:t xml:space="preserve"> or get in touch with us.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CEED" w:themeFill="accent5" w:themeFillTint="33"/>
        <w:tblLook w:val="04A0" w:firstRow="1" w:lastRow="0" w:firstColumn="1" w:lastColumn="0" w:noHBand="0" w:noVBand="1"/>
      </w:tblPr>
      <w:tblGrid>
        <w:gridCol w:w="9176"/>
      </w:tblGrid>
      <w:tr w:rsidR="004143EE" w14:paraId="5AF45E31" w14:textId="77777777" w:rsidTr="004143EE">
        <w:tc>
          <w:tcPr>
            <w:tcW w:w="9176" w:type="dxa"/>
            <w:shd w:val="clear" w:color="auto" w:fill="F2CEED" w:themeFill="accent5" w:themeFillTint="33"/>
          </w:tcPr>
          <w:p w14:paraId="1A460139" w14:textId="238FCFE3" w:rsidR="004143EE" w:rsidRPr="006F24FF" w:rsidRDefault="00735E34" w:rsidP="008F2793">
            <w:pPr>
              <w:pStyle w:val="Heading2"/>
              <w:rPr>
                <w:color w:val="auto"/>
              </w:rPr>
            </w:pPr>
            <w:bookmarkStart w:id="23" w:name="_Toc235539585"/>
            <w:r>
              <w:rPr>
                <w:color w:val="auto"/>
              </w:rPr>
              <w:t xml:space="preserve">7a. </w:t>
            </w:r>
            <w:r w:rsidR="004143EE" w:rsidRPr="006F24FF">
              <w:rPr>
                <w:color w:val="auto"/>
              </w:rPr>
              <w:t>Setting up a Community Emergency and Information Hub</w:t>
            </w:r>
            <w:bookmarkEnd w:id="23"/>
            <w:r w:rsidR="004143EE" w:rsidRPr="006F24FF">
              <w:rPr>
                <w:color w:val="auto"/>
              </w:rPr>
              <w:t xml:space="preserve"> </w:t>
            </w:r>
          </w:p>
          <w:p w14:paraId="0AA9B08A" w14:textId="77777777" w:rsidR="004143EE" w:rsidRPr="004143EE" w:rsidRDefault="004143EE" w:rsidP="004143EE">
            <w:pPr>
              <w:rPr>
                <w:rFonts w:asciiTheme="minorHAnsi" w:hAnsiTheme="minorHAnsi"/>
                <w:color w:val="000000" w:themeColor="text1"/>
                <w:sz w:val="24"/>
                <w:szCs w:val="24"/>
              </w:rPr>
            </w:pPr>
            <w:r w:rsidRPr="004143EE">
              <w:rPr>
                <w:rFonts w:asciiTheme="minorHAnsi" w:hAnsiTheme="minorHAnsi"/>
                <w:color w:val="000000" w:themeColor="text1"/>
                <w:sz w:val="24"/>
                <w:szCs w:val="24"/>
              </w:rPr>
              <w:t>What can you do?</w:t>
            </w:r>
          </w:p>
          <w:p w14:paraId="2AE666E4" w14:textId="77777777" w:rsidR="004143EE" w:rsidRPr="004143EE" w:rsidRDefault="004143EE" w:rsidP="004143EE">
            <w:pPr>
              <w:pStyle w:val="ListParagraph"/>
              <w:numPr>
                <w:ilvl w:val="0"/>
                <w:numId w:val="16"/>
              </w:numPr>
              <w:rPr>
                <w:rFonts w:asciiTheme="minorHAnsi" w:hAnsiTheme="minorHAnsi"/>
                <w:color w:val="000000" w:themeColor="text1"/>
                <w:sz w:val="24"/>
                <w:szCs w:val="24"/>
              </w:rPr>
            </w:pPr>
            <w:r w:rsidRPr="004143EE">
              <w:rPr>
                <w:rFonts w:asciiTheme="minorHAnsi" w:hAnsiTheme="minorHAnsi"/>
                <w:color w:val="000000" w:themeColor="text1"/>
                <w:sz w:val="24"/>
                <w:szCs w:val="24"/>
              </w:rPr>
              <w:t>Use Surrey Prepared Community Resilience webpages to understand the first steps in setting up a Community Emergency &amp; Information Hub.</w:t>
            </w:r>
          </w:p>
          <w:p w14:paraId="6405FA9D" w14:textId="77777777" w:rsidR="004143EE" w:rsidRPr="004143EE" w:rsidRDefault="004143EE" w:rsidP="004143EE">
            <w:pPr>
              <w:pStyle w:val="ListParagraph"/>
              <w:numPr>
                <w:ilvl w:val="0"/>
                <w:numId w:val="16"/>
              </w:numPr>
              <w:rPr>
                <w:rFonts w:asciiTheme="minorHAnsi" w:hAnsiTheme="minorHAnsi"/>
                <w:color w:val="000000" w:themeColor="text1"/>
                <w:sz w:val="24"/>
                <w:szCs w:val="24"/>
              </w:rPr>
            </w:pPr>
            <w:r w:rsidRPr="004143EE">
              <w:rPr>
                <w:rFonts w:asciiTheme="minorHAnsi" w:hAnsiTheme="minorHAnsi"/>
                <w:color w:val="000000" w:themeColor="text1"/>
                <w:sz w:val="24"/>
                <w:szCs w:val="24"/>
              </w:rPr>
              <w:t>Share SCC’s Emergency Planning guidance with your group so everyone understands what a hub is for and how it supports the community during an incident.</w:t>
            </w:r>
          </w:p>
          <w:p w14:paraId="546C454E" w14:textId="77777777" w:rsidR="004143EE" w:rsidRPr="004143EE" w:rsidRDefault="004143EE" w:rsidP="004143EE">
            <w:pPr>
              <w:pStyle w:val="ListParagraph"/>
              <w:numPr>
                <w:ilvl w:val="0"/>
                <w:numId w:val="16"/>
              </w:numPr>
              <w:rPr>
                <w:rFonts w:asciiTheme="minorHAnsi" w:hAnsiTheme="minorHAnsi"/>
                <w:color w:val="000000" w:themeColor="text1"/>
                <w:sz w:val="24"/>
                <w:szCs w:val="24"/>
              </w:rPr>
            </w:pPr>
            <w:r w:rsidRPr="004143EE">
              <w:rPr>
                <w:rFonts w:asciiTheme="minorHAnsi" w:hAnsiTheme="minorHAnsi"/>
                <w:color w:val="000000" w:themeColor="text1"/>
                <w:sz w:val="24"/>
                <w:szCs w:val="24"/>
              </w:rPr>
              <w:t>Start completing the early sections of the Surrey Prepared Community Emergency &amp; Resilience Plan template, including risk mapping, key contacts and local assets.</w:t>
            </w:r>
          </w:p>
          <w:p w14:paraId="58ABAD3B" w14:textId="77777777" w:rsidR="004143EE" w:rsidRPr="004143EE" w:rsidRDefault="004143EE" w:rsidP="004143EE">
            <w:pPr>
              <w:pStyle w:val="ListParagraph"/>
              <w:numPr>
                <w:ilvl w:val="0"/>
                <w:numId w:val="16"/>
              </w:numPr>
              <w:rPr>
                <w:rFonts w:asciiTheme="minorHAnsi" w:hAnsiTheme="minorHAnsi"/>
                <w:color w:val="000000" w:themeColor="text1"/>
                <w:sz w:val="24"/>
                <w:szCs w:val="24"/>
              </w:rPr>
            </w:pPr>
            <w:r w:rsidRPr="004143EE">
              <w:rPr>
                <w:rFonts w:asciiTheme="minorHAnsi" w:hAnsiTheme="minorHAnsi"/>
                <w:color w:val="000000" w:themeColor="text1"/>
                <w:sz w:val="24"/>
                <w:szCs w:val="24"/>
              </w:rPr>
              <w:t>Promote SCC’s Preparing for Emergencies resources to residents, including household preparedness tips, checklists and local alert information.</w:t>
            </w:r>
          </w:p>
          <w:p w14:paraId="4D219FDA" w14:textId="77777777" w:rsidR="004143EE" w:rsidRPr="004143EE" w:rsidRDefault="004143EE" w:rsidP="004143EE">
            <w:pPr>
              <w:pStyle w:val="ListParagraph"/>
              <w:numPr>
                <w:ilvl w:val="0"/>
                <w:numId w:val="16"/>
              </w:numPr>
              <w:rPr>
                <w:rFonts w:asciiTheme="minorHAnsi" w:hAnsiTheme="minorHAnsi"/>
                <w:color w:val="000000" w:themeColor="text1"/>
                <w:sz w:val="24"/>
                <w:szCs w:val="24"/>
              </w:rPr>
            </w:pPr>
            <w:r w:rsidRPr="004143EE">
              <w:rPr>
                <w:rFonts w:asciiTheme="minorHAnsi" w:hAnsiTheme="minorHAnsi"/>
                <w:color w:val="000000" w:themeColor="text1"/>
                <w:sz w:val="24"/>
                <w:szCs w:val="24"/>
              </w:rPr>
              <w:t>Connect with your local Borough/District Emergency Planning team for advice, examples and practical support.</w:t>
            </w:r>
          </w:p>
          <w:p w14:paraId="1DFE4BDC" w14:textId="77777777" w:rsidR="004143EE" w:rsidRPr="004143EE" w:rsidRDefault="004143EE" w:rsidP="004143EE">
            <w:pPr>
              <w:pStyle w:val="ListParagraph"/>
              <w:numPr>
                <w:ilvl w:val="0"/>
                <w:numId w:val="16"/>
              </w:numPr>
              <w:rPr>
                <w:rFonts w:asciiTheme="minorHAnsi" w:hAnsiTheme="minorHAnsi"/>
                <w:color w:val="000000" w:themeColor="text1"/>
                <w:sz w:val="24"/>
                <w:szCs w:val="24"/>
              </w:rPr>
            </w:pPr>
            <w:r w:rsidRPr="004143EE">
              <w:rPr>
                <w:rFonts w:asciiTheme="minorHAnsi" w:hAnsiTheme="minorHAnsi"/>
                <w:color w:val="000000" w:themeColor="text1"/>
                <w:sz w:val="24"/>
                <w:szCs w:val="24"/>
              </w:rPr>
              <w:t>Identify a suitable location for a hub (e.g., village hall, community centre) and begin gathering basic information on access, equipment and volunteers.</w:t>
            </w:r>
          </w:p>
          <w:p w14:paraId="3FB0EC59" w14:textId="77777777" w:rsidR="004143EE" w:rsidRPr="004143EE" w:rsidRDefault="004143EE" w:rsidP="004143EE">
            <w:pPr>
              <w:rPr>
                <w:rFonts w:asciiTheme="minorHAnsi" w:hAnsiTheme="minorHAnsi"/>
                <w:color w:val="000000" w:themeColor="text1"/>
                <w:sz w:val="24"/>
                <w:szCs w:val="24"/>
              </w:rPr>
            </w:pPr>
            <w:r w:rsidRPr="004143EE">
              <w:rPr>
                <w:rFonts w:asciiTheme="minorHAnsi" w:hAnsiTheme="minorHAnsi"/>
                <w:color w:val="000000" w:themeColor="text1"/>
                <w:sz w:val="24"/>
                <w:szCs w:val="24"/>
              </w:rPr>
              <w:t>Priority actions example:</w:t>
            </w:r>
          </w:p>
          <w:p w14:paraId="0167D95E" w14:textId="77777777" w:rsidR="004143EE" w:rsidRPr="004143EE" w:rsidRDefault="004143EE" w:rsidP="004143EE">
            <w:pPr>
              <w:rPr>
                <w:rFonts w:asciiTheme="minorHAnsi" w:hAnsiTheme="minorHAnsi"/>
                <w:color w:val="000000" w:themeColor="text1"/>
                <w:sz w:val="24"/>
                <w:szCs w:val="24"/>
              </w:rPr>
            </w:pPr>
            <w:r w:rsidRPr="004143EE">
              <w:rPr>
                <w:rFonts w:asciiTheme="minorHAnsi" w:hAnsiTheme="minorHAnsi"/>
                <w:color w:val="000000" w:themeColor="text1"/>
                <w:sz w:val="24"/>
                <w:szCs w:val="24"/>
              </w:rPr>
              <w:t xml:space="preserve">Short term: </w:t>
            </w:r>
          </w:p>
          <w:p w14:paraId="080AA61F" w14:textId="72A01445" w:rsidR="004143EE" w:rsidRPr="004143EE" w:rsidRDefault="004143EE" w:rsidP="004143EE">
            <w:pPr>
              <w:pStyle w:val="ListParagraph"/>
              <w:numPr>
                <w:ilvl w:val="0"/>
                <w:numId w:val="16"/>
              </w:numPr>
              <w:rPr>
                <w:rFonts w:asciiTheme="minorHAnsi" w:hAnsiTheme="minorHAnsi"/>
                <w:color w:val="000000" w:themeColor="text1"/>
                <w:sz w:val="24"/>
                <w:szCs w:val="24"/>
              </w:rPr>
            </w:pPr>
            <w:r w:rsidRPr="004143EE">
              <w:rPr>
                <w:rFonts w:asciiTheme="minorHAnsi" w:hAnsiTheme="minorHAnsi"/>
                <w:color w:val="000000" w:themeColor="text1"/>
                <w:sz w:val="24"/>
                <w:szCs w:val="24"/>
              </w:rPr>
              <w:t>Begin your Surrey Prepared Community Emergency &amp; Resilience Plan using SCC’s template, share SCC preparedness resources locally</w:t>
            </w:r>
            <w:r w:rsidR="00356AAB">
              <w:rPr>
                <w:rFonts w:asciiTheme="minorHAnsi" w:hAnsiTheme="minorHAnsi"/>
                <w:color w:val="000000" w:themeColor="text1"/>
                <w:sz w:val="24"/>
                <w:szCs w:val="24"/>
              </w:rPr>
              <w:t>.</w:t>
            </w:r>
          </w:p>
          <w:p w14:paraId="1B93A4DE" w14:textId="4F66AEA1" w:rsidR="004143EE" w:rsidRPr="004143EE" w:rsidRDefault="00433FA7" w:rsidP="004143EE">
            <w:pPr>
              <w:pStyle w:val="ListParagraph"/>
              <w:numPr>
                <w:ilvl w:val="0"/>
                <w:numId w:val="16"/>
              </w:numPr>
              <w:rPr>
                <w:rFonts w:asciiTheme="minorHAnsi" w:hAnsiTheme="minorHAnsi"/>
                <w:color w:val="000000" w:themeColor="text1"/>
                <w:sz w:val="24"/>
                <w:szCs w:val="24"/>
              </w:rPr>
            </w:pPr>
            <w:r>
              <w:rPr>
                <w:rFonts w:asciiTheme="minorHAnsi" w:hAnsiTheme="minorHAnsi"/>
                <w:color w:val="000000" w:themeColor="text1"/>
                <w:sz w:val="24"/>
                <w:szCs w:val="24"/>
              </w:rPr>
              <w:t>I</w:t>
            </w:r>
            <w:r w:rsidR="007E2F2B">
              <w:rPr>
                <w:rFonts w:asciiTheme="minorHAnsi" w:hAnsiTheme="minorHAnsi"/>
                <w:color w:val="000000" w:themeColor="text1"/>
                <w:sz w:val="24"/>
                <w:szCs w:val="24"/>
              </w:rPr>
              <w:t>dentify a suitable location for the hub.</w:t>
            </w:r>
          </w:p>
          <w:p w14:paraId="0A28A112" w14:textId="77777777" w:rsidR="004143EE" w:rsidRPr="004143EE" w:rsidRDefault="004143EE" w:rsidP="004143EE">
            <w:pPr>
              <w:rPr>
                <w:rFonts w:asciiTheme="minorHAnsi" w:hAnsiTheme="minorHAnsi"/>
                <w:color w:val="000000" w:themeColor="text1"/>
                <w:sz w:val="24"/>
                <w:szCs w:val="24"/>
              </w:rPr>
            </w:pPr>
            <w:r w:rsidRPr="004143EE">
              <w:rPr>
                <w:rFonts w:asciiTheme="minorHAnsi" w:hAnsiTheme="minorHAnsi"/>
                <w:color w:val="000000" w:themeColor="text1"/>
                <w:sz w:val="24"/>
                <w:szCs w:val="24"/>
              </w:rPr>
              <w:t xml:space="preserve">Long term: </w:t>
            </w:r>
          </w:p>
          <w:p w14:paraId="53B7E526" w14:textId="77777777" w:rsidR="004143EE" w:rsidRPr="004143EE" w:rsidRDefault="004143EE" w:rsidP="004143EE">
            <w:pPr>
              <w:pStyle w:val="ListParagraph"/>
              <w:numPr>
                <w:ilvl w:val="0"/>
                <w:numId w:val="16"/>
              </w:numPr>
              <w:rPr>
                <w:rFonts w:asciiTheme="minorHAnsi" w:hAnsiTheme="minorHAnsi"/>
                <w:color w:val="000000" w:themeColor="text1"/>
                <w:sz w:val="24"/>
                <w:szCs w:val="24"/>
              </w:rPr>
            </w:pPr>
            <w:r w:rsidRPr="004143EE">
              <w:rPr>
                <w:rFonts w:asciiTheme="minorHAnsi" w:hAnsiTheme="minorHAnsi"/>
                <w:color w:val="000000" w:themeColor="text1"/>
                <w:sz w:val="24"/>
                <w:szCs w:val="24"/>
              </w:rPr>
              <w:t>Develop your hub into a fully functioning community asset, build volunteer capacity, and embed emergency preparedness into wider community plans.</w:t>
            </w:r>
          </w:p>
          <w:p w14:paraId="50DECE70" w14:textId="77777777" w:rsidR="004143EE" w:rsidRPr="004143EE" w:rsidRDefault="004143EE" w:rsidP="004143EE">
            <w:pPr>
              <w:rPr>
                <w:rFonts w:asciiTheme="minorHAnsi" w:hAnsiTheme="minorHAnsi"/>
                <w:b/>
                <w:bCs/>
                <w:color w:val="000000" w:themeColor="text1"/>
                <w:sz w:val="24"/>
                <w:szCs w:val="24"/>
              </w:rPr>
            </w:pPr>
            <w:r w:rsidRPr="004143EE">
              <w:rPr>
                <w:rFonts w:asciiTheme="minorHAnsi" w:hAnsiTheme="minorHAnsi"/>
                <w:color w:val="000000" w:themeColor="text1"/>
                <w:sz w:val="24"/>
                <w:szCs w:val="24"/>
              </w:rPr>
              <w:t xml:space="preserve">If you’d like to explore this further and find out more about setting up a hub, please contact: </w:t>
            </w:r>
            <w:r w:rsidRPr="004143EE">
              <w:rPr>
                <w:rFonts w:asciiTheme="minorHAnsi" w:hAnsiTheme="minorHAnsi"/>
                <w:b/>
                <w:bCs/>
                <w:color w:val="000000" w:themeColor="text1"/>
                <w:sz w:val="24"/>
                <w:szCs w:val="24"/>
              </w:rPr>
              <w:t>community.resilience@surreycc.gov.uk</w:t>
            </w:r>
          </w:p>
          <w:p w14:paraId="585F4C06" w14:textId="77777777" w:rsidR="004143EE" w:rsidRDefault="004143EE" w:rsidP="00B5577E">
            <w:pPr>
              <w:rPr>
                <w:rFonts w:eastAsia="Aptos" w:cs="Aptos"/>
                <w:i/>
                <w:iCs/>
              </w:rPr>
            </w:pPr>
          </w:p>
        </w:tc>
      </w:tr>
    </w:tbl>
    <w:p w14:paraId="2D0E2340" w14:textId="40F3619F" w:rsidR="004143EE" w:rsidRDefault="004143EE" w:rsidP="00B5577E">
      <w:pPr>
        <w:rPr>
          <w:rFonts w:eastAsia="Aptos" w:cs="Aptos"/>
          <w:i/>
          <w:iCs/>
        </w:rPr>
      </w:pPr>
    </w:p>
    <w:p w14:paraId="0FAB7D52" w14:textId="44BBFF7C" w:rsidR="00687F85" w:rsidRDefault="004143EE" w:rsidP="00B5577E">
      <w:pPr>
        <w:rPr>
          <w:rFonts w:eastAsia="Aptos" w:cs="Aptos"/>
          <w:i/>
          <w:iCs/>
        </w:rPr>
      </w:pPr>
      <w:r>
        <w:rPr>
          <w:rFonts w:eastAsia="Aptos" w:cs="Aptos"/>
          <w:i/>
          <w:i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9176"/>
      </w:tblGrid>
      <w:tr w:rsidR="004143EE" w:rsidRPr="004143EE" w14:paraId="66A7F748" w14:textId="77777777" w:rsidTr="004143EE">
        <w:tc>
          <w:tcPr>
            <w:tcW w:w="9176" w:type="dxa"/>
            <w:shd w:val="clear" w:color="auto" w:fill="CAEDFB" w:themeFill="accent4" w:themeFillTint="33"/>
          </w:tcPr>
          <w:p w14:paraId="3E3AB4FD" w14:textId="0953A9BD" w:rsidR="004143EE" w:rsidRPr="006F24FF" w:rsidRDefault="00735E34" w:rsidP="008F2793">
            <w:pPr>
              <w:pStyle w:val="Heading2"/>
              <w:rPr>
                <w:color w:val="auto"/>
              </w:rPr>
            </w:pPr>
            <w:bookmarkStart w:id="24" w:name="_Toc235539586"/>
            <w:r>
              <w:rPr>
                <w:color w:val="auto"/>
              </w:rPr>
              <w:lastRenderedPageBreak/>
              <w:t xml:space="preserve">7b. </w:t>
            </w:r>
            <w:r w:rsidR="004143EE" w:rsidRPr="006F24FF">
              <w:rPr>
                <w:color w:val="auto"/>
              </w:rPr>
              <w:t>Transport &amp; Travel</w:t>
            </w:r>
            <w:bookmarkEnd w:id="24"/>
          </w:p>
          <w:p w14:paraId="6D3E26EC" w14:textId="77777777" w:rsidR="004143EE" w:rsidRPr="004143EE" w:rsidRDefault="004143EE" w:rsidP="004143EE">
            <w:pPr>
              <w:rPr>
                <w:rFonts w:asciiTheme="minorHAnsi" w:hAnsiTheme="minorHAnsi"/>
                <w:sz w:val="24"/>
                <w:szCs w:val="24"/>
              </w:rPr>
            </w:pPr>
            <w:r w:rsidRPr="004143EE">
              <w:rPr>
                <w:rFonts w:asciiTheme="minorHAnsi" w:hAnsiTheme="minorHAnsi"/>
                <w:sz w:val="24"/>
                <w:szCs w:val="24"/>
              </w:rPr>
              <w:t>What can you do?</w:t>
            </w:r>
          </w:p>
          <w:p w14:paraId="046823D9" w14:textId="77777777" w:rsidR="004143EE" w:rsidRPr="004143EE" w:rsidRDefault="004143EE" w:rsidP="004143EE">
            <w:pPr>
              <w:numPr>
                <w:ilvl w:val="0"/>
                <w:numId w:val="5"/>
              </w:numPr>
              <w:rPr>
                <w:rFonts w:asciiTheme="minorHAnsi" w:hAnsiTheme="minorHAnsi"/>
                <w:sz w:val="24"/>
                <w:szCs w:val="24"/>
              </w:rPr>
            </w:pPr>
            <w:r w:rsidRPr="004143EE">
              <w:rPr>
                <w:rFonts w:asciiTheme="minorHAnsi" w:hAnsiTheme="minorHAnsi"/>
                <w:sz w:val="24"/>
                <w:szCs w:val="24"/>
              </w:rPr>
              <w:t>Promote on</w:t>
            </w:r>
            <w:r w:rsidRPr="004143EE">
              <w:rPr>
                <w:rFonts w:asciiTheme="minorHAnsi" w:hAnsiTheme="minorHAnsi"/>
                <w:sz w:val="24"/>
                <w:szCs w:val="24"/>
              </w:rPr>
              <w:noBreakHyphen/>
              <w:t>demand buses (</w:t>
            </w:r>
            <w:proofErr w:type="gramStart"/>
            <w:r w:rsidRPr="004143EE">
              <w:rPr>
                <w:rFonts w:asciiTheme="minorHAnsi" w:hAnsiTheme="minorHAnsi"/>
                <w:sz w:val="24"/>
                <w:szCs w:val="24"/>
              </w:rPr>
              <w:t>e.g</w:t>
            </w:r>
            <w:proofErr w:type="gramEnd"/>
            <w:r>
              <w:fldChar w:fldCharType="begin"/>
            </w:r>
            <w:r>
              <w:instrText>HYPERLINK "https://www.surreycc.gov.uk/roads-and-transport/buses-and-other-transport/community-transport/surrey-connect"</w:instrText>
            </w:r>
            <w:r>
              <w:fldChar w:fldCharType="separate"/>
            </w:r>
            <w:r w:rsidRPr="004143EE">
              <w:rPr>
                <w:rStyle w:val="Hyperlink"/>
                <w:rFonts w:asciiTheme="minorHAnsi" w:hAnsiTheme="minorHAnsi"/>
                <w:sz w:val="24"/>
                <w:szCs w:val="24"/>
              </w:rPr>
              <w:t>. Surrey Connect</w:t>
            </w:r>
            <w:r>
              <w:fldChar w:fldCharType="end"/>
            </w:r>
            <w:r w:rsidRPr="004143EE">
              <w:rPr>
                <w:rFonts w:asciiTheme="minorHAnsi" w:hAnsiTheme="minorHAnsi"/>
                <w:sz w:val="24"/>
                <w:szCs w:val="24"/>
              </w:rPr>
              <w:t xml:space="preserve">) as a flexible alternative to car use and for areas that might not have well connected transport links. </w:t>
            </w:r>
          </w:p>
          <w:p w14:paraId="2A33F5E7" w14:textId="77777777" w:rsidR="004143EE" w:rsidRPr="004143EE" w:rsidRDefault="004143EE" w:rsidP="004143EE">
            <w:pPr>
              <w:numPr>
                <w:ilvl w:val="0"/>
                <w:numId w:val="5"/>
              </w:numPr>
              <w:rPr>
                <w:rFonts w:asciiTheme="minorHAnsi" w:hAnsiTheme="minorHAnsi"/>
                <w:sz w:val="24"/>
                <w:szCs w:val="24"/>
              </w:rPr>
            </w:pPr>
            <w:r w:rsidRPr="004143EE">
              <w:rPr>
                <w:rFonts w:asciiTheme="minorHAnsi" w:hAnsiTheme="minorHAnsi"/>
                <w:sz w:val="24"/>
                <w:szCs w:val="24"/>
              </w:rPr>
              <w:t xml:space="preserve">Encourage residents to use </w:t>
            </w:r>
            <w:hyperlink r:id="rId53" w:history="1">
              <w:proofErr w:type="spellStart"/>
              <w:r w:rsidRPr="004143EE">
                <w:rPr>
                  <w:rStyle w:val="Hyperlink"/>
                  <w:rFonts w:asciiTheme="minorHAnsi" w:hAnsiTheme="minorHAnsi"/>
                  <w:sz w:val="24"/>
                  <w:szCs w:val="24"/>
                </w:rPr>
                <w:t>BetterPoints</w:t>
              </w:r>
              <w:proofErr w:type="spellEnd"/>
              <w:r w:rsidRPr="004143EE">
                <w:rPr>
                  <w:rStyle w:val="Hyperlink"/>
                  <w:rFonts w:asciiTheme="minorHAnsi" w:hAnsiTheme="minorHAnsi"/>
                  <w:sz w:val="24"/>
                  <w:szCs w:val="24"/>
                </w:rPr>
                <w:t xml:space="preserve"> Surrey,</w:t>
              </w:r>
            </w:hyperlink>
            <w:r w:rsidRPr="004143EE">
              <w:rPr>
                <w:rFonts w:asciiTheme="minorHAnsi" w:hAnsiTheme="minorHAnsi"/>
                <w:sz w:val="24"/>
                <w:szCs w:val="24"/>
              </w:rPr>
              <w:t xml:space="preserve"> which rewards walking, cycling and use public transport.</w:t>
            </w:r>
          </w:p>
          <w:p w14:paraId="266D6FFE" w14:textId="77777777" w:rsidR="004143EE" w:rsidRPr="004143EE" w:rsidRDefault="004143EE" w:rsidP="004143EE">
            <w:pPr>
              <w:numPr>
                <w:ilvl w:val="0"/>
                <w:numId w:val="5"/>
              </w:numPr>
              <w:rPr>
                <w:rFonts w:asciiTheme="minorHAnsi" w:hAnsiTheme="minorHAnsi"/>
                <w:sz w:val="24"/>
                <w:szCs w:val="24"/>
              </w:rPr>
            </w:pPr>
            <w:hyperlink r:id="rId54" w:history="1">
              <w:r w:rsidRPr="004143EE">
                <w:rPr>
                  <w:rStyle w:val="Hyperlink"/>
                  <w:rFonts w:asciiTheme="minorHAnsi" w:hAnsiTheme="minorHAnsi"/>
                  <w:sz w:val="24"/>
                  <w:szCs w:val="24"/>
                </w:rPr>
                <w:t>Support EV uptake</w:t>
              </w:r>
            </w:hyperlink>
            <w:r w:rsidRPr="004143EE">
              <w:rPr>
                <w:rFonts w:asciiTheme="minorHAnsi" w:hAnsiTheme="minorHAnsi"/>
                <w:sz w:val="24"/>
                <w:szCs w:val="24"/>
              </w:rPr>
              <w:t xml:space="preserve"> by helping identify public charging locations and sharing Surrey’s EV map.</w:t>
            </w:r>
          </w:p>
          <w:p w14:paraId="4F6E2B47" w14:textId="77777777" w:rsidR="004143EE" w:rsidRPr="004143EE" w:rsidRDefault="004143EE" w:rsidP="004143EE">
            <w:pPr>
              <w:numPr>
                <w:ilvl w:val="0"/>
                <w:numId w:val="5"/>
              </w:numPr>
              <w:rPr>
                <w:rFonts w:asciiTheme="minorHAnsi" w:hAnsiTheme="minorHAnsi"/>
                <w:sz w:val="24"/>
                <w:szCs w:val="24"/>
              </w:rPr>
            </w:pPr>
            <w:r w:rsidRPr="004143EE">
              <w:rPr>
                <w:rFonts w:asciiTheme="minorHAnsi" w:hAnsiTheme="minorHAnsi"/>
                <w:sz w:val="24"/>
                <w:szCs w:val="24"/>
              </w:rPr>
              <w:t xml:space="preserve">Promote cycling and active travel, including free </w:t>
            </w:r>
            <w:hyperlink r:id="rId55" w:history="1">
              <w:proofErr w:type="spellStart"/>
              <w:r w:rsidRPr="004143EE">
                <w:rPr>
                  <w:rStyle w:val="Hyperlink"/>
                  <w:rFonts w:asciiTheme="minorHAnsi" w:hAnsiTheme="minorHAnsi"/>
                  <w:sz w:val="24"/>
                  <w:szCs w:val="24"/>
                </w:rPr>
                <w:t>Bikeability</w:t>
              </w:r>
              <w:proofErr w:type="spellEnd"/>
              <w:r w:rsidRPr="004143EE">
                <w:rPr>
                  <w:rStyle w:val="Hyperlink"/>
                  <w:rFonts w:asciiTheme="minorHAnsi" w:hAnsiTheme="minorHAnsi"/>
                  <w:sz w:val="24"/>
                  <w:szCs w:val="24"/>
                </w:rPr>
                <w:t xml:space="preserve"> training</w:t>
              </w:r>
            </w:hyperlink>
            <w:r w:rsidRPr="004143EE">
              <w:rPr>
                <w:rFonts w:asciiTheme="minorHAnsi" w:hAnsiTheme="minorHAnsi"/>
                <w:sz w:val="24"/>
                <w:szCs w:val="24"/>
              </w:rPr>
              <w:t xml:space="preserve"> for children and adults.</w:t>
            </w:r>
          </w:p>
          <w:p w14:paraId="507F31FC" w14:textId="77777777" w:rsidR="004143EE" w:rsidRPr="004143EE" w:rsidRDefault="004143EE" w:rsidP="004143EE">
            <w:pPr>
              <w:ind w:left="360"/>
              <w:rPr>
                <w:rFonts w:asciiTheme="minorHAnsi" w:hAnsiTheme="minorHAnsi"/>
                <w:i/>
                <w:iCs/>
                <w:sz w:val="24"/>
                <w:szCs w:val="24"/>
              </w:rPr>
            </w:pPr>
            <w:r w:rsidRPr="004143EE">
              <w:rPr>
                <w:rFonts w:asciiTheme="minorHAnsi" w:hAnsiTheme="minorHAnsi"/>
                <w:i/>
                <w:iCs/>
                <w:sz w:val="24"/>
                <w:szCs w:val="24"/>
              </w:rPr>
              <w:t>Priority actions example:</w:t>
            </w:r>
          </w:p>
          <w:p w14:paraId="3AAD7FAB" w14:textId="6ADC67DB" w:rsidR="004143EE" w:rsidRPr="004143EE" w:rsidRDefault="004143EE" w:rsidP="004143EE">
            <w:pPr>
              <w:numPr>
                <w:ilvl w:val="0"/>
                <w:numId w:val="2"/>
              </w:numPr>
              <w:rPr>
                <w:rFonts w:asciiTheme="minorHAnsi" w:hAnsiTheme="minorHAnsi"/>
                <w:sz w:val="24"/>
                <w:szCs w:val="24"/>
              </w:rPr>
            </w:pPr>
            <w:r w:rsidRPr="004143EE">
              <w:rPr>
                <w:rFonts w:asciiTheme="minorHAnsi" w:hAnsiTheme="minorHAnsi"/>
                <w:sz w:val="24"/>
                <w:szCs w:val="24"/>
              </w:rPr>
              <w:t>Short term: Promote on</w:t>
            </w:r>
            <w:r w:rsidRPr="004143EE">
              <w:rPr>
                <w:rFonts w:asciiTheme="minorHAnsi" w:hAnsiTheme="minorHAnsi"/>
                <w:sz w:val="24"/>
                <w:szCs w:val="24"/>
              </w:rPr>
              <w:noBreakHyphen/>
              <w:t xml:space="preserve">demand buses, </w:t>
            </w:r>
            <w:proofErr w:type="spellStart"/>
            <w:r w:rsidRPr="004143EE">
              <w:rPr>
                <w:rFonts w:asciiTheme="minorHAnsi" w:hAnsiTheme="minorHAnsi"/>
                <w:sz w:val="24"/>
                <w:szCs w:val="24"/>
              </w:rPr>
              <w:t>BetterPoints</w:t>
            </w:r>
            <w:proofErr w:type="spellEnd"/>
            <w:r w:rsidRPr="004143EE">
              <w:rPr>
                <w:rFonts w:asciiTheme="minorHAnsi" w:hAnsiTheme="minorHAnsi"/>
                <w:sz w:val="24"/>
                <w:szCs w:val="24"/>
              </w:rPr>
              <w:t xml:space="preserve">, cycle training, </w:t>
            </w:r>
            <w:hyperlink r:id="rId56" w:history="1">
              <w:r w:rsidR="004C3FD9" w:rsidRPr="004C3FD9">
                <w:rPr>
                  <w:rStyle w:val="Hyperlink"/>
                  <w:rFonts w:asciiTheme="minorHAnsi" w:eastAsiaTheme="minorHAnsi" w:hAnsiTheme="minorHAnsi" w:cstheme="minorBidi"/>
                  <w:kern w:val="2"/>
                  <w:sz w:val="24"/>
                  <w:szCs w:val="24"/>
                  <w:lang w:eastAsia="en-US"/>
                  <w14:ligatures w14:val="standardContextual"/>
                </w:rPr>
                <w:t>Car Club</w:t>
              </w:r>
            </w:hyperlink>
            <w:r w:rsidR="004C3FD9">
              <w:rPr>
                <w:rFonts w:asciiTheme="minorHAnsi" w:hAnsiTheme="minorHAnsi"/>
                <w:sz w:val="24"/>
                <w:szCs w:val="24"/>
              </w:rPr>
              <w:t xml:space="preserve"> </w:t>
            </w:r>
            <w:r w:rsidRPr="004143EE">
              <w:rPr>
                <w:rFonts w:asciiTheme="minorHAnsi" w:hAnsiTheme="minorHAnsi"/>
                <w:sz w:val="24"/>
                <w:szCs w:val="24"/>
              </w:rPr>
              <w:t xml:space="preserve">and EV </w:t>
            </w:r>
            <w:r w:rsidR="008B1EEE" w:rsidRPr="004143EE">
              <w:rPr>
                <w:rFonts w:asciiTheme="minorHAnsi" w:hAnsiTheme="minorHAnsi"/>
                <w:sz w:val="24"/>
                <w:szCs w:val="24"/>
              </w:rPr>
              <w:t>ChargePoint</w:t>
            </w:r>
            <w:r w:rsidRPr="004143EE">
              <w:rPr>
                <w:rFonts w:asciiTheme="minorHAnsi" w:hAnsiTheme="minorHAnsi"/>
                <w:sz w:val="24"/>
                <w:szCs w:val="24"/>
              </w:rPr>
              <w:t xml:space="preserve"> suggestions.</w:t>
            </w:r>
          </w:p>
          <w:p w14:paraId="2D0784E9" w14:textId="77777777" w:rsidR="004143EE" w:rsidRPr="004143EE" w:rsidRDefault="004143EE" w:rsidP="004143EE">
            <w:pPr>
              <w:pStyle w:val="ListParagraph"/>
              <w:numPr>
                <w:ilvl w:val="0"/>
                <w:numId w:val="2"/>
              </w:numPr>
              <w:rPr>
                <w:rFonts w:asciiTheme="minorHAnsi" w:hAnsiTheme="minorHAnsi"/>
                <w:sz w:val="24"/>
                <w:szCs w:val="24"/>
              </w:rPr>
            </w:pPr>
            <w:r w:rsidRPr="004143EE">
              <w:rPr>
                <w:rFonts w:asciiTheme="minorHAnsi" w:hAnsiTheme="minorHAnsi"/>
                <w:sz w:val="24"/>
                <w:szCs w:val="24"/>
              </w:rPr>
              <w:t xml:space="preserve">Long term: Support EV infrastructure and embed sustainable travel in local plans. </w:t>
            </w:r>
          </w:p>
          <w:p w14:paraId="58FC6B29" w14:textId="77777777" w:rsidR="004143EE" w:rsidRPr="004143EE" w:rsidRDefault="004143EE" w:rsidP="00B5577E">
            <w:pPr>
              <w:rPr>
                <w:rFonts w:asciiTheme="minorHAnsi" w:eastAsia="Aptos" w:hAnsiTheme="minorHAnsi" w:cs="Aptos"/>
                <w:i/>
                <w:iCs/>
                <w:sz w:val="24"/>
                <w:szCs w:val="24"/>
              </w:rPr>
            </w:pPr>
          </w:p>
        </w:tc>
      </w:tr>
    </w:tbl>
    <w:p w14:paraId="1D308C8E" w14:textId="77777777" w:rsidR="00965A26" w:rsidRDefault="00965A26" w:rsidP="00B5577E">
      <w:pPr>
        <w:rPr>
          <w:rFonts w:eastAsia="Aptos" w:cs="Aptos"/>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2D5" w:themeFill="accent2" w:themeFillTint="33"/>
        <w:tblLook w:val="04A0" w:firstRow="1" w:lastRow="0" w:firstColumn="1" w:lastColumn="0" w:noHBand="0" w:noVBand="1"/>
      </w:tblPr>
      <w:tblGrid>
        <w:gridCol w:w="9176"/>
      </w:tblGrid>
      <w:tr w:rsidR="004143EE" w:rsidRPr="004143EE" w14:paraId="369DEA21" w14:textId="77777777" w:rsidTr="004143EE">
        <w:tc>
          <w:tcPr>
            <w:tcW w:w="9176" w:type="dxa"/>
            <w:shd w:val="clear" w:color="auto" w:fill="FAE2D5" w:themeFill="accent2" w:themeFillTint="33"/>
          </w:tcPr>
          <w:p w14:paraId="0622D0FA" w14:textId="186A4C80" w:rsidR="004143EE" w:rsidRPr="006F24FF" w:rsidRDefault="00735E34" w:rsidP="008F2793">
            <w:pPr>
              <w:pStyle w:val="Heading2"/>
              <w:rPr>
                <w:color w:val="auto"/>
              </w:rPr>
            </w:pPr>
            <w:bookmarkStart w:id="25" w:name="_Toc235539587"/>
            <w:r>
              <w:rPr>
                <w:color w:val="auto"/>
              </w:rPr>
              <w:t>7</w:t>
            </w:r>
            <w:r w:rsidR="00F90598">
              <w:rPr>
                <w:color w:val="auto"/>
              </w:rPr>
              <w:t xml:space="preserve">c. </w:t>
            </w:r>
            <w:r w:rsidR="004143EE" w:rsidRPr="006F24FF">
              <w:rPr>
                <w:color w:val="auto"/>
              </w:rPr>
              <w:t>Food &amp; Waste</w:t>
            </w:r>
            <w:bookmarkEnd w:id="25"/>
          </w:p>
          <w:p w14:paraId="00B7BD39" w14:textId="77777777" w:rsidR="004143EE" w:rsidRPr="004143EE" w:rsidRDefault="004143EE" w:rsidP="004143EE">
            <w:pPr>
              <w:rPr>
                <w:rFonts w:asciiTheme="minorHAnsi" w:hAnsiTheme="minorHAnsi"/>
                <w:sz w:val="24"/>
                <w:szCs w:val="24"/>
              </w:rPr>
            </w:pPr>
            <w:r w:rsidRPr="004143EE">
              <w:rPr>
                <w:rFonts w:asciiTheme="minorHAnsi" w:hAnsiTheme="minorHAnsi"/>
                <w:sz w:val="24"/>
                <w:szCs w:val="24"/>
              </w:rPr>
              <w:t>What can you do?</w:t>
            </w:r>
          </w:p>
          <w:p w14:paraId="23E2EDBD" w14:textId="77777777" w:rsidR="004143EE" w:rsidRPr="004143EE" w:rsidRDefault="004143EE" w:rsidP="004143EE">
            <w:pPr>
              <w:numPr>
                <w:ilvl w:val="0"/>
                <w:numId w:val="6"/>
              </w:numPr>
              <w:rPr>
                <w:rFonts w:asciiTheme="minorHAnsi" w:hAnsiTheme="minorHAnsi"/>
                <w:sz w:val="24"/>
                <w:szCs w:val="24"/>
              </w:rPr>
            </w:pPr>
            <w:r w:rsidRPr="004143EE">
              <w:rPr>
                <w:rFonts w:asciiTheme="minorHAnsi" w:hAnsiTheme="minorHAnsi"/>
                <w:sz w:val="24"/>
                <w:szCs w:val="24"/>
              </w:rPr>
              <w:t xml:space="preserve">Encourage </w:t>
            </w:r>
            <w:hyperlink r:id="rId57" w:history="1">
              <w:r w:rsidRPr="004143EE">
                <w:rPr>
                  <w:rStyle w:val="Hyperlink"/>
                  <w:rFonts w:asciiTheme="minorHAnsi" w:hAnsiTheme="minorHAnsi"/>
                  <w:sz w:val="24"/>
                  <w:szCs w:val="24"/>
                </w:rPr>
                <w:t>food waste reduction</w:t>
              </w:r>
            </w:hyperlink>
            <w:r w:rsidRPr="004143EE">
              <w:rPr>
                <w:rFonts w:asciiTheme="minorHAnsi" w:hAnsiTheme="minorHAnsi"/>
                <w:sz w:val="24"/>
                <w:szCs w:val="24"/>
              </w:rPr>
              <w:t xml:space="preserve"> and composting (home or community</w:t>
            </w:r>
            <w:r w:rsidRPr="004143EE">
              <w:rPr>
                <w:rFonts w:asciiTheme="minorHAnsi" w:hAnsiTheme="minorHAnsi"/>
                <w:sz w:val="24"/>
                <w:szCs w:val="24"/>
              </w:rPr>
              <w:noBreakHyphen/>
              <w:t>based).</w:t>
            </w:r>
          </w:p>
          <w:p w14:paraId="53C71E70" w14:textId="77777777" w:rsidR="004143EE" w:rsidRPr="004143EE" w:rsidRDefault="004143EE" w:rsidP="004143EE">
            <w:pPr>
              <w:numPr>
                <w:ilvl w:val="0"/>
                <w:numId w:val="6"/>
              </w:numPr>
              <w:rPr>
                <w:rFonts w:asciiTheme="minorHAnsi" w:hAnsiTheme="minorHAnsi"/>
                <w:sz w:val="24"/>
                <w:szCs w:val="24"/>
              </w:rPr>
            </w:pPr>
            <w:r w:rsidRPr="004143EE">
              <w:rPr>
                <w:rFonts w:asciiTheme="minorHAnsi" w:hAnsiTheme="minorHAnsi"/>
                <w:sz w:val="24"/>
                <w:szCs w:val="24"/>
              </w:rPr>
              <w:t xml:space="preserve">Promote reuse, including library of things (Many Surrey Libraries host them), </w:t>
            </w:r>
            <w:hyperlink r:id="rId58" w:history="1">
              <w:r w:rsidRPr="004143EE">
                <w:rPr>
                  <w:rStyle w:val="Hyperlink"/>
                  <w:rFonts w:asciiTheme="minorHAnsi" w:hAnsiTheme="minorHAnsi"/>
                  <w:sz w:val="24"/>
                  <w:szCs w:val="24"/>
                </w:rPr>
                <w:t>repair groups</w:t>
              </w:r>
            </w:hyperlink>
            <w:r w:rsidRPr="004143EE">
              <w:rPr>
                <w:rFonts w:asciiTheme="minorHAnsi" w:hAnsiTheme="minorHAnsi"/>
                <w:sz w:val="24"/>
                <w:szCs w:val="24"/>
              </w:rPr>
              <w:t>, swapping events, and online sharing groups.</w:t>
            </w:r>
          </w:p>
          <w:p w14:paraId="18E79A1A" w14:textId="77777777" w:rsidR="004143EE" w:rsidRPr="004143EE" w:rsidRDefault="004143EE" w:rsidP="004143EE">
            <w:pPr>
              <w:numPr>
                <w:ilvl w:val="0"/>
                <w:numId w:val="6"/>
              </w:numPr>
              <w:rPr>
                <w:rFonts w:asciiTheme="minorHAnsi" w:hAnsiTheme="minorHAnsi"/>
                <w:sz w:val="24"/>
                <w:szCs w:val="24"/>
              </w:rPr>
            </w:pPr>
            <w:r w:rsidRPr="004143EE">
              <w:rPr>
                <w:rFonts w:asciiTheme="minorHAnsi" w:hAnsiTheme="minorHAnsi"/>
                <w:sz w:val="24"/>
                <w:szCs w:val="24"/>
              </w:rPr>
              <w:t xml:space="preserve">Support </w:t>
            </w:r>
            <w:hyperlink r:id="rId59" w:history="1">
              <w:r w:rsidRPr="004143EE">
                <w:rPr>
                  <w:rStyle w:val="Hyperlink"/>
                  <w:rFonts w:asciiTheme="minorHAnsi" w:hAnsiTheme="minorHAnsi"/>
                  <w:sz w:val="24"/>
                  <w:szCs w:val="24"/>
                </w:rPr>
                <w:t>zero</w:t>
              </w:r>
              <w:r w:rsidRPr="004143EE">
                <w:rPr>
                  <w:rStyle w:val="Hyperlink"/>
                  <w:rFonts w:asciiTheme="minorHAnsi" w:hAnsiTheme="minorHAnsi"/>
                  <w:sz w:val="24"/>
                  <w:szCs w:val="24"/>
                </w:rPr>
                <w:noBreakHyphen/>
                <w:t>waste</w:t>
              </w:r>
            </w:hyperlink>
            <w:r w:rsidRPr="004143EE">
              <w:rPr>
                <w:rFonts w:asciiTheme="minorHAnsi" w:hAnsiTheme="minorHAnsi"/>
                <w:sz w:val="24"/>
                <w:szCs w:val="24"/>
              </w:rPr>
              <w:t xml:space="preserve"> and refill options and reduce waste at community events.</w:t>
            </w:r>
          </w:p>
          <w:p w14:paraId="080F865B" w14:textId="6F9B0D25" w:rsidR="004143EE" w:rsidRPr="004143EE" w:rsidRDefault="004143EE" w:rsidP="004143EE">
            <w:pPr>
              <w:numPr>
                <w:ilvl w:val="0"/>
                <w:numId w:val="6"/>
              </w:numPr>
              <w:rPr>
                <w:rFonts w:asciiTheme="minorHAnsi" w:hAnsiTheme="minorHAnsi"/>
                <w:sz w:val="24"/>
                <w:szCs w:val="24"/>
              </w:rPr>
            </w:pPr>
            <w:r w:rsidRPr="004143EE">
              <w:rPr>
                <w:rFonts w:asciiTheme="minorHAnsi" w:hAnsiTheme="minorHAnsi"/>
                <w:sz w:val="24"/>
                <w:szCs w:val="24"/>
              </w:rPr>
              <w:t xml:space="preserve">Promote </w:t>
            </w:r>
            <w:hyperlink r:id="rId60" w:history="1">
              <w:r w:rsidRPr="004143EE">
                <w:rPr>
                  <w:rStyle w:val="Hyperlink"/>
                  <w:rFonts w:asciiTheme="minorHAnsi" w:hAnsiTheme="minorHAnsi"/>
                  <w:sz w:val="24"/>
                  <w:szCs w:val="24"/>
                </w:rPr>
                <w:t>community fridges</w:t>
              </w:r>
            </w:hyperlink>
            <w:r w:rsidRPr="004143EE">
              <w:rPr>
                <w:rFonts w:asciiTheme="minorHAnsi" w:hAnsiTheme="minorHAnsi"/>
                <w:sz w:val="24"/>
                <w:szCs w:val="24"/>
              </w:rPr>
              <w:t xml:space="preserve"> and food</w:t>
            </w:r>
            <w:r w:rsidRPr="004143EE">
              <w:rPr>
                <w:rFonts w:asciiTheme="minorHAnsi" w:hAnsiTheme="minorHAnsi"/>
                <w:sz w:val="24"/>
                <w:szCs w:val="24"/>
              </w:rPr>
              <w:noBreakHyphen/>
              <w:t>sharing schemes to cut waste and support food security.</w:t>
            </w:r>
          </w:p>
          <w:p w14:paraId="56A1F94B" w14:textId="77777777" w:rsidR="004143EE" w:rsidRPr="004143EE" w:rsidRDefault="004143EE" w:rsidP="004143EE">
            <w:pPr>
              <w:rPr>
                <w:rFonts w:asciiTheme="minorHAnsi" w:hAnsiTheme="minorHAnsi"/>
                <w:i/>
                <w:iCs/>
                <w:sz w:val="24"/>
                <w:szCs w:val="24"/>
              </w:rPr>
            </w:pPr>
            <w:r w:rsidRPr="004143EE">
              <w:rPr>
                <w:rFonts w:asciiTheme="minorHAnsi" w:hAnsiTheme="minorHAnsi"/>
                <w:i/>
                <w:iCs/>
                <w:sz w:val="24"/>
                <w:szCs w:val="24"/>
              </w:rPr>
              <w:t>Priority actions example:</w:t>
            </w:r>
          </w:p>
          <w:p w14:paraId="1EE5A0D8" w14:textId="77777777" w:rsidR="004143EE" w:rsidRPr="004143EE" w:rsidRDefault="004143EE" w:rsidP="004143EE">
            <w:pPr>
              <w:numPr>
                <w:ilvl w:val="0"/>
                <w:numId w:val="3"/>
              </w:numPr>
              <w:rPr>
                <w:rFonts w:asciiTheme="minorHAnsi" w:hAnsiTheme="minorHAnsi"/>
                <w:sz w:val="24"/>
                <w:szCs w:val="24"/>
              </w:rPr>
            </w:pPr>
            <w:r w:rsidRPr="004143EE">
              <w:rPr>
                <w:rFonts w:asciiTheme="minorHAnsi" w:hAnsiTheme="minorHAnsi"/>
                <w:sz w:val="24"/>
                <w:szCs w:val="24"/>
              </w:rPr>
              <w:t>Short term: Share composting tips, promote reuse and repair, reduce event waste.</w:t>
            </w:r>
          </w:p>
          <w:p w14:paraId="6A5835D7" w14:textId="77777777" w:rsidR="004143EE" w:rsidRPr="004143EE" w:rsidRDefault="004143EE" w:rsidP="004143EE">
            <w:pPr>
              <w:numPr>
                <w:ilvl w:val="0"/>
                <w:numId w:val="3"/>
              </w:numPr>
              <w:rPr>
                <w:rFonts w:asciiTheme="minorHAnsi" w:hAnsiTheme="minorHAnsi"/>
                <w:sz w:val="24"/>
                <w:szCs w:val="24"/>
              </w:rPr>
            </w:pPr>
            <w:r w:rsidRPr="004143EE">
              <w:rPr>
                <w:rFonts w:asciiTheme="minorHAnsi" w:hAnsiTheme="minorHAnsi"/>
                <w:sz w:val="24"/>
                <w:szCs w:val="24"/>
              </w:rPr>
              <w:t>Long term: Support repair groups, community composting and community fridges, embed waste reduction into local plans, and advocate for food waste collections to be provided for all buildings, including flats.</w:t>
            </w:r>
          </w:p>
          <w:p w14:paraId="7427D186" w14:textId="77777777" w:rsidR="004143EE" w:rsidRPr="004143EE" w:rsidRDefault="004143EE" w:rsidP="00B5577E">
            <w:pPr>
              <w:rPr>
                <w:rFonts w:asciiTheme="minorHAnsi" w:eastAsia="Aptos" w:hAnsiTheme="minorHAnsi" w:cs="Aptos"/>
                <w:b/>
                <w:bCs/>
                <w:sz w:val="24"/>
                <w:szCs w:val="24"/>
              </w:rPr>
            </w:pPr>
          </w:p>
        </w:tc>
      </w:tr>
    </w:tbl>
    <w:p w14:paraId="3B3CD273" w14:textId="77777777" w:rsidR="002C7189" w:rsidRDefault="002C7189" w:rsidP="00B5577E">
      <w:pPr>
        <w:rPr>
          <w:rFonts w:eastAsia="Aptos" w:cs="Apto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F2D0" w:themeFill="accent6" w:themeFillTint="33"/>
        <w:tblLook w:val="04A0" w:firstRow="1" w:lastRow="0" w:firstColumn="1" w:lastColumn="0" w:noHBand="0" w:noVBand="1"/>
      </w:tblPr>
      <w:tblGrid>
        <w:gridCol w:w="9176"/>
      </w:tblGrid>
      <w:tr w:rsidR="004143EE" w14:paraId="1BB7FA8E" w14:textId="77777777" w:rsidTr="004143EE">
        <w:tc>
          <w:tcPr>
            <w:tcW w:w="9176" w:type="dxa"/>
            <w:shd w:val="clear" w:color="auto" w:fill="D9F2D0" w:themeFill="accent6" w:themeFillTint="33"/>
          </w:tcPr>
          <w:p w14:paraId="3FEBD2D2" w14:textId="49C29692" w:rsidR="004143EE" w:rsidRPr="006F24FF" w:rsidRDefault="00F90598" w:rsidP="008F2793">
            <w:pPr>
              <w:pStyle w:val="Heading2"/>
              <w:rPr>
                <w:color w:val="auto"/>
              </w:rPr>
            </w:pPr>
            <w:bookmarkStart w:id="26" w:name="_Toc235539588"/>
            <w:r>
              <w:rPr>
                <w:color w:val="auto"/>
              </w:rPr>
              <w:lastRenderedPageBreak/>
              <w:t xml:space="preserve">7d. </w:t>
            </w:r>
            <w:r w:rsidR="004143EE" w:rsidRPr="006F24FF">
              <w:rPr>
                <w:color w:val="auto"/>
              </w:rPr>
              <w:t>Land Use &amp; Nature</w:t>
            </w:r>
            <w:bookmarkEnd w:id="26"/>
          </w:p>
          <w:p w14:paraId="55038E91" w14:textId="77777777" w:rsidR="004143EE" w:rsidRPr="004143EE" w:rsidRDefault="004143EE" w:rsidP="004143EE">
            <w:pPr>
              <w:rPr>
                <w:rFonts w:asciiTheme="minorHAnsi" w:hAnsiTheme="minorHAnsi"/>
                <w:sz w:val="24"/>
                <w:szCs w:val="24"/>
              </w:rPr>
            </w:pPr>
            <w:r w:rsidRPr="004143EE">
              <w:rPr>
                <w:rFonts w:asciiTheme="minorHAnsi" w:hAnsiTheme="minorHAnsi"/>
                <w:sz w:val="24"/>
                <w:szCs w:val="24"/>
              </w:rPr>
              <w:t>What can you do?</w:t>
            </w:r>
          </w:p>
          <w:p w14:paraId="04812712" w14:textId="77777777" w:rsidR="004143EE" w:rsidRPr="004143EE" w:rsidRDefault="004143EE" w:rsidP="004143EE">
            <w:pPr>
              <w:numPr>
                <w:ilvl w:val="0"/>
                <w:numId w:val="7"/>
              </w:numPr>
              <w:rPr>
                <w:rFonts w:asciiTheme="minorHAnsi" w:hAnsiTheme="minorHAnsi"/>
                <w:sz w:val="24"/>
                <w:szCs w:val="24"/>
              </w:rPr>
            </w:pPr>
            <w:r w:rsidRPr="004143EE">
              <w:rPr>
                <w:rFonts w:asciiTheme="minorHAnsi" w:hAnsiTheme="minorHAnsi"/>
                <w:sz w:val="24"/>
                <w:szCs w:val="24"/>
              </w:rPr>
              <w:t xml:space="preserve">Protect and monitor local waterways through volunteering and </w:t>
            </w:r>
            <w:hyperlink r:id="rId61" w:history="1">
              <w:r w:rsidRPr="004143EE">
                <w:rPr>
                  <w:rStyle w:val="Hyperlink"/>
                  <w:rFonts w:asciiTheme="minorHAnsi" w:hAnsiTheme="minorHAnsi"/>
                  <w:sz w:val="24"/>
                  <w:szCs w:val="24"/>
                </w:rPr>
                <w:t>citizen science</w:t>
              </w:r>
            </w:hyperlink>
            <w:r w:rsidRPr="004143EE">
              <w:rPr>
                <w:rFonts w:asciiTheme="minorHAnsi" w:hAnsiTheme="minorHAnsi"/>
                <w:sz w:val="24"/>
                <w:szCs w:val="24"/>
              </w:rPr>
              <w:t>.</w:t>
            </w:r>
          </w:p>
          <w:p w14:paraId="69C4A192" w14:textId="77777777" w:rsidR="004143EE" w:rsidRPr="004143EE" w:rsidRDefault="004143EE" w:rsidP="004143EE">
            <w:pPr>
              <w:numPr>
                <w:ilvl w:val="0"/>
                <w:numId w:val="7"/>
              </w:numPr>
              <w:rPr>
                <w:rFonts w:asciiTheme="minorHAnsi" w:hAnsiTheme="minorHAnsi"/>
                <w:sz w:val="24"/>
                <w:szCs w:val="24"/>
              </w:rPr>
            </w:pPr>
            <w:r w:rsidRPr="004143EE">
              <w:rPr>
                <w:rFonts w:asciiTheme="minorHAnsi" w:hAnsiTheme="minorHAnsi"/>
                <w:sz w:val="24"/>
                <w:szCs w:val="24"/>
              </w:rPr>
              <w:t xml:space="preserve">Encourage </w:t>
            </w:r>
            <w:hyperlink r:id="rId62" w:history="1">
              <w:r w:rsidRPr="004143EE">
                <w:rPr>
                  <w:rStyle w:val="Hyperlink"/>
                  <w:rFonts w:asciiTheme="minorHAnsi" w:hAnsiTheme="minorHAnsi"/>
                  <w:sz w:val="24"/>
                  <w:szCs w:val="24"/>
                </w:rPr>
                <w:t>citizen science</w:t>
              </w:r>
            </w:hyperlink>
            <w:r w:rsidRPr="004143EE">
              <w:rPr>
                <w:rFonts w:asciiTheme="minorHAnsi" w:hAnsiTheme="minorHAnsi"/>
                <w:sz w:val="24"/>
                <w:szCs w:val="24"/>
              </w:rPr>
              <w:t xml:space="preserve"> (recording or monitoring species such as pollinators, birds, butterflies) to track change.</w:t>
            </w:r>
          </w:p>
          <w:p w14:paraId="37775B8B" w14:textId="77777777" w:rsidR="004143EE" w:rsidRPr="004143EE" w:rsidRDefault="004143EE" w:rsidP="004143EE">
            <w:pPr>
              <w:numPr>
                <w:ilvl w:val="0"/>
                <w:numId w:val="7"/>
              </w:numPr>
              <w:rPr>
                <w:rFonts w:asciiTheme="minorHAnsi" w:hAnsiTheme="minorHAnsi"/>
                <w:sz w:val="24"/>
                <w:szCs w:val="24"/>
              </w:rPr>
            </w:pPr>
            <w:r w:rsidRPr="004143EE">
              <w:rPr>
                <w:rFonts w:asciiTheme="minorHAnsi" w:hAnsiTheme="minorHAnsi"/>
                <w:sz w:val="24"/>
                <w:szCs w:val="24"/>
              </w:rPr>
              <w:t xml:space="preserve">Promote tree planting, including </w:t>
            </w:r>
            <w:hyperlink r:id="rId63" w:history="1">
              <w:r w:rsidRPr="004143EE">
                <w:rPr>
                  <w:rStyle w:val="Hyperlink"/>
                  <w:rFonts w:asciiTheme="minorHAnsi" w:hAnsiTheme="minorHAnsi"/>
                  <w:sz w:val="24"/>
                  <w:szCs w:val="24"/>
                </w:rPr>
                <w:t>Surrey’s free tree schemes.</w:t>
              </w:r>
            </w:hyperlink>
          </w:p>
          <w:p w14:paraId="78FFC6D9" w14:textId="77777777" w:rsidR="004143EE" w:rsidRPr="004143EE" w:rsidRDefault="004143EE" w:rsidP="004143EE">
            <w:pPr>
              <w:numPr>
                <w:ilvl w:val="0"/>
                <w:numId w:val="7"/>
              </w:numPr>
              <w:rPr>
                <w:rFonts w:asciiTheme="minorHAnsi" w:hAnsiTheme="minorHAnsi"/>
                <w:sz w:val="24"/>
                <w:szCs w:val="24"/>
              </w:rPr>
            </w:pPr>
            <w:r w:rsidRPr="004143EE">
              <w:rPr>
                <w:rFonts w:asciiTheme="minorHAnsi" w:hAnsiTheme="minorHAnsi"/>
                <w:sz w:val="24"/>
                <w:szCs w:val="24"/>
              </w:rPr>
              <w:t>Reduce mowing where possible and create rewilding zones.</w:t>
            </w:r>
          </w:p>
          <w:p w14:paraId="077C6D7E" w14:textId="77777777" w:rsidR="004143EE" w:rsidRPr="004143EE" w:rsidRDefault="004143EE" w:rsidP="004143EE">
            <w:pPr>
              <w:numPr>
                <w:ilvl w:val="0"/>
                <w:numId w:val="7"/>
              </w:numPr>
              <w:rPr>
                <w:rFonts w:asciiTheme="minorHAnsi" w:hAnsiTheme="minorHAnsi"/>
                <w:sz w:val="24"/>
                <w:szCs w:val="24"/>
              </w:rPr>
            </w:pPr>
            <w:r w:rsidRPr="004143EE">
              <w:rPr>
                <w:rFonts w:asciiTheme="minorHAnsi" w:hAnsiTheme="minorHAnsi"/>
                <w:sz w:val="24"/>
                <w:szCs w:val="24"/>
              </w:rPr>
              <w:t xml:space="preserve">Create a simple nature baseline by </w:t>
            </w:r>
            <w:hyperlink r:id="rId64" w:history="1">
              <w:r w:rsidRPr="004143EE">
                <w:rPr>
                  <w:rStyle w:val="Hyperlink"/>
                  <w:rFonts w:asciiTheme="minorHAnsi" w:hAnsiTheme="minorHAnsi"/>
                  <w:sz w:val="24"/>
                  <w:szCs w:val="24"/>
                </w:rPr>
                <w:t>mapping</w:t>
              </w:r>
            </w:hyperlink>
            <w:r w:rsidRPr="004143EE">
              <w:rPr>
                <w:rFonts w:asciiTheme="minorHAnsi" w:hAnsiTheme="minorHAnsi"/>
                <w:sz w:val="24"/>
                <w:szCs w:val="24"/>
              </w:rPr>
              <w:t xml:space="preserve"> habitats and recording actions.</w:t>
            </w:r>
          </w:p>
          <w:p w14:paraId="4B813B96" w14:textId="77777777" w:rsidR="004143EE" w:rsidRPr="004143EE" w:rsidRDefault="004143EE" w:rsidP="004143EE">
            <w:pPr>
              <w:rPr>
                <w:rFonts w:asciiTheme="minorHAnsi" w:hAnsiTheme="minorHAnsi"/>
                <w:i/>
                <w:iCs/>
                <w:sz w:val="24"/>
                <w:szCs w:val="24"/>
              </w:rPr>
            </w:pPr>
            <w:r w:rsidRPr="004143EE">
              <w:rPr>
                <w:rFonts w:asciiTheme="minorHAnsi" w:hAnsiTheme="minorHAnsi"/>
                <w:i/>
                <w:iCs/>
                <w:sz w:val="24"/>
                <w:szCs w:val="24"/>
              </w:rPr>
              <w:t>Priority actions example:</w:t>
            </w:r>
          </w:p>
          <w:p w14:paraId="37D7C7E7" w14:textId="77777777" w:rsidR="004143EE" w:rsidRPr="004143EE" w:rsidRDefault="004143EE" w:rsidP="004143EE">
            <w:pPr>
              <w:numPr>
                <w:ilvl w:val="0"/>
                <w:numId w:val="4"/>
              </w:numPr>
              <w:rPr>
                <w:rFonts w:asciiTheme="minorHAnsi" w:hAnsiTheme="minorHAnsi"/>
                <w:sz w:val="24"/>
                <w:szCs w:val="24"/>
              </w:rPr>
            </w:pPr>
            <w:r w:rsidRPr="004143EE">
              <w:rPr>
                <w:rFonts w:asciiTheme="minorHAnsi" w:hAnsiTheme="minorHAnsi"/>
                <w:sz w:val="24"/>
                <w:szCs w:val="24"/>
              </w:rPr>
              <w:t xml:space="preserve">Short term: Promote </w:t>
            </w:r>
            <w:hyperlink r:id="rId65" w:history="1">
              <w:r w:rsidRPr="004143EE">
                <w:rPr>
                  <w:rStyle w:val="Hyperlink"/>
                  <w:rFonts w:asciiTheme="minorHAnsi" w:hAnsiTheme="minorHAnsi"/>
                  <w:sz w:val="24"/>
                  <w:szCs w:val="24"/>
                </w:rPr>
                <w:t>tree giveaways</w:t>
              </w:r>
            </w:hyperlink>
            <w:r w:rsidRPr="004143EE">
              <w:rPr>
                <w:rFonts w:asciiTheme="minorHAnsi" w:hAnsiTheme="minorHAnsi"/>
                <w:sz w:val="24"/>
                <w:szCs w:val="24"/>
              </w:rPr>
              <w:t xml:space="preserve"> and nature monitoring.</w:t>
            </w:r>
          </w:p>
          <w:p w14:paraId="6C1CBDA9" w14:textId="77777777" w:rsidR="004143EE" w:rsidRPr="004143EE" w:rsidRDefault="004143EE" w:rsidP="004143EE">
            <w:pPr>
              <w:numPr>
                <w:ilvl w:val="0"/>
                <w:numId w:val="4"/>
              </w:numPr>
              <w:rPr>
                <w:rFonts w:asciiTheme="minorHAnsi" w:hAnsiTheme="minorHAnsi"/>
                <w:sz w:val="24"/>
                <w:szCs w:val="24"/>
              </w:rPr>
            </w:pPr>
            <w:r w:rsidRPr="004143EE">
              <w:rPr>
                <w:rFonts w:asciiTheme="minorHAnsi" w:hAnsiTheme="minorHAnsi"/>
                <w:sz w:val="24"/>
                <w:szCs w:val="24"/>
              </w:rPr>
              <w:t>Long term: Develop nature projects that align with county</w:t>
            </w:r>
            <w:r w:rsidRPr="004143EE">
              <w:rPr>
                <w:rFonts w:ascii="Cambria Math" w:hAnsi="Cambria Math" w:cs="Cambria Math"/>
                <w:sz w:val="24"/>
                <w:szCs w:val="24"/>
              </w:rPr>
              <w:t>‑</w:t>
            </w:r>
            <w:r w:rsidRPr="004143EE">
              <w:rPr>
                <w:rFonts w:asciiTheme="minorHAnsi" w:hAnsiTheme="minorHAnsi"/>
                <w:sz w:val="24"/>
                <w:szCs w:val="24"/>
              </w:rPr>
              <w:t xml:space="preserve">level </w:t>
            </w:r>
            <w:hyperlink r:id="rId66" w:history="1">
              <w:r w:rsidRPr="004143EE">
                <w:rPr>
                  <w:rStyle w:val="Hyperlink"/>
                  <w:rFonts w:asciiTheme="minorHAnsi" w:hAnsiTheme="minorHAnsi"/>
                  <w:sz w:val="24"/>
                  <w:szCs w:val="24"/>
                </w:rPr>
                <w:t>LNRS priorities</w:t>
              </w:r>
            </w:hyperlink>
            <w:r w:rsidRPr="004143EE">
              <w:rPr>
                <w:rFonts w:asciiTheme="minorHAnsi" w:hAnsiTheme="minorHAnsi"/>
                <w:sz w:val="24"/>
                <w:szCs w:val="24"/>
              </w:rPr>
              <w:t xml:space="preserve"> and report progress to contribute to wider monitoring and measurement.</w:t>
            </w:r>
          </w:p>
          <w:p w14:paraId="12993CA3" w14:textId="77777777" w:rsidR="004143EE" w:rsidRDefault="004143EE" w:rsidP="00B5577E">
            <w:pPr>
              <w:rPr>
                <w:rFonts w:eastAsia="Aptos" w:cs="Aptos"/>
              </w:rPr>
            </w:pPr>
          </w:p>
        </w:tc>
      </w:tr>
    </w:tbl>
    <w:p w14:paraId="692028C8" w14:textId="77777777" w:rsidR="001C61FC" w:rsidRDefault="001C61FC" w:rsidP="00B5577E">
      <w:pPr>
        <w:rPr>
          <w:rFonts w:eastAsia="Aptos" w:cs="Apto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3FEC4"/>
        <w:tblLook w:val="04A0" w:firstRow="1" w:lastRow="0" w:firstColumn="1" w:lastColumn="0" w:noHBand="0" w:noVBand="1"/>
      </w:tblPr>
      <w:tblGrid>
        <w:gridCol w:w="9176"/>
      </w:tblGrid>
      <w:tr w:rsidR="004143EE" w:rsidRPr="004143EE" w14:paraId="2A331BD1" w14:textId="77777777" w:rsidTr="004143EE">
        <w:tc>
          <w:tcPr>
            <w:tcW w:w="9176" w:type="dxa"/>
            <w:shd w:val="clear" w:color="auto" w:fill="F3FEC4"/>
          </w:tcPr>
          <w:p w14:paraId="721362C5" w14:textId="66A1E8EA" w:rsidR="004143EE" w:rsidRPr="006F24FF" w:rsidRDefault="00F90598" w:rsidP="008F2793">
            <w:pPr>
              <w:pStyle w:val="Heading2"/>
              <w:rPr>
                <w:color w:val="auto"/>
              </w:rPr>
            </w:pPr>
            <w:bookmarkStart w:id="27" w:name="_Toc235539589"/>
            <w:r>
              <w:rPr>
                <w:color w:val="auto"/>
              </w:rPr>
              <w:t xml:space="preserve">7e. </w:t>
            </w:r>
            <w:r w:rsidR="004143EE" w:rsidRPr="006F24FF">
              <w:rPr>
                <w:color w:val="auto"/>
              </w:rPr>
              <w:t>Energy &amp; Homes</w:t>
            </w:r>
            <w:bookmarkEnd w:id="27"/>
          </w:p>
          <w:p w14:paraId="6CC10564" w14:textId="77777777" w:rsidR="004143EE" w:rsidRPr="004143EE" w:rsidRDefault="004143EE" w:rsidP="004143EE">
            <w:pPr>
              <w:rPr>
                <w:rFonts w:asciiTheme="minorHAnsi" w:hAnsiTheme="minorHAnsi"/>
                <w:sz w:val="24"/>
                <w:szCs w:val="24"/>
              </w:rPr>
            </w:pPr>
            <w:r w:rsidRPr="004143EE">
              <w:rPr>
                <w:rFonts w:asciiTheme="minorHAnsi" w:hAnsiTheme="minorHAnsi"/>
                <w:sz w:val="24"/>
                <w:szCs w:val="24"/>
              </w:rPr>
              <w:t>What can you do?</w:t>
            </w:r>
          </w:p>
          <w:p w14:paraId="43F8C7D6" w14:textId="77777777" w:rsidR="004143EE" w:rsidRPr="004143EE" w:rsidRDefault="004143EE" w:rsidP="004143EE">
            <w:pPr>
              <w:numPr>
                <w:ilvl w:val="0"/>
                <w:numId w:val="9"/>
              </w:numPr>
              <w:rPr>
                <w:rFonts w:asciiTheme="minorHAnsi" w:hAnsiTheme="minorHAnsi"/>
                <w:sz w:val="24"/>
                <w:szCs w:val="24"/>
              </w:rPr>
            </w:pPr>
            <w:r w:rsidRPr="004143EE">
              <w:rPr>
                <w:rFonts w:asciiTheme="minorHAnsi" w:hAnsiTheme="minorHAnsi"/>
                <w:sz w:val="24"/>
                <w:szCs w:val="24"/>
              </w:rPr>
              <w:t xml:space="preserve">Promote the </w:t>
            </w:r>
            <w:hyperlink r:id="rId67" w:history="1">
              <w:r w:rsidRPr="004143EE">
                <w:rPr>
                  <w:rStyle w:val="Hyperlink"/>
                  <w:rFonts w:asciiTheme="minorHAnsi" w:hAnsiTheme="minorHAnsi"/>
                  <w:sz w:val="24"/>
                  <w:szCs w:val="24"/>
                </w:rPr>
                <w:t>Surrey Warm Homes grant</w:t>
              </w:r>
            </w:hyperlink>
            <w:r w:rsidRPr="004143EE">
              <w:rPr>
                <w:rFonts w:asciiTheme="minorHAnsi" w:hAnsiTheme="minorHAnsi"/>
                <w:sz w:val="24"/>
                <w:szCs w:val="24"/>
              </w:rPr>
              <w:t xml:space="preserve"> to help eligible residents access free or subsidised insulation, heating upgrades, and energy</w:t>
            </w:r>
            <w:r w:rsidRPr="004143EE">
              <w:rPr>
                <w:rFonts w:asciiTheme="minorHAnsi" w:hAnsiTheme="minorHAnsi"/>
                <w:sz w:val="24"/>
                <w:szCs w:val="24"/>
              </w:rPr>
              <w:noBreakHyphen/>
              <w:t>saving measures.</w:t>
            </w:r>
          </w:p>
          <w:p w14:paraId="3A1735FC" w14:textId="77777777" w:rsidR="004143EE" w:rsidRPr="004143EE" w:rsidRDefault="004143EE" w:rsidP="004143EE">
            <w:pPr>
              <w:numPr>
                <w:ilvl w:val="0"/>
                <w:numId w:val="9"/>
              </w:numPr>
              <w:rPr>
                <w:rFonts w:asciiTheme="minorHAnsi" w:hAnsiTheme="minorHAnsi"/>
                <w:sz w:val="24"/>
                <w:szCs w:val="24"/>
              </w:rPr>
            </w:pPr>
            <w:r w:rsidRPr="004143EE">
              <w:rPr>
                <w:rFonts w:asciiTheme="minorHAnsi" w:hAnsiTheme="minorHAnsi"/>
                <w:sz w:val="24"/>
                <w:szCs w:val="24"/>
              </w:rPr>
              <w:t xml:space="preserve">Signpost households to any </w:t>
            </w:r>
            <w:hyperlink r:id="rId68" w:history="1">
              <w:r w:rsidRPr="004143EE">
                <w:rPr>
                  <w:rStyle w:val="Hyperlink"/>
                  <w:rFonts w:asciiTheme="minorHAnsi" w:hAnsiTheme="minorHAnsi"/>
                  <w:sz w:val="24"/>
                  <w:szCs w:val="24"/>
                </w:rPr>
                <w:t>local HEAT (Home Energy Advice Team)</w:t>
              </w:r>
            </w:hyperlink>
            <w:r w:rsidRPr="004143EE">
              <w:rPr>
                <w:rFonts w:asciiTheme="minorHAnsi" w:hAnsiTheme="minorHAnsi"/>
                <w:sz w:val="24"/>
                <w:szCs w:val="24"/>
              </w:rPr>
              <w:t xml:space="preserve"> services to explore in person energy advise, thermal imaging surveys at home, and access to remedial measures for quick wins. </w:t>
            </w:r>
          </w:p>
          <w:p w14:paraId="277EC4D6" w14:textId="77777777" w:rsidR="004143EE" w:rsidRPr="004143EE" w:rsidRDefault="004143EE" w:rsidP="004143EE">
            <w:pPr>
              <w:numPr>
                <w:ilvl w:val="0"/>
                <w:numId w:val="9"/>
              </w:numPr>
              <w:rPr>
                <w:rFonts w:asciiTheme="minorHAnsi" w:hAnsiTheme="minorHAnsi"/>
                <w:sz w:val="24"/>
                <w:szCs w:val="24"/>
              </w:rPr>
            </w:pPr>
            <w:r w:rsidRPr="004143EE">
              <w:rPr>
                <w:rFonts w:asciiTheme="minorHAnsi" w:hAnsiTheme="minorHAnsi"/>
                <w:sz w:val="24"/>
                <w:szCs w:val="24"/>
              </w:rPr>
              <w:t>Support residents to carry out simple home energy checks and signpost them to trusted advice services.</w:t>
            </w:r>
          </w:p>
          <w:p w14:paraId="455219BD" w14:textId="77777777" w:rsidR="004143EE" w:rsidRPr="004143EE" w:rsidRDefault="004143EE" w:rsidP="004143EE">
            <w:pPr>
              <w:numPr>
                <w:ilvl w:val="0"/>
                <w:numId w:val="9"/>
              </w:numPr>
              <w:rPr>
                <w:rFonts w:asciiTheme="minorHAnsi" w:hAnsiTheme="minorHAnsi"/>
                <w:sz w:val="24"/>
                <w:szCs w:val="24"/>
              </w:rPr>
            </w:pPr>
            <w:r w:rsidRPr="004143EE">
              <w:rPr>
                <w:rFonts w:asciiTheme="minorHAnsi" w:hAnsiTheme="minorHAnsi"/>
                <w:sz w:val="24"/>
                <w:szCs w:val="24"/>
              </w:rPr>
              <w:t>Map local housing types to understand common issues (e.g. solid walls, off</w:t>
            </w:r>
            <w:r w:rsidRPr="004143EE">
              <w:rPr>
                <w:rFonts w:asciiTheme="minorHAnsi" w:hAnsiTheme="minorHAnsi"/>
                <w:sz w:val="24"/>
                <w:szCs w:val="24"/>
              </w:rPr>
              <w:noBreakHyphen/>
              <w:t>gas homes) and target projects more effectively.</w:t>
            </w:r>
          </w:p>
          <w:p w14:paraId="79B232E3" w14:textId="77777777" w:rsidR="004143EE" w:rsidRPr="004143EE" w:rsidRDefault="004143EE" w:rsidP="004143EE">
            <w:pPr>
              <w:rPr>
                <w:rFonts w:asciiTheme="minorHAnsi" w:hAnsiTheme="minorHAnsi"/>
                <w:i/>
                <w:iCs/>
                <w:sz w:val="24"/>
                <w:szCs w:val="24"/>
              </w:rPr>
            </w:pPr>
            <w:r w:rsidRPr="004143EE">
              <w:rPr>
                <w:rFonts w:asciiTheme="minorHAnsi" w:hAnsiTheme="minorHAnsi"/>
                <w:i/>
                <w:iCs/>
                <w:sz w:val="24"/>
                <w:szCs w:val="24"/>
              </w:rPr>
              <w:t>Priority actions example</w:t>
            </w:r>
          </w:p>
          <w:p w14:paraId="44571664" w14:textId="77777777" w:rsidR="004143EE" w:rsidRPr="004143EE" w:rsidRDefault="004143EE" w:rsidP="004143EE">
            <w:pPr>
              <w:numPr>
                <w:ilvl w:val="0"/>
                <w:numId w:val="8"/>
              </w:numPr>
              <w:rPr>
                <w:rFonts w:asciiTheme="minorHAnsi" w:hAnsiTheme="minorHAnsi"/>
                <w:sz w:val="24"/>
                <w:szCs w:val="24"/>
              </w:rPr>
            </w:pPr>
            <w:r w:rsidRPr="004143EE">
              <w:rPr>
                <w:rFonts w:asciiTheme="minorHAnsi" w:hAnsiTheme="minorHAnsi"/>
                <w:sz w:val="24"/>
                <w:szCs w:val="24"/>
              </w:rPr>
              <w:t>Short term: Promote the Surrey Warm Homes grant, encourage sign</w:t>
            </w:r>
            <w:r w:rsidRPr="004143EE">
              <w:rPr>
                <w:rFonts w:asciiTheme="minorHAnsi" w:hAnsiTheme="minorHAnsi"/>
                <w:sz w:val="24"/>
                <w:szCs w:val="24"/>
              </w:rPr>
              <w:noBreakHyphen/>
              <w:t>ups to Community HEAT, and share simple energy</w:t>
            </w:r>
            <w:r w:rsidRPr="004143EE">
              <w:rPr>
                <w:rFonts w:asciiTheme="minorHAnsi" w:hAnsiTheme="minorHAnsi"/>
                <w:sz w:val="24"/>
                <w:szCs w:val="24"/>
              </w:rPr>
              <w:noBreakHyphen/>
              <w:t>saving advice with residents.</w:t>
            </w:r>
          </w:p>
          <w:p w14:paraId="5C02D1C5" w14:textId="77777777" w:rsidR="004143EE" w:rsidRPr="004143EE" w:rsidRDefault="004143EE" w:rsidP="004143EE">
            <w:pPr>
              <w:numPr>
                <w:ilvl w:val="0"/>
                <w:numId w:val="8"/>
              </w:numPr>
              <w:rPr>
                <w:rFonts w:asciiTheme="minorHAnsi" w:hAnsiTheme="minorHAnsi"/>
                <w:sz w:val="24"/>
                <w:szCs w:val="24"/>
              </w:rPr>
            </w:pPr>
            <w:r w:rsidRPr="004143EE">
              <w:rPr>
                <w:rFonts w:asciiTheme="minorHAnsi" w:hAnsiTheme="minorHAnsi"/>
                <w:sz w:val="24"/>
                <w:szCs w:val="24"/>
              </w:rPr>
              <w:t>Long term: Work with partners to develop a community</w:t>
            </w:r>
            <w:r w:rsidRPr="004143EE">
              <w:rPr>
                <w:rFonts w:asciiTheme="minorHAnsi" w:hAnsiTheme="minorHAnsi"/>
                <w:sz w:val="24"/>
                <w:szCs w:val="24"/>
              </w:rPr>
              <w:noBreakHyphen/>
              <w:t>wide home energy improvement plan, support residents through retrofit projects, and track reductions in energy use and emissions.</w:t>
            </w:r>
          </w:p>
          <w:p w14:paraId="54BB22CE" w14:textId="77777777" w:rsidR="004143EE" w:rsidRPr="004143EE" w:rsidRDefault="004143EE" w:rsidP="00264B65">
            <w:pPr>
              <w:rPr>
                <w:rFonts w:asciiTheme="minorHAnsi" w:hAnsiTheme="minorHAnsi"/>
                <w:sz w:val="24"/>
                <w:szCs w:val="24"/>
              </w:rPr>
            </w:pPr>
          </w:p>
        </w:tc>
      </w:tr>
    </w:tbl>
    <w:p w14:paraId="70C01D9D" w14:textId="68E488FB" w:rsidR="004143EE" w:rsidRDefault="004143EE" w:rsidP="004143EE"/>
    <w:p w14:paraId="0AFB61D3" w14:textId="59EF45CD" w:rsidR="004143EE" w:rsidRDefault="004143EE">
      <w:r>
        <w:br w:type="page"/>
      </w:r>
    </w:p>
    <w:p w14:paraId="4FE88C46" w14:textId="6581081D" w:rsidR="00ED4F1F" w:rsidRPr="00F90598" w:rsidRDefault="00ED4F1F" w:rsidP="00F50D05">
      <w:pPr>
        <w:pStyle w:val="Heading1"/>
        <w:rPr>
          <w:color w:val="000000" w:themeColor="text1"/>
        </w:rPr>
      </w:pPr>
      <w:bookmarkStart w:id="28" w:name="_Toc235539590"/>
      <w:r w:rsidRPr="00F90598">
        <w:rPr>
          <w:color w:val="000000" w:themeColor="text1"/>
        </w:rPr>
        <w:lastRenderedPageBreak/>
        <w:t>8. Appendix 1</w:t>
      </w:r>
      <w:bookmarkEnd w:id="28"/>
    </w:p>
    <w:p w14:paraId="1566B5C7" w14:textId="2327D279" w:rsidR="0096242C" w:rsidRPr="00F90598" w:rsidRDefault="00913E8C" w:rsidP="00BB560E">
      <w:pPr>
        <w:pStyle w:val="Heading2"/>
        <w:rPr>
          <w:i/>
          <w:iCs/>
          <w:color w:val="000000" w:themeColor="text1"/>
        </w:rPr>
      </w:pPr>
      <w:bookmarkStart w:id="29" w:name="_Toc235539591"/>
      <w:r w:rsidRPr="00F90598">
        <w:rPr>
          <w:color w:val="000000" w:themeColor="text1"/>
        </w:rPr>
        <w:t>Action Plan Template</w:t>
      </w:r>
      <w:bookmarkEnd w:id="29"/>
    </w:p>
    <w:tbl>
      <w:tblPr>
        <w:tblStyle w:val="TableGrid"/>
        <w:tblW w:w="9067" w:type="dxa"/>
        <w:tblLook w:val="04A0" w:firstRow="1" w:lastRow="0" w:firstColumn="1" w:lastColumn="0" w:noHBand="0" w:noVBand="1"/>
      </w:tblPr>
      <w:tblGrid>
        <w:gridCol w:w="2689"/>
        <w:gridCol w:w="6378"/>
      </w:tblGrid>
      <w:tr w:rsidR="007633C5" w:rsidRPr="004D4F80" w14:paraId="00A5B6CA" w14:textId="77777777" w:rsidTr="007633C5">
        <w:trPr>
          <w:trHeight w:val="247"/>
        </w:trPr>
        <w:tc>
          <w:tcPr>
            <w:tcW w:w="9067" w:type="dxa"/>
            <w:gridSpan w:val="2"/>
            <w:tcBorders>
              <w:top w:val="single" w:sz="4" w:space="0" w:color="FFFFFF" w:themeColor="background1"/>
            </w:tcBorders>
            <w:shd w:val="clear" w:color="auto" w:fill="156082" w:themeFill="accent1"/>
          </w:tcPr>
          <w:p w14:paraId="47D2E4F0" w14:textId="77777777" w:rsidR="007633C5" w:rsidRPr="004D4F80" w:rsidRDefault="007633C5">
            <w:pPr>
              <w:rPr>
                <w:rFonts w:asciiTheme="minorHAnsi" w:hAnsiTheme="minorHAnsi"/>
              </w:rPr>
            </w:pPr>
            <w:r w:rsidRPr="00317FCF">
              <w:rPr>
                <w:rFonts w:asciiTheme="minorHAnsi" w:hAnsiTheme="minorHAnsi"/>
                <w:b/>
                <w:color w:val="FFFFFF" w:themeColor="background1"/>
              </w:rPr>
              <w:t>Action Plan Details</w:t>
            </w:r>
          </w:p>
        </w:tc>
      </w:tr>
      <w:tr w:rsidR="007633C5" w:rsidRPr="004D4F80" w14:paraId="28C23855" w14:textId="77777777" w:rsidTr="000F3B95">
        <w:trPr>
          <w:trHeight w:val="461"/>
        </w:trPr>
        <w:tc>
          <w:tcPr>
            <w:tcW w:w="2689" w:type="dxa"/>
            <w:tcBorders>
              <w:top w:val="single" w:sz="4" w:space="0" w:color="FFFFFF" w:themeColor="background1"/>
            </w:tcBorders>
          </w:tcPr>
          <w:p w14:paraId="70621090" w14:textId="77777777" w:rsidR="007633C5" w:rsidRPr="004D4F80" w:rsidRDefault="007633C5">
            <w:pPr>
              <w:rPr>
                <w:rFonts w:asciiTheme="minorHAnsi" w:hAnsiTheme="minorHAnsi"/>
              </w:rPr>
            </w:pPr>
            <w:r w:rsidRPr="004D4F80">
              <w:rPr>
                <w:rFonts w:asciiTheme="minorHAnsi" w:hAnsiTheme="minorHAnsi"/>
              </w:rPr>
              <w:t>Organisation / Group:</w:t>
            </w:r>
          </w:p>
        </w:tc>
        <w:tc>
          <w:tcPr>
            <w:tcW w:w="6378" w:type="dxa"/>
          </w:tcPr>
          <w:p w14:paraId="7D225274" w14:textId="77777777" w:rsidR="007633C5" w:rsidRPr="004D4F80" w:rsidRDefault="007633C5">
            <w:pPr>
              <w:rPr>
                <w:rFonts w:asciiTheme="minorHAnsi" w:hAnsiTheme="minorHAnsi"/>
              </w:rPr>
            </w:pPr>
          </w:p>
        </w:tc>
      </w:tr>
      <w:tr w:rsidR="007633C5" w:rsidRPr="004D4F80" w14:paraId="7F1D63A6" w14:textId="77777777" w:rsidTr="000F3B95">
        <w:trPr>
          <w:trHeight w:val="411"/>
        </w:trPr>
        <w:tc>
          <w:tcPr>
            <w:tcW w:w="2689" w:type="dxa"/>
          </w:tcPr>
          <w:p w14:paraId="3DF7E906" w14:textId="77777777" w:rsidR="007633C5" w:rsidRPr="004D4F80" w:rsidRDefault="007633C5">
            <w:pPr>
              <w:rPr>
                <w:rFonts w:asciiTheme="minorHAnsi" w:hAnsiTheme="minorHAnsi"/>
              </w:rPr>
            </w:pPr>
            <w:r w:rsidRPr="004D4F80">
              <w:rPr>
                <w:rFonts w:asciiTheme="minorHAnsi" w:hAnsiTheme="minorHAnsi"/>
              </w:rPr>
              <w:t>Stakeholders involved:</w:t>
            </w:r>
          </w:p>
        </w:tc>
        <w:tc>
          <w:tcPr>
            <w:tcW w:w="6378" w:type="dxa"/>
          </w:tcPr>
          <w:p w14:paraId="6AB36458" w14:textId="77777777" w:rsidR="007633C5" w:rsidRPr="004D4F80" w:rsidRDefault="007633C5">
            <w:pPr>
              <w:rPr>
                <w:rFonts w:asciiTheme="minorHAnsi" w:hAnsiTheme="minorHAnsi"/>
              </w:rPr>
            </w:pPr>
          </w:p>
        </w:tc>
      </w:tr>
      <w:tr w:rsidR="007633C5" w:rsidRPr="004D4F80" w14:paraId="49E73875" w14:textId="77777777" w:rsidTr="000F3B95">
        <w:trPr>
          <w:trHeight w:val="417"/>
        </w:trPr>
        <w:tc>
          <w:tcPr>
            <w:tcW w:w="2689" w:type="dxa"/>
          </w:tcPr>
          <w:p w14:paraId="2584D5C9" w14:textId="77777777" w:rsidR="007633C5" w:rsidRPr="004D4F80" w:rsidRDefault="007633C5">
            <w:pPr>
              <w:rPr>
                <w:rFonts w:asciiTheme="minorHAnsi" w:hAnsiTheme="minorHAnsi"/>
              </w:rPr>
            </w:pPr>
            <w:r w:rsidRPr="004D4F80">
              <w:rPr>
                <w:rFonts w:asciiTheme="minorHAnsi" w:hAnsiTheme="minorHAnsi"/>
              </w:rPr>
              <w:t>Lead contact:</w:t>
            </w:r>
          </w:p>
        </w:tc>
        <w:tc>
          <w:tcPr>
            <w:tcW w:w="6378" w:type="dxa"/>
          </w:tcPr>
          <w:p w14:paraId="740A4ADF" w14:textId="77777777" w:rsidR="007633C5" w:rsidRPr="004D4F80" w:rsidRDefault="007633C5">
            <w:pPr>
              <w:rPr>
                <w:rFonts w:asciiTheme="minorHAnsi" w:hAnsiTheme="minorHAnsi"/>
              </w:rPr>
            </w:pPr>
          </w:p>
        </w:tc>
      </w:tr>
      <w:tr w:rsidR="007633C5" w:rsidRPr="004D4F80" w14:paraId="7F53C149" w14:textId="77777777" w:rsidTr="000F3B95">
        <w:trPr>
          <w:trHeight w:val="423"/>
        </w:trPr>
        <w:tc>
          <w:tcPr>
            <w:tcW w:w="2689" w:type="dxa"/>
          </w:tcPr>
          <w:p w14:paraId="466DCCA0" w14:textId="77777777" w:rsidR="007633C5" w:rsidRPr="004D4F80" w:rsidRDefault="007633C5">
            <w:pPr>
              <w:rPr>
                <w:rFonts w:asciiTheme="minorHAnsi" w:hAnsiTheme="minorHAnsi"/>
              </w:rPr>
            </w:pPr>
            <w:r w:rsidRPr="004D4F80">
              <w:rPr>
                <w:rFonts w:asciiTheme="minorHAnsi" w:hAnsiTheme="minorHAnsi"/>
              </w:rPr>
              <w:t>Plan Review date:</w:t>
            </w:r>
          </w:p>
        </w:tc>
        <w:tc>
          <w:tcPr>
            <w:tcW w:w="6378" w:type="dxa"/>
          </w:tcPr>
          <w:p w14:paraId="7D4FF415" w14:textId="77777777" w:rsidR="007633C5" w:rsidRPr="004D4F80" w:rsidRDefault="007633C5">
            <w:pPr>
              <w:rPr>
                <w:rFonts w:asciiTheme="minorHAnsi" w:hAnsiTheme="minorHAnsi"/>
              </w:rPr>
            </w:pPr>
          </w:p>
        </w:tc>
      </w:tr>
    </w:tbl>
    <w:p w14:paraId="579726F5" w14:textId="597A6FED" w:rsidR="00791E74" w:rsidRPr="004D4F80" w:rsidRDefault="00791E74"/>
    <w:tbl>
      <w:tblPr>
        <w:tblStyle w:val="TableGrid"/>
        <w:tblW w:w="0" w:type="auto"/>
        <w:tblLook w:val="04A0" w:firstRow="1" w:lastRow="0" w:firstColumn="1" w:lastColumn="0" w:noHBand="0" w:noVBand="1"/>
      </w:tblPr>
      <w:tblGrid>
        <w:gridCol w:w="587"/>
        <w:gridCol w:w="8589"/>
      </w:tblGrid>
      <w:tr w:rsidR="00D736AA" w14:paraId="31C6F595" w14:textId="77777777" w:rsidTr="00E76DF9">
        <w:tc>
          <w:tcPr>
            <w:tcW w:w="9176" w:type="dxa"/>
            <w:gridSpan w:val="2"/>
            <w:shd w:val="clear" w:color="auto" w:fill="156082" w:themeFill="accent1"/>
          </w:tcPr>
          <w:p w14:paraId="7F2E6433" w14:textId="177F951D" w:rsidR="00D736AA" w:rsidRDefault="00D736AA">
            <w:r w:rsidRPr="00317FCF">
              <w:rPr>
                <w:rFonts w:asciiTheme="minorHAnsi" w:hAnsiTheme="minorHAnsi"/>
                <w:b/>
                <w:bCs/>
                <w:color w:val="FFFFFF" w:themeColor="background1"/>
              </w:rPr>
              <w:t>Objectives</w:t>
            </w:r>
            <w:r w:rsidR="00E76DF9">
              <w:rPr>
                <w:rFonts w:asciiTheme="minorHAnsi" w:hAnsiTheme="minorHAnsi"/>
                <w:b/>
                <w:bCs/>
                <w:color w:val="FFFFFF" w:themeColor="background1"/>
              </w:rPr>
              <w:t xml:space="preserve"> – What is the aim of your plan? Add more rows if required</w:t>
            </w:r>
          </w:p>
        </w:tc>
      </w:tr>
      <w:tr w:rsidR="00D736AA" w14:paraId="6B4470A0" w14:textId="77777777" w:rsidTr="000F3B95">
        <w:trPr>
          <w:trHeight w:val="766"/>
        </w:trPr>
        <w:tc>
          <w:tcPr>
            <w:tcW w:w="587" w:type="dxa"/>
          </w:tcPr>
          <w:p w14:paraId="38C8351D" w14:textId="77777777" w:rsidR="00D736AA" w:rsidRPr="009F5453" w:rsidRDefault="00D736AA">
            <w:pPr>
              <w:rPr>
                <w:rFonts w:asciiTheme="minorHAnsi" w:hAnsiTheme="minorHAnsi"/>
              </w:rPr>
            </w:pPr>
            <w:r w:rsidRPr="009F5453">
              <w:rPr>
                <w:rFonts w:asciiTheme="minorHAnsi" w:hAnsiTheme="minorHAnsi"/>
              </w:rPr>
              <w:t>1</w:t>
            </w:r>
          </w:p>
        </w:tc>
        <w:tc>
          <w:tcPr>
            <w:tcW w:w="8589" w:type="dxa"/>
          </w:tcPr>
          <w:p w14:paraId="73AA6728" w14:textId="77777777" w:rsidR="00D736AA" w:rsidRDefault="00D736AA"/>
        </w:tc>
      </w:tr>
      <w:tr w:rsidR="00D736AA" w14:paraId="74C848AF" w14:textId="77777777" w:rsidTr="000F3B95">
        <w:trPr>
          <w:trHeight w:val="707"/>
        </w:trPr>
        <w:tc>
          <w:tcPr>
            <w:tcW w:w="587" w:type="dxa"/>
          </w:tcPr>
          <w:p w14:paraId="3BA19725" w14:textId="77777777" w:rsidR="00D736AA" w:rsidRPr="009F5453" w:rsidRDefault="00D736AA">
            <w:pPr>
              <w:rPr>
                <w:rFonts w:asciiTheme="minorHAnsi" w:hAnsiTheme="minorHAnsi"/>
              </w:rPr>
            </w:pPr>
            <w:r w:rsidRPr="009F5453">
              <w:rPr>
                <w:rFonts w:asciiTheme="minorHAnsi" w:hAnsiTheme="minorHAnsi"/>
              </w:rPr>
              <w:t>2</w:t>
            </w:r>
          </w:p>
        </w:tc>
        <w:tc>
          <w:tcPr>
            <w:tcW w:w="8589" w:type="dxa"/>
          </w:tcPr>
          <w:p w14:paraId="41304B5F" w14:textId="77777777" w:rsidR="00D736AA" w:rsidRDefault="00D736AA"/>
        </w:tc>
      </w:tr>
      <w:tr w:rsidR="00D736AA" w14:paraId="049523F7" w14:textId="77777777" w:rsidTr="000F3B95">
        <w:trPr>
          <w:trHeight w:val="688"/>
        </w:trPr>
        <w:tc>
          <w:tcPr>
            <w:tcW w:w="587" w:type="dxa"/>
          </w:tcPr>
          <w:p w14:paraId="42996539" w14:textId="77777777" w:rsidR="00D736AA" w:rsidRPr="009F5453" w:rsidRDefault="00D736AA">
            <w:pPr>
              <w:rPr>
                <w:rFonts w:asciiTheme="minorHAnsi" w:hAnsiTheme="minorHAnsi"/>
              </w:rPr>
            </w:pPr>
            <w:r w:rsidRPr="009F5453">
              <w:rPr>
                <w:rFonts w:asciiTheme="minorHAnsi" w:hAnsiTheme="minorHAnsi"/>
              </w:rPr>
              <w:t>3</w:t>
            </w:r>
          </w:p>
        </w:tc>
        <w:tc>
          <w:tcPr>
            <w:tcW w:w="8589" w:type="dxa"/>
          </w:tcPr>
          <w:p w14:paraId="11CD1B18" w14:textId="77777777" w:rsidR="00D736AA" w:rsidRDefault="00D736AA"/>
        </w:tc>
      </w:tr>
    </w:tbl>
    <w:p w14:paraId="688812CB" w14:textId="77777777" w:rsidR="00A75E3F" w:rsidRDefault="00A75E3F"/>
    <w:tbl>
      <w:tblPr>
        <w:tblStyle w:val="TableGrid"/>
        <w:tblW w:w="0" w:type="auto"/>
        <w:tblLook w:val="04A0" w:firstRow="1" w:lastRow="0" w:firstColumn="1" w:lastColumn="0" w:noHBand="0" w:noVBand="1"/>
      </w:tblPr>
      <w:tblGrid>
        <w:gridCol w:w="9176"/>
      </w:tblGrid>
      <w:tr w:rsidR="0077643A" w:rsidRPr="004D4F80" w14:paraId="021B4A6A" w14:textId="77777777" w:rsidTr="003F07C9">
        <w:tc>
          <w:tcPr>
            <w:tcW w:w="9176" w:type="dxa"/>
            <w:shd w:val="clear" w:color="auto" w:fill="156082" w:themeFill="accent1"/>
          </w:tcPr>
          <w:p w14:paraId="2FAC5A91" w14:textId="301FE977" w:rsidR="0077643A" w:rsidRPr="004D4F80" w:rsidRDefault="0077643A" w:rsidP="0077643A">
            <w:pPr>
              <w:rPr>
                <w:rFonts w:asciiTheme="minorHAnsi" w:hAnsiTheme="minorHAnsi"/>
                <w:b/>
                <w:bCs/>
              </w:rPr>
            </w:pPr>
            <w:r w:rsidRPr="004D4F80">
              <w:rPr>
                <w:rFonts w:asciiTheme="minorHAnsi" w:hAnsiTheme="minorHAnsi"/>
                <w:b/>
                <w:bCs/>
                <w:color w:val="FFFFFF" w:themeColor="background1"/>
              </w:rPr>
              <w:t>Current Position (Baseline)</w:t>
            </w:r>
          </w:p>
        </w:tc>
      </w:tr>
      <w:tr w:rsidR="0077643A" w:rsidRPr="004D4F80" w14:paraId="3717E0D5" w14:textId="77777777" w:rsidTr="000058C5">
        <w:trPr>
          <w:trHeight w:val="3078"/>
        </w:trPr>
        <w:tc>
          <w:tcPr>
            <w:tcW w:w="9176" w:type="dxa"/>
          </w:tcPr>
          <w:p w14:paraId="531E84A8" w14:textId="77777777" w:rsidR="0077643A" w:rsidRPr="004D4F80" w:rsidRDefault="0077643A" w:rsidP="0077643A">
            <w:pPr>
              <w:rPr>
                <w:rFonts w:asciiTheme="minorHAnsi" w:hAnsiTheme="minorHAnsi"/>
              </w:rPr>
            </w:pPr>
            <w:r w:rsidRPr="004D4F80">
              <w:rPr>
                <w:rFonts w:asciiTheme="minorHAnsi" w:hAnsiTheme="minorHAnsi"/>
              </w:rPr>
              <w:t>Summarise your starting point:</w:t>
            </w:r>
          </w:p>
          <w:p w14:paraId="54D3FC68" w14:textId="77777777" w:rsidR="0077643A" w:rsidRPr="004D4F80" w:rsidRDefault="0077643A">
            <w:pPr>
              <w:numPr>
                <w:ilvl w:val="0"/>
                <w:numId w:val="21"/>
              </w:numPr>
              <w:rPr>
                <w:rFonts w:asciiTheme="minorHAnsi" w:hAnsiTheme="minorHAnsi"/>
              </w:rPr>
            </w:pPr>
            <w:r w:rsidRPr="004D4F80">
              <w:rPr>
                <w:rFonts w:asciiTheme="minorHAnsi" w:hAnsiTheme="minorHAnsi"/>
              </w:rPr>
              <w:t>Key issues, risks or challenges:</w:t>
            </w:r>
          </w:p>
          <w:p w14:paraId="6386FBFE" w14:textId="77777777" w:rsidR="0077643A" w:rsidRPr="004D4F80" w:rsidRDefault="0077643A">
            <w:pPr>
              <w:numPr>
                <w:ilvl w:val="0"/>
                <w:numId w:val="21"/>
              </w:numPr>
              <w:rPr>
                <w:rFonts w:asciiTheme="minorHAnsi" w:hAnsiTheme="minorHAnsi"/>
              </w:rPr>
            </w:pPr>
            <w:r w:rsidRPr="004D4F80">
              <w:rPr>
                <w:rFonts w:asciiTheme="minorHAnsi" w:hAnsiTheme="minorHAnsi"/>
              </w:rPr>
              <w:t>Current performance (e.g. emissions, waste, biodiversity, existing projects):</w:t>
            </w:r>
          </w:p>
          <w:p w14:paraId="4C7E33C9" w14:textId="77777777" w:rsidR="0077643A" w:rsidRPr="004D4F80" w:rsidRDefault="0077643A">
            <w:pPr>
              <w:numPr>
                <w:ilvl w:val="0"/>
                <w:numId w:val="21"/>
              </w:numPr>
              <w:rPr>
                <w:rFonts w:asciiTheme="minorHAnsi" w:hAnsiTheme="minorHAnsi"/>
              </w:rPr>
            </w:pPr>
            <w:r w:rsidRPr="004D4F80">
              <w:rPr>
                <w:rFonts w:asciiTheme="minorHAnsi" w:hAnsiTheme="minorHAnsi"/>
              </w:rPr>
              <w:t>Opportunities identified:</w:t>
            </w:r>
          </w:p>
          <w:p w14:paraId="6C0280E6" w14:textId="77777777" w:rsidR="0077643A" w:rsidRPr="004D4F80" w:rsidRDefault="0077643A">
            <w:pPr>
              <w:rPr>
                <w:rFonts w:asciiTheme="minorHAnsi" w:hAnsiTheme="minorHAnsi"/>
              </w:rPr>
            </w:pPr>
          </w:p>
        </w:tc>
      </w:tr>
    </w:tbl>
    <w:p w14:paraId="651BDE0B" w14:textId="77777777" w:rsidR="003F07C9" w:rsidRDefault="003F07C9"/>
    <w:p w14:paraId="77DA92E1" w14:textId="77777777" w:rsidR="006F3B37" w:rsidRDefault="006F3B37">
      <w:r>
        <w:br w:type="page"/>
      </w:r>
    </w:p>
    <w:tbl>
      <w:tblPr>
        <w:tblStyle w:val="TableGrid"/>
        <w:tblW w:w="0" w:type="auto"/>
        <w:tblLook w:val="04A0" w:firstRow="1" w:lastRow="0" w:firstColumn="1" w:lastColumn="0" w:noHBand="0" w:noVBand="1"/>
      </w:tblPr>
      <w:tblGrid>
        <w:gridCol w:w="9176"/>
      </w:tblGrid>
      <w:tr w:rsidR="004143EE" w:rsidRPr="009D455D" w14:paraId="56825F88" w14:textId="77777777" w:rsidTr="004143EE">
        <w:tc>
          <w:tcPr>
            <w:tcW w:w="9176" w:type="dxa"/>
          </w:tcPr>
          <w:p w14:paraId="270B833E" w14:textId="62EE42AF" w:rsidR="004143EE" w:rsidRPr="009D455D" w:rsidRDefault="004143EE" w:rsidP="004143EE">
            <w:pPr>
              <w:rPr>
                <w:rFonts w:asciiTheme="minorHAnsi" w:hAnsiTheme="minorHAnsi"/>
                <w:b/>
                <w:bCs/>
                <w:sz w:val="24"/>
                <w:szCs w:val="24"/>
              </w:rPr>
            </w:pPr>
            <w:r w:rsidRPr="009D455D">
              <w:rPr>
                <w:rFonts w:asciiTheme="minorHAnsi" w:hAnsiTheme="minorHAnsi"/>
                <w:b/>
                <w:bCs/>
                <w:sz w:val="24"/>
                <w:szCs w:val="24"/>
              </w:rPr>
              <w:lastRenderedPageBreak/>
              <w:t xml:space="preserve">Understanding the Community </w:t>
            </w:r>
          </w:p>
          <w:p w14:paraId="7FB6AA0D" w14:textId="77777777" w:rsidR="004143EE" w:rsidRPr="009D455D" w:rsidRDefault="004143EE" w:rsidP="004143EE">
            <w:pPr>
              <w:rPr>
                <w:rFonts w:asciiTheme="minorHAnsi" w:hAnsiTheme="minorHAnsi"/>
                <w:sz w:val="24"/>
                <w:szCs w:val="24"/>
              </w:rPr>
            </w:pPr>
            <w:r w:rsidRPr="009D455D">
              <w:rPr>
                <w:rFonts w:asciiTheme="minorHAnsi" w:hAnsiTheme="minorHAnsi"/>
                <w:sz w:val="24"/>
                <w:szCs w:val="24"/>
              </w:rPr>
              <w:t>Use this space to build a clear picture of your community:</w:t>
            </w:r>
          </w:p>
          <w:p w14:paraId="1DA6AE55" w14:textId="77777777" w:rsidR="004143EE" w:rsidRPr="009D455D" w:rsidRDefault="004143EE" w:rsidP="004143EE">
            <w:pPr>
              <w:numPr>
                <w:ilvl w:val="0"/>
                <w:numId w:val="23"/>
              </w:numPr>
              <w:rPr>
                <w:rFonts w:asciiTheme="minorHAnsi" w:hAnsiTheme="minorHAnsi"/>
                <w:sz w:val="24"/>
                <w:szCs w:val="24"/>
              </w:rPr>
            </w:pPr>
            <w:r w:rsidRPr="009D455D">
              <w:rPr>
                <w:rFonts w:asciiTheme="minorHAnsi" w:hAnsiTheme="minorHAnsi"/>
                <w:sz w:val="24"/>
                <w:szCs w:val="24"/>
              </w:rPr>
              <w:t xml:space="preserve">What are the key features of your area? </w:t>
            </w:r>
            <w:r w:rsidRPr="009D455D">
              <w:rPr>
                <w:rFonts w:asciiTheme="minorHAnsi" w:hAnsiTheme="minorHAnsi"/>
                <w:i/>
                <w:iCs/>
                <w:sz w:val="24"/>
                <w:szCs w:val="24"/>
              </w:rPr>
              <w:t>(e.g. farms, industrial areas)</w:t>
            </w:r>
          </w:p>
          <w:p w14:paraId="1E7AC53A" w14:textId="77777777" w:rsidR="004143EE" w:rsidRDefault="004143EE" w:rsidP="004143EE">
            <w:pPr>
              <w:rPr>
                <w:rFonts w:asciiTheme="minorHAnsi" w:hAnsiTheme="minorHAnsi"/>
                <w:i/>
                <w:iCs/>
                <w:sz w:val="24"/>
                <w:szCs w:val="24"/>
              </w:rPr>
            </w:pPr>
          </w:p>
          <w:p w14:paraId="7C6591D5" w14:textId="77777777" w:rsidR="009D455D" w:rsidRDefault="009D455D" w:rsidP="004143EE">
            <w:pPr>
              <w:rPr>
                <w:rFonts w:asciiTheme="minorHAnsi" w:hAnsiTheme="minorHAnsi"/>
                <w:i/>
                <w:iCs/>
                <w:sz w:val="24"/>
                <w:szCs w:val="24"/>
              </w:rPr>
            </w:pPr>
          </w:p>
          <w:p w14:paraId="7A8FEFFA" w14:textId="77777777" w:rsidR="009D455D" w:rsidRPr="009D455D" w:rsidRDefault="009D455D" w:rsidP="004143EE">
            <w:pPr>
              <w:rPr>
                <w:rFonts w:asciiTheme="minorHAnsi" w:hAnsiTheme="minorHAnsi"/>
                <w:i/>
                <w:iCs/>
                <w:sz w:val="24"/>
                <w:szCs w:val="24"/>
              </w:rPr>
            </w:pPr>
          </w:p>
          <w:p w14:paraId="66ED0D72" w14:textId="77777777" w:rsidR="004143EE" w:rsidRPr="009D455D" w:rsidRDefault="004143EE" w:rsidP="004143EE">
            <w:pPr>
              <w:rPr>
                <w:rFonts w:asciiTheme="minorHAnsi" w:hAnsiTheme="minorHAnsi"/>
                <w:i/>
                <w:iCs/>
                <w:sz w:val="24"/>
                <w:szCs w:val="24"/>
              </w:rPr>
            </w:pPr>
          </w:p>
          <w:p w14:paraId="2F29C447" w14:textId="77777777" w:rsidR="004143EE" w:rsidRPr="009D455D" w:rsidRDefault="004143EE" w:rsidP="004143EE">
            <w:pPr>
              <w:rPr>
                <w:rFonts w:asciiTheme="minorHAnsi" w:hAnsiTheme="minorHAnsi"/>
                <w:sz w:val="24"/>
                <w:szCs w:val="24"/>
              </w:rPr>
            </w:pPr>
          </w:p>
          <w:p w14:paraId="705BA6EA" w14:textId="77777777" w:rsidR="004143EE" w:rsidRPr="009D455D" w:rsidRDefault="004143EE" w:rsidP="004143EE">
            <w:pPr>
              <w:numPr>
                <w:ilvl w:val="0"/>
                <w:numId w:val="23"/>
              </w:numPr>
              <w:rPr>
                <w:rFonts w:asciiTheme="minorHAnsi" w:hAnsiTheme="minorHAnsi"/>
                <w:sz w:val="24"/>
                <w:szCs w:val="24"/>
              </w:rPr>
            </w:pPr>
            <w:r w:rsidRPr="009D455D">
              <w:rPr>
                <w:rFonts w:asciiTheme="minorHAnsi" w:hAnsiTheme="minorHAnsi"/>
                <w:sz w:val="24"/>
                <w:szCs w:val="24"/>
              </w:rPr>
              <w:t xml:space="preserve">Who lives and works in your community? </w:t>
            </w:r>
            <w:r w:rsidRPr="009D455D">
              <w:rPr>
                <w:rFonts w:asciiTheme="minorHAnsi" w:hAnsiTheme="minorHAnsi"/>
                <w:i/>
                <w:iCs/>
                <w:sz w:val="24"/>
                <w:szCs w:val="24"/>
              </w:rPr>
              <w:t>(e.g. families, older residents, commuters)</w:t>
            </w:r>
          </w:p>
          <w:p w14:paraId="071F5805" w14:textId="77777777" w:rsidR="004143EE" w:rsidRPr="009D455D" w:rsidRDefault="004143EE" w:rsidP="004143EE">
            <w:pPr>
              <w:rPr>
                <w:rFonts w:asciiTheme="minorHAnsi" w:hAnsiTheme="minorHAnsi"/>
                <w:i/>
                <w:iCs/>
                <w:sz w:val="24"/>
                <w:szCs w:val="24"/>
              </w:rPr>
            </w:pPr>
          </w:p>
          <w:p w14:paraId="588078C7" w14:textId="77777777" w:rsidR="004143EE" w:rsidRDefault="004143EE" w:rsidP="004143EE">
            <w:pPr>
              <w:rPr>
                <w:rFonts w:asciiTheme="minorHAnsi" w:hAnsiTheme="minorHAnsi"/>
                <w:i/>
                <w:iCs/>
                <w:sz w:val="24"/>
                <w:szCs w:val="24"/>
              </w:rPr>
            </w:pPr>
          </w:p>
          <w:p w14:paraId="4AB62C2A" w14:textId="77777777" w:rsidR="009D455D" w:rsidRDefault="009D455D" w:rsidP="004143EE">
            <w:pPr>
              <w:rPr>
                <w:rFonts w:asciiTheme="minorHAnsi" w:hAnsiTheme="minorHAnsi"/>
                <w:i/>
                <w:iCs/>
                <w:sz w:val="24"/>
                <w:szCs w:val="24"/>
              </w:rPr>
            </w:pPr>
          </w:p>
          <w:p w14:paraId="43389711" w14:textId="77777777" w:rsidR="009D455D" w:rsidRPr="009D455D" w:rsidRDefault="009D455D" w:rsidP="004143EE">
            <w:pPr>
              <w:rPr>
                <w:rFonts w:asciiTheme="minorHAnsi" w:hAnsiTheme="minorHAnsi"/>
                <w:i/>
                <w:iCs/>
                <w:sz w:val="24"/>
                <w:szCs w:val="24"/>
              </w:rPr>
            </w:pPr>
          </w:p>
          <w:p w14:paraId="53A656A3" w14:textId="77777777" w:rsidR="004143EE" w:rsidRPr="009D455D" w:rsidRDefault="004143EE" w:rsidP="004143EE">
            <w:pPr>
              <w:rPr>
                <w:rFonts w:asciiTheme="minorHAnsi" w:hAnsiTheme="minorHAnsi"/>
                <w:sz w:val="24"/>
                <w:szCs w:val="24"/>
              </w:rPr>
            </w:pPr>
          </w:p>
          <w:p w14:paraId="2F569E15" w14:textId="77777777" w:rsidR="004143EE" w:rsidRPr="009D455D" w:rsidRDefault="004143EE" w:rsidP="004143EE">
            <w:pPr>
              <w:numPr>
                <w:ilvl w:val="0"/>
                <w:numId w:val="23"/>
              </w:numPr>
              <w:rPr>
                <w:rFonts w:asciiTheme="minorHAnsi" w:hAnsiTheme="minorHAnsi"/>
                <w:sz w:val="24"/>
                <w:szCs w:val="24"/>
              </w:rPr>
            </w:pPr>
            <w:r w:rsidRPr="009D455D">
              <w:rPr>
                <w:rFonts w:asciiTheme="minorHAnsi" w:hAnsiTheme="minorHAnsi"/>
                <w:sz w:val="24"/>
                <w:szCs w:val="24"/>
              </w:rPr>
              <w:t xml:space="preserve">What important assets exist? </w:t>
            </w:r>
            <w:r w:rsidRPr="009D455D">
              <w:rPr>
                <w:rFonts w:asciiTheme="minorHAnsi" w:hAnsiTheme="minorHAnsi"/>
                <w:i/>
                <w:iCs/>
                <w:sz w:val="24"/>
                <w:szCs w:val="24"/>
              </w:rPr>
              <w:t>(e.g. community centres, schools, green spaces, local groups)</w:t>
            </w:r>
          </w:p>
          <w:p w14:paraId="28FB5091" w14:textId="77777777" w:rsidR="004143EE" w:rsidRPr="009D455D" w:rsidRDefault="004143EE" w:rsidP="004143EE">
            <w:pPr>
              <w:rPr>
                <w:rFonts w:asciiTheme="minorHAnsi" w:hAnsiTheme="minorHAnsi"/>
                <w:i/>
                <w:iCs/>
                <w:sz w:val="24"/>
                <w:szCs w:val="24"/>
              </w:rPr>
            </w:pPr>
          </w:p>
          <w:p w14:paraId="4C4E8259" w14:textId="77777777" w:rsidR="004143EE" w:rsidRPr="009D455D" w:rsidRDefault="004143EE" w:rsidP="004143EE">
            <w:pPr>
              <w:rPr>
                <w:rFonts w:asciiTheme="minorHAnsi" w:hAnsiTheme="minorHAnsi"/>
                <w:i/>
                <w:iCs/>
                <w:sz w:val="24"/>
                <w:szCs w:val="24"/>
              </w:rPr>
            </w:pPr>
          </w:p>
          <w:p w14:paraId="7AEB6898" w14:textId="77777777" w:rsidR="004143EE" w:rsidRDefault="004143EE" w:rsidP="004143EE">
            <w:pPr>
              <w:rPr>
                <w:rFonts w:asciiTheme="minorHAnsi" w:hAnsiTheme="minorHAnsi"/>
                <w:i/>
                <w:iCs/>
                <w:sz w:val="24"/>
                <w:szCs w:val="24"/>
              </w:rPr>
            </w:pPr>
          </w:p>
          <w:p w14:paraId="6F1ADA7D" w14:textId="77777777" w:rsidR="009D455D" w:rsidRDefault="009D455D" w:rsidP="004143EE">
            <w:pPr>
              <w:rPr>
                <w:rFonts w:asciiTheme="minorHAnsi" w:hAnsiTheme="minorHAnsi"/>
                <w:i/>
                <w:iCs/>
                <w:sz w:val="24"/>
                <w:szCs w:val="24"/>
              </w:rPr>
            </w:pPr>
          </w:p>
          <w:p w14:paraId="5C1923F5" w14:textId="77777777" w:rsidR="009D455D" w:rsidRPr="009D455D" w:rsidRDefault="009D455D" w:rsidP="004143EE">
            <w:pPr>
              <w:rPr>
                <w:rFonts w:asciiTheme="minorHAnsi" w:hAnsiTheme="minorHAnsi"/>
                <w:i/>
                <w:iCs/>
                <w:sz w:val="24"/>
                <w:szCs w:val="24"/>
              </w:rPr>
            </w:pPr>
          </w:p>
          <w:p w14:paraId="34188E60" w14:textId="77777777" w:rsidR="004143EE" w:rsidRPr="009D455D" w:rsidRDefault="004143EE" w:rsidP="004143EE">
            <w:pPr>
              <w:rPr>
                <w:rFonts w:asciiTheme="minorHAnsi" w:hAnsiTheme="minorHAnsi"/>
                <w:sz w:val="24"/>
                <w:szCs w:val="24"/>
              </w:rPr>
            </w:pPr>
          </w:p>
          <w:p w14:paraId="2D1AB5CB" w14:textId="77777777" w:rsidR="004143EE" w:rsidRPr="009D455D" w:rsidRDefault="004143EE" w:rsidP="004143EE">
            <w:pPr>
              <w:numPr>
                <w:ilvl w:val="0"/>
                <w:numId w:val="23"/>
              </w:numPr>
              <w:rPr>
                <w:rFonts w:asciiTheme="minorHAnsi" w:hAnsiTheme="minorHAnsi"/>
                <w:sz w:val="24"/>
                <w:szCs w:val="24"/>
              </w:rPr>
            </w:pPr>
            <w:r w:rsidRPr="009D455D">
              <w:rPr>
                <w:rFonts w:asciiTheme="minorHAnsi" w:hAnsiTheme="minorHAnsi"/>
                <w:sz w:val="24"/>
                <w:szCs w:val="24"/>
              </w:rPr>
              <w:t xml:space="preserve">Are there any known risks or challenges? </w:t>
            </w:r>
            <w:r w:rsidRPr="009D455D">
              <w:rPr>
                <w:rFonts w:asciiTheme="minorHAnsi" w:hAnsiTheme="minorHAnsi"/>
                <w:i/>
                <w:iCs/>
                <w:sz w:val="24"/>
                <w:szCs w:val="24"/>
              </w:rPr>
              <w:t>(e.g. isolation, flooding, limited transport)</w:t>
            </w:r>
          </w:p>
          <w:p w14:paraId="74BCFA12" w14:textId="77777777" w:rsidR="004143EE" w:rsidRPr="009D455D" w:rsidRDefault="004143EE" w:rsidP="004143EE">
            <w:pPr>
              <w:rPr>
                <w:rFonts w:asciiTheme="minorHAnsi" w:hAnsiTheme="minorHAnsi"/>
                <w:i/>
                <w:iCs/>
                <w:sz w:val="24"/>
                <w:szCs w:val="24"/>
              </w:rPr>
            </w:pPr>
          </w:p>
          <w:p w14:paraId="741662FB" w14:textId="77777777" w:rsidR="004143EE" w:rsidRDefault="004143EE" w:rsidP="004143EE">
            <w:pPr>
              <w:rPr>
                <w:rFonts w:asciiTheme="minorHAnsi" w:hAnsiTheme="minorHAnsi"/>
                <w:i/>
                <w:iCs/>
                <w:sz w:val="24"/>
                <w:szCs w:val="24"/>
              </w:rPr>
            </w:pPr>
          </w:p>
          <w:p w14:paraId="580742C1" w14:textId="77777777" w:rsidR="009D455D" w:rsidRDefault="009D455D" w:rsidP="004143EE">
            <w:pPr>
              <w:rPr>
                <w:rFonts w:asciiTheme="minorHAnsi" w:hAnsiTheme="minorHAnsi"/>
                <w:i/>
                <w:iCs/>
                <w:sz w:val="24"/>
                <w:szCs w:val="24"/>
              </w:rPr>
            </w:pPr>
          </w:p>
          <w:p w14:paraId="64E8FB39" w14:textId="77777777" w:rsidR="009D455D" w:rsidRDefault="009D455D" w:rsidP="004143EE">
            <w:pPr>
              <w:rPr>
                <w:rFonts w:asciiTheme="minorHAnsi" w:hAnsiTheme="minorHAnsi"/>
                <w:i/>
                <w:iCs/>
                <w:sz w:val="24"/>
                <w:szCs w:val="24"/>
              </w:rPr>
            </w:pPr>
          </w:p>
          <w:p w14:paraId="237C0B2F" w14:textId="77777777" w:rsidR="009D455D" w:rsidRPr="009D455D" w:rsidRDefault="009D455D" w:rsidP="004143EE">
            <w:pPr>
              <w:rPr>
                <w:rFonts w:asciiTheme="minorHAnsi" w:hAnsiTheme="minorHAnsi"/>
                <w:i/>
                <w:iCs/>
                <w:sz w:val="24"/>
                <w:szCs w:val="24"/>
              </w:rPr>
            </w:pPr>
          </w:p>
          <w:p w14:paraId="19E01A8B" w14:textId="77777777" w:rsidR="004143EE" w:rsidRPr="009D455D" w:rsidRDefault="004143EE" w:rsidP="004143EE">
            <w:pPr>
              <w:rPr>
                <w:rFonts w:asciiTheme="minorHAnsi" w:hAnsiTheme="minorHAnsi"/>
                <w:sz w:val="24"/>
                <w:szCs w:val="24"/>
              </w:rPr>
            </w:pPr>
          </w:p>
          <w:p w14:paraId="4566F494" w14:textId="77777777" w:rsidR="004143EE" w:rsidRPr="009D455D" w:rsidRDefault="004143EE" w:rsidP="004143EE">
            <w:pPr>
              <w:numPr>
                <w:ilvl w:val="0"/>
                <w:numId w:val="23"/>
              </w:numPr>
              <w:rPr>
                <w:rFonts w:asciiTheme="minorHAnsi" w:hAnsiTheme="minorHAnsi"/>
                <w:sz w:val="24"/>
                <w:szCs w:val="24"/>
              </w:rPr>
            </w:pPr>
            <w:r w:rsidRPr="009D455D">
              <w:rPr>
                <w:rFonts w:asciiTheme="minorHAnsi" w:hAnsiTheme="minorHAnsi"/>
                <w:sz w:val="24"/>
                <w:szCs w:val="24"/>
              </w:rPr>
              <w:t xml:space="preserve">What existing strengths or networks could you build on? </w:t>
            </w:r>
            <w:r w:rsidRPr="009D455D">
              <w:rPr>
                <w:rFonts w:asciiTheme="minorHAnsi" w:hAnsiTheme="minorHAnsi"/>
                <w:i/>
                <w:iCs/>
                <w:sz w:val="24"/>
                <w:szCs w:val="24"/>
              </w:rPr>
              <w:t>(e.g. volunteers, local organisations)</w:t>
            </w:r>
          </w:p>
          <w:p w14:paraId="3BBE3993" w14:textId="77777777" w:rsidR="009D455D" w:rsidRDefault="009D455D" w:rsidP="009D455D">
            <w:pPr>
              <w:rPr>
                <w:rFonts w:asciiTheme="minorHAnsi" w:hAnsiTheme="minorHAnsi"/>
                <w:i/>
                <w:iCs/>
                <w:sz w:val="24"/>
                <w:szCs w:val="24"/>
              </w:rPr>
            </w:pPr>
          </w:p>
          <w:p w14:paraId="006FDE8A" w14:textId="77777777" w:rsidR="009D455D" w:rsidRDefault="009D455D" w:rsidP="009D455D">
            <w:pPr>
              <w:rPr>
                <w:rFonts w:asciiTheme="minorHAnsi" w:hAnsiTheme="minorHAnsi"/>
                <w:sz w:val="24"/>
                <w:szCs w:val="24"/>
              </w:rPr>
            </w:pPr>
          </w:p>
          <w:p w14:paraId="479400C2" w14:textId="77777777" w:rsidR="00E96710" w:rsidRDefault="00E96710" w:rsidP="009D455D">
            <w:pPr>
              <w:rPr>
                <w:rFonts w:asciiTheme="minorHAnsi" w:hAnsiTheme="minorHAnsi"/>
                <w:sz w:val="24"/>
                <w:szCs w:val="24"/>
              </w:rPr>
            </w:pPr>
          </w:p>
          <w:p w14:paraId="2B7B3AFC" w14:textId="77777777" w:rsidR="00E96710" w:rsidRPr="009D455D" w:rsidRDefault="00E96710" w:rsidP="009D455D">
            <w:pPr>
              <w:rPr>
                <w:rFonts w:asciiTheme="minorHAnsi" w:hAnsiTheme="minorHAnsi"/>
                <w:sz w:val="24"/>
                <w:szCs w:val="24"/>
              </w:rPr>
            </w:pPr>
          </w:p>
          <w:p w14:paraId="19C1A071" w14:textId="77777777" w:rsidR="004143EE" w:rsidRPr="009D455D" w:rsidRDefault="004143EE" w:rsidP="004143EE">
            <w:pPr>
              <w:rPr>
                <w:rFonts w:asciiTheme="minorHAnsi" w:hAnsiTheme="minorHAnsi"/>
                <w:sz w:val="24"/>
                <w:szCs w:val="24"/>
              </w:rPr>
            </w:pPr>
          </w:p>
          <w:p w14:paraId="3C8F0A13" w14:textId="77777777" w:rsidR="004143EE" w:rsidRPr="009D455D" w:rsidRDefault="004143EE">
            <w:pPr>
              <w:rPr>
                <w:rFonts w:asciiTheme="minorHAnsi" w:hAnsiTheme="minorHAnsi"/>
                <w:sz w:val="24"/>
                <w:szCs w:val="24"/>
              </w:rPr>
            </w:pPr>
          </w:p>
        </w:tc>
      </w:tr>
    </w:tbl>
    <w:p w14:paraId="45DE0775" w14:textId="77777777" w:rsidR="003F07C9" w:rsidRPr="009D455D" w:rsidRDefault="003F07C9"/>
    <w:p w14:paraId="396AFED2" w14:textId="17BAB96E" w:rsidR="00127692" w:rsidRPr="009D455D" w:rsidRDefault="001E049B">
      <w:r w:rsidRPr="009D455D">
        <w:br w:type="page"/>
      </w:r>
    </w:p>
    <w:tbl>
      <w:tblPr>
        <w:tblStyle w:val="TableGrid"/>
        <w:tblW w:w="0" w:type="auto"/>
        <w:tblLook w:val="04A0" w:firstRow="1" w:lastRow="0" w:firstColumn="1" w:lastColumn="0" w:noHBand="0" w:noVBand="1"/>
      </w:tblPr>
      <w:tblGrid>
        <w:gridCol w:w="9176"/>
      </w:tblGrid>
      <w:tr w:rsidR="004143EE" w:rsidRPr="009D455D" w14:paraId="4D10081E" w14:textId="77777777" w:rsidTr="004143EE">
        <w:tc>
          <w:tcPr>
            <w:tcW w:w="9176" w:type="dxa"/>
          </w:tcPr>
          <w:p w14:paraId="26A8E655" w14:textId="69811CEC" w:rsidR="004143EE" w:rsidRPr="009D455D" w:rsidRDefault="004143EE" w:rsidP="004143EE">
            <w:pPr>
              <w:rPr>
                <w:rFonts w:asciiTheme="minorHAnsi" w:hAnsiTheme="minorHAnsi"/>
                <w:b/>
                <w:bCs/>
                <w:sz w:val="24"/>
                <w:szCs w:val="24"/>
              </w:rPr>
            </w:pPr>
            <w:r w:rsidRPr="009D455D">
              <w:rPr>
                <w:rFonts w:asciiTheme="minorHAnsi" w:hAnsiTheme="minorHAnsi"/>
                <w:b/>
                <w:bCs/>
                <w:sz w:val="24"/>
                <w:szCs w:val="24"/>
              </w:rPr>
              <w:lastRenderedPageBreak/>
              <w:t xml:space="preserve">Carbon Emissions Mapping </w:t>
            </w:r>
          </w:p>
          <w:p w14:paraId="389915CF" w14:textId="77777777" w:rsidR="004143EE" w:rsidRPr="009D455D" w:rsidRDefault="004143EE" w:rsidP="004143EE">
            <w:pPr>
              <w:rPr>
                <w:rFonts w:asciiTheme="minorHAnsi" w:hAnsiTheme="minorHAnsi"/>
                <w:sz w:val="24"/>
                <w:szCs w:val="24"/>
              </w:rPr>
            </w:pPr>
            <w:r w:rsidRPr="009D455D">
              <w:rPr>
                <w:rFonts w:asciiTheme="minorHAnsi" w:hAnsiTheme="minorHAnsi"/>
                <w:sz w:val="24"/>
                <w:szCs w:val="24"/>
              </w:rPr>
              <w:t>Use this space to identify sources of emissions and related pressures:</w:t>
            </w:r>
          </w:p>
          <w:p w14:paraId="63E67240" w14:textId="77777777" w:rsidR="004143EE" w:rsidRPr="009D455D" w:rsidRDefault="004143EE" w:rsidP="004143EE">
            <w:pPr>
              <w:numPr>
                <w:ilvl w:val="0"/>
                <w:numId w:val="25"/>
              </w:numPr>
              <w:rPr>
                <w:rFonts w:asciiTheme="minorHAnsi" w:hAnsiTheme="minorHAnsi"/>
                <w:sz w:val="24"/>
                <w:szCs w:val="24"/>
              </w:rPr>
            </w:pPr>
            <w:r w:rsidRPr="009D455D">
              <w:rPr>
                <w:rFonts w:asciiTheme="minorHAnsi" w:hAnsiTheme="minorHAnsi"/>
                <w:sz w:val="24"/>
                <w:szCs w:val="24"/>
              </w:rPr>
              <w:t>What are the main sources of emissions in your area?</w:t>
            </w:r>
          </w:p>
          <w:p w14:paraId="1AB9E91A" w14:textId="77777777" w:rsidR="004143EE" w:rsidRDefault="004143EE" w:rsidP="004143EE">
            <w:pPr>
              <w:rPr>
                <w:rFonts w:asciiTheme="minorHAnsi" w:hAnsiTheme="minorHAnsi"/>
                <w:sz w:val="24"/>
                <w:szCs w:val="24"/>
              </w:rPr>
            </w:pPr>
          </w:p>
          <w:p w14:paraId="3ED7EE06" w14:textId="77777777" w:rsidR="00E96710" w:rsidRDefault="00E96710" w:rsidP="004143EE">
            <w:pPr>
              <w:rPr>
                <w:rFonts w:asciiTheme="minorHAnsi" w:hAnsiTheme="minorHAnsi"/>
                <w:sz w:val="24"/>
                <w:szCs w:val="24"/>
              </w:rPr>
            </w:pPr>
          </w:p>
          <w:p w14:paraId="4F086143" w14:textId="77777777" w:rsidR="00E96710" w:rsidRDefault="00E96710" w:rsidP="004143EE">
            <w:pPr>
              <w:rPr>
                <w:rFonts w:asciiTheme="minorHAnsi" w:hAnsiTheme="minorHAnsi"/>
                <w:sz w:val="24"/>
                <w:szCs w:val="24"/>
              </w:rPr>
            </w:pPr>
          </w:p>
          <w:p w14:paraId="56E74431" w14:textId="77777777" w:rsidR="00E96710" w:rsidRDefault="00E96710" w:rsidP="004143EE">
            <w:pPr>
              <w:rPr>
                <w:rFonts w:asciiTheme="minorHAnsi" w:hAnsiTheme="minorHAnsi"/>
                <w:sz w:val="24"/>
                <w:szCs w:val="24"/>
              </w:rPr>
            </w:pPr>
          </w:p>
          <w:p w14:paraId="03E1DFC8" w14:textId="77777777" w:rsidR="00E96710" w:rsidRPr="009D455D" w:rsidRDefault="00E96710" w:rsidP="004143EE">
            <w:pPr>
              <w:rPr>
                <w:rFonts w:asciiTheme="minorHAnsi" w:hAnsiTheme="minorHAnsi"/>
                <w:sz w:val="24"/>
                <w:szCs w:val="24"/>
              </w:rPr>
            </w:pPr>
          </w:p>
          <w:p w14:paraId="69305AD7" w14:textId="77777777" w:rsidR="004143EE" w:rsidRPr="009D455D" w:rsidRDefault="004143EE" w:rsidP="004143EE">
            <w:pPr>
              <w:rPr>
                <w:rFonts w:asciiTheme="minorHAnsi" w:hAnsiTheme="minorHAnsi"/>
                <w:sz w:val="24"/>
                <w:szCs w:val="24"/>
              </w:rPr>
            </w:pPr>
          </w:p>
          <w:p w14:paraId="7F19E67C" w14:textId="77777777" w:rsidR="004143EE" w:rsidRPr="009D455D" w:rsidRDefault="004143EE" w:rsidP="004143EE">
            <w:pPr>
              <w:numPr>
                <w:ilvl w:val="0"/>
                <w:numId w:val="25"/>
              </w:numPr>
              <w:rPr>
                <w:rFonts w:asciiTheme="minorHAnsi" w:hAnsiTheme="minorHAnsi"/>
                <w:sz w:val="24"/>
                <w:szCs w:val="24"/>
              </w:rPr>
            </w:pPr>
            <w:r w:rsidRPr="009D455D">
              <w:rPr>
                <w:rFonts w:asciiTheme="minorHAnsi" w:hAnsiTheme="minorHAnsi"/>
                <w:sz w:val="24"/>
                <w:szCs w:val="24"/>
              </w:rPr>
              <w:t>Where are these sources located?</w:t>
            </w:r>
          </w:p>
          <w:p w14:paraId="1FAC10F8" w14:textId="77777777" w:rsidR="004143EE" w:rsidRDefault="004143EE" w:rsidP="004143EE">
            <w:pPr>
              <w:rPr>
                <w:rFonts w:asciiTheme="minorHAnsi" w:hAnsiTheme="minorHAnsi"/>
                <w:sz w:val="24"/>
                <w:szCs w:val="24"/>
              </w:rPr>
            </w:pPr>
          </w:p>
          <w:p w14:paraId="756AA800" w14:textId="77777777" w:rsidR="00E96710" w:rsidRDefault="00E96710" w:rsidP="004143EE">
            <w:pPr>
              <w:rPr>
                <w:rFonts w:asciiTheme="minorHAnsi" w:hAnsiTheme="minorHAnsi"/>
                <w:sz w:val="24"/>
                <w:szCs w:val="24"/>
              </w:rPr>
            </w:pPr>
          </w:p>
          <w:p w14:paraId="60496910" w14:textId="77777777" w:rsidR="00E96710" w:rsidRDefault="00E96710" w:rsidP="004143EE">
            <w:pPr>
              <w:rPr>
                <w:rFonts w:asciiTheme="minorHAnsi" w:hAnsiTheme="minorHAnsi"/>
                <w:sz w:val="24"/>
                <w:szCs w:val="24"/>
              </w:rPr>
            </w:pPr>
          </w:p>
          <w:p w14:paraId="7D212803" w14:textId="77777777" w:rsidR="00E96710" w:rsidRDefault="00E96710" w:rsidP="004143EE">
            <w:pPr>
              <w:rPr>
                <w:rFonts w:asciiTheme="minorHAnsi" w:hAnsiTheme="minorHAnsi"/>
                <w:sz w:val="24"/>
                <w:szCs w:val="24"/>
              </w:rPr>
            </w:pPr>
          </w:p>
          <w:p w14:paraId="20E7636B" w14:textId="77777777" w:rsidR="00E96710" w:rsidRPr="009D455D" w:rsidRDefault="00E96710" w:rsidP="004143EE">
            <w:pPr>
              <w:rPr>
                <w:rFonts w:asciiTheme="minorHAnsi" w:hAnsiTheme="minorHAnsi"/>
                <w:sz w:val="24"/>
                <w:szCs w:val="24"/>
              </w:rPr>
            </w:pPr>
          </w:p>
          <w:p w14:paraId="2713BF8E" w14:textId="77777777" w:rsidR="004143EE" w:rsidRPr="009D455D" w:rsidRDefault="004143EE" w:rsidP="004143EE">
            <w:pPr>
              <w:rPr>
                <w:rFonts w:asciiTheme="minorHAnsi" w:hAnsiTheme="minorHAnsi"/>
                <w:sz w:val="24"/>
                <w:szCs w:val="24"/>
              </w:rPr>
            </w:pPr>
          </w:p>
          <w:p w14:paraId="3BA86CAC" w14:textId="77777777" w:rsidR="004143EE" w:rsidRPr="009D455D" w:rsidRDefault="004143EE" w:rsidP="004143EE">
            <w:pPr>
              <w:numPr>
                <w:ilvl w:val="0"/>
                <w:numId w:val="25"/>
              </w:numPr>
              <w:rPr>
                <w:rFonts w:asciiTheme="minorHAnsi" w:hAnsiTheme="minorHAnsi"/>
                <w:sz w:val="24"/>
                <w:szCs w:val="24"/>
              </w:rPr>
            </w:pPr>
            <w:r w:rsidRPr="009D455D">
              <w:rPr>
                <w:rFonts w:asciiTheme="minorHAnsi" w:hAnsiTheme="minorHAnsi"/>
                <w:sz w:val="24"/>
                <w:szCs w:val="24"/>
              </w:rPr>
              <w:t>How might they contribute to environmental or climate risks locally?</w:t>
            </w:r>
          </w:p>
          <w:p w14:paraId="475DE444" w14:textId="77777777" w:rsidR="004143EE" w:rsidRPr="009D455D" w:rsidRDefault="004143EE" w:rsidP="004143EE">
            <w:pPr>
              <w:rPr>
                <w:rFonts w:asciiTheme="minorHAnsi" w:hAnsiTheme="minorHAnsi"/>
                <w:sz w:val="24"/>
                <w:szCs w:val="24"/>
              </w:rPr>
            </w:pPr>
          </w:p>
          <w:p w14:paraId="780AE01D" w14:textId="77777777" w:rsidR="004143EE" w:rsidRDefault="004143EE" w:rsidP="004143EE">
            <w:pPr>
              <w:rPr>
                <w:rFonts w:asciiTheme="minorHAnsi" w:hAnsiTheme="minorHAnsi"/>
                <w:sz w:val="24"/>
                <w:szCs w:val="24"/>
              </w:rPr>
            </w:pPr>
          </w:p>
          <w:p w14:paraId="4371DE40" w14:textId="77777777" w:rsidR="00E96710" w:rsidRDefault="00E96710" w:rsidP="004143EE">
            <w:pPr>
              <w:rPr>
                <w:rFonts w:asciiTheme="minorHAnsi" w:hAnsiTheme="minorHAnsi"/>
                <w:sz w:val="24"/>
                <w:szCs w:val="24"/>
              </w:rPr>
            </w:pPr>
          </w:p>
          <w:p w14:paraId="004C9609" w14:textId="77777777" w:rsidR="00E96710" w:rsidRDefault="00E96710" w:rsidP="004143EE">
            <w:pPr>
              <w:rPr>
                <w:rFonts w:asciiTheme="minorHAnsi" w:hAnsiTheme="minorHAnsi"/>
                <w:sz w:val="24"/>
                <w:szCs w:val="24"/>
              </w:rPr>
            </w:pPr>
          </w:p>
          <w:p w14:paraId="32AFB84F" w14:textId="77777777" w:rsidR="00E96710" w:rsidRDefault="00E96710" w:rsidP="004143EE">
            <w:pPr>
              <w:rPr>
                <w:rFonts w:asciiTheme="minorHAnsi" w:hAnsiTheme="minorHAnsi"/>
                <w:sz w:val="24"/>
                <w:szCs w:val="24"/>
              </w:rPr>
            </w:pPr>
          </w:p>
          <w:p w14:paraId="6B5C60C7" w14:textId="77777777" w:rsidR="00E96710" w:rsidRPr="009D455D" w:rsidRDefault="00E96710" w:rsidP="004143EE">
            <w:pPr>
              <w:rPr>
                <w:rFonts w:asciiTheme="minorHAnsi" w:hAnsiTheme="minorHAnsi"/>
                <w:sz w:val="24"/>
                <w:szCs w:val="24"/>
              </w:rPr>
            </w:pPr>
          </w:p>
          <w:p w14:paraId="5444A974" w14:textId="77777777" w:rsidR="004143EE" w:rsidRPr="009D455D" w:rsidRDefault="004143EE" w:rsidP="004143EE">
            <w:pPr>
              <w:numPr>
                <w:ilvl w:val="0"/>
                <w:numId w:val="25"/>
              </w:numPr>
              <w:rPr>
                <w:rFonts w:asciiTheme="minorHAnsi" w:hAnsiTheme="minorHAnsi"/>
                <w:sz w:val="24"/>
                <w:szCs w:val="24"/>
              </w:rPr>
            </w:pPr>
            <w:r w:rsidRPr="009D455D">
              <w:rPr>
                <w:rFonts w:asciiTheme="minorHAnsi" w:hAnsiTheme="minorHAnsi"/>
                <w:sz w:val="24"/>
                <w:szCs w:val="24"/>
              </w:rPr>
              <w:t>Are there clear opportunities to reduce emissions?</w:t>
            </w:r>
          </w:p>
          <w:p w14:paraId="692596CA" w14:textId="77777777" w:rsidR="004143EE" w:rsidRDefault="004143EE" w:rsidP="004143EE">
            <w:pPr>
              <w:rPr>
                <w:rFonts w:asciiTheme="minorHAnsi" w:hAnsiTheme="minorHAnsi"/>
                <w:sz w:val="24"/>
                <w:szCs w:val="24"/>
              </w:rPr>
            </w:pPr>
          </w:p>
          <w:p w14:paraId="7366F934" w14:textId="77777777" w:rsidR="00E96710" w:rsidRDefault="00E96710" w:rsidP="004143EE">
            <w:pPr>
              <w:rPr>
                <w:rFonts w:asciiTheme="minorHAnsi" w:hAnsiTheme="minorHAnsi"/>
                <w:sz w:val="24"/>
                <w:szCs w:val="24"/>
              </w:rPr>
            </w:pPr>
          </w:p>
          <w:p w14:paraId="6DC56930" w14:textId="77777777" w:rsidR="00E96710" w:rsidRPr="009D455D" w:rsidRDefault="00E96710" w:rsidP="004143EE">
            <w:pPr>
              <w:rPr>
                <w:rFonts w:asciiTheme="minorHAnsi" w:hAnsiTheme="minorHAnsi"/>
                <w:sz w:val="24"/>
                <w:szCs w:val="24"/>
              </w:rPr>
            </w:pPr>
          </w:p>
          <w:p w14:paraId="6216A071" w14:textId="77777777" w:rsidR="004143EE" w:rsidRDefault="004143EE" w:rsidP="004143EE">
            <w:pPr>
              <w:rPr>
                <w:rFonts w:asciiTheme="minorHAnsi" w:hAnsiTheme="minorHAnsi"/>
                <w:sz w:val="24"/>
                <w:szCs w:val="24"/>
              </w:rPr>
            </w:pPr>
          </w:p>
          <w:p w14:paraId="68031E27" w14:textId="77777777" w:rsidR="00E96710" w:rsidRPr="009D455D" w:rsidRDefault="00E96710" w:rsidP="004143EE">
            <w:pPr>
              <w:rPr>
                <w:rFonts w:asciiTheme="minorHAnsi" w:hAnsiTheme="minorHAnsi"/>
                <w:sz w:val="24"/>
                <w:szCs w:val="24"/>
              </w:rPr>
            </w:pPr>
          </w:p>
          <w:p w14:paraId="1915FFD2" w14:textId="77777777" w:rsidR="004143EE" w:rsidRDefault="004143EE" w:rsidP="004143EE">
            <w:pPr>
              <w:numPr>
                <w:ilvl w:val="0"/>
                <w:numId w:val="25"/>
              </w:numPr>
              <w:rPr>
                <w:rFonts w:asciiTheme="minorHAnsi" w:hAnsiTheme="minorHAnsi"/>
                <w:sz w:val="24"/>
                <w:szCs w:val="24"/>
              </w:rPr>
            </w:pPr>
            <w:r w:rsidRPr="009D455D">
              <w:rPr>
                <w:rFonts w:asciiTheme="minorHAnsi" w:hAnsiTheme="minorHAnsi"/>
                <w:sz w:val="24"/>
                <w:szCs w:val="24"/>
              </w:rPr>
              <w:t>Which areas should be prioritised for action?</w:t>
            </w:r>
          </w:p>
          <w:p w14:paraId="352ECFF2" w14:textId="77777777" w:rsidR="00E96710" w:rsidRDefault="00E96710" w:rsidP="00E96710">
            <w:pPr>
              <w:rPr>
                <w:rFonts w:asciiTheme="minorHAnsi" w:hAnsiTheme="minorHAnsi"/>
                <w:sz w:val="24"/>
                <w:szCs w:val="24"/>
              </w:rPr>
            </w:pPr>
          </w:p>
          <w:p w14:paraId="06927CEC" w14:textId="77777777" w:rsidR="00E96710" w:rsidRDefault="00E96710" w:rsidP="00E96710">
            <w:pPr>
              <w:rPr>
                <w:rFonts w:asciiTheme="minorHAnsi" w:hAnsiTheme="minorHAnsi"/>
                <w:sz w:val="24"/>
                <w:szCs w:val="24"/>
              </w:rPr>
            </w:pPr>
          </w:p>
          <w:p w14:paraId="6E13EFA5" w14:textId="77777777" w:rsidR="00E96710" w:rsidRDefault="00E96710" w:rsidP="00E96710">
            <w:pPr>
              <w:rPr>
                <w:rFonts w:asciiTheme="minorHAnsi" w:hAnsiTheme="minorHAnsi"/>
                <w:sz w:val="24"/>
                <w:szCs w:val="24"/>
              </w:rPr>
            </w:pPr>
          </w:p>
          <w:p w14:paraId="13D61421" w14:textId="77777777" w:rsidR="00E96710" w:rsidRDefault="00E96710" w:rsidP="00E96710">
            <w:pPr>
              <w:rPr>
                <w:rFonts w:asciiTheme="minorHAnsi" w:hAnsiTheme="minorHAnsi"/>
                <w:sz w:val="24"/>
                <w:szCs w:val="24"/>
              </w:rPr>
            </w:pPr>
          </w:p>
          <w:p w14:paraId="1DDEC960" w14:textId="77777777" w:rsidR="00E96710" w:rsidRPr="009D455D" w:rsidRDefault="00E96710" w:rsidP="00E96710">
            <w:pPr>
              <w:rPr>
                <w:rFonts w:asciiTheme="minorHAnsi" w:hAnsiTheme="minorHAnsi"/>
                <w:sz w:val="24"/>
                <w:szCs w:val="24"/>
              </w:rPr>
            </w:pPr>
          </w:p>
          <w:p w14:paraId="490E84F8" w14:textId="77777777" w:rsidR="004143EE" w:rsidRPr="009D455D" w:rsidRDefault="004143EE">
            <w:pPr>
              <w:rPr>
                <w:rFonts w:asciiTheme="minorHAnsi" w:hAnsiTheme="minorHAnsi"/>
                <w:sz w:val="24"/>
                <w:szCs w:val="24"/>
              </w:rPr>
            </w:pPr>
          </w:p>
        </w:tc>
      </w:tr>
    </w:tbl>
    <w:p w14:paraId="1FABC085" w14:textId="311F5289" w:rsidR="00127692" w:rsidRPr="009D455D" w:rsidRDefault="00127692"/>
    <w:p w14:paraId="3BFDB275" w14:textId="6A2B56C9" w:rsidR="00127692" w:rsidRPr="009D455D" w:rsidRDefault="00127692">
      <w:r w:rsidRPr="009D455D">
        <w:br w:type="page"/>
      </w:r>
    </w:p>
    <w:tbl>
      <w:tblPr>
        <w:tblStyle w:val="TableGrid"/>
        <w:tblW w:w="0" w:type="auto"/>
        <w:tblLook w:val="04A0" w:firstRow="1" w:lastRow="0" w:firstColumn="1" w:lastColumn="0" w:noHBand="0" w:noVBand="1"/>
      </w:tblPr>
      <w:tblGrid>
        <w:gridCol w:w="9176"/>
      </w:tblGrid>
      <w:tr w:rsidR="004143EE" w:rsidRPr="009D455D" w14:paraId="0E96D848" w14:textId="77777777" w:rsidTr="004143EE">
        <w:tc>
          <w:tcPr>
            <w:tcW w:w="9176" w:type="dxa"/>
          </w:tcPr>
          <w:p w14:paraId="672467A7" w14:textId="193F7269" w:rsidR="004143EE" w:rsidRPr="009D455D" w:rsidRDefault="004143EE" w:rsidP="004143EE">
            <w:pPr>
              <w:rPr>
                <w:rFonts w:asciiTheme="minorHAnsi" w:hAnsiTheme="minorHAnsi"/>
                <w:b/>
                <w:bCs/>
                <w:sz w:val="24"/>
                <w:szCs w:val="24"/>
              </w:rPr>
            </w:pPr>
            <w:r w:rsidRPr="009D455D">
              <w:rPr>
                <w:rFonts w:asciiTheme="minorHAnsi" w:hAnsiTheme="minorHAnsi"/>
                <w:b/>
                <w:bCs/>
                <w:sz w:val="24"/>
                <w:szCs w:val="24"/>
              </w:rPr>
              <w:lastRenderedPageBreak/>
              <w:t xml:space="preserve">Nature Mapping </w:t>
            </w:r>
          </w:p>
          <w:p w14:paraId="7AA9553F" w14:textId="77777777" w:rsidR="004143EE" w:rsidRPr="009D455D" w:rsidRDefault="004143EE" w:rsidP="004143EE">
            <w:pPr>
              <w:rPr>
                <w:rFonts w:asciiTheme="minorHAnsi" w:hAnsiTheme="minorHAnsi"/>
                <w:sz w:val="24"/>
                <w:szCs w:val="24"/>
              </w:rPr>
            </w:pPr>
            <w:r w:rsidRPr="009D455D">
              <w:rPr>
                <w:rFonts w:asciiTheme="minorHAnsi" w:hAnsiTheme="minorHAnsi"/>
                <w:sz w:val="24"/>
                <w:szCs w:val="24"/>
              </w:rPr>
              <w:t>Use this space to explore how nature can reduce risks and support resilience:</w:t>
            </w:r>
          </w:p>
          <w:p w14:paraId="4D383B16" w14:textId="77777777" w:rsidR="004143EE" w:rsidRPr="009D455D" w:rsidRDefault="004143EE" w:rsidP="004143EE">
            <w:pPr>
              <w:numPr>
                <w:ilvl w:val="0"/>
                <w:numId w:val="26"/>
              </w:numPr>
              <w:rPr>
                <w:rFonts w:asciiTheme="minorHAnsi" w:hAnsiTheme="minorHAnsi"/>
                <w:sz w:val="24"/>
                <w:szCs w:val="24"/>
              </w:rPr>
            </w:pPr>
            <w:r w:rsidRPr="009D455D">
              <w:rPr>
                <w:rFonts w:asciiTheme="minorHAnsi" w:hAnsiTheme="minorHAnsi"/>
                <w:sz w:val="24"/>
                <w:szCs w:val="24"/>
              </w:rPr>
              <w:t>What natural assets exist in your area (e.g. parks, rivers, woodlands)?</w:t>
            </w:r>
          </w:p>
          <w:p w14:paraId="013F95BC" w14:textId="77777777" w:rsidR="004143EE" w:rsidRPr="009D455D" w:rsidRDefault="004143EE" w:rsidP="004143EE">
            <w:pPr>
              <w:rPr>
                <w:rFonts w:asciiTheme="minorHAnsi" w:hAnsiTheme="minorHAnsi"/>
                <w:sz w:val="24"/>
                <w:szCs w:val="24"/>
              </w:rPr>
            </w:pPr>
          </w:p>
          <w:p w14:paraId="7F5FFF7F" w14:textId="77777777" w:rsidR="004143EE" w:rsidRDefault="004143EE" w:rsidP="004143EE">
            <w:pPr>
              <w:rPr>
                <w:rFonts w:asciiTheme="minorHAnsi" w:hAnsiTheme="minorHAnsi"/>
                <w:sz w:val="24"/>
                <w:szCs w:val="24"/>
              </w:rPr>
            </w:pPr>
          </w:p>
          <w:p w14:paraId="7085FA34" w14:textId="77777777" w:rsidR="00E96710" w:rsidRDefault="00E96710" w:rsidP="004143EE">
            <w:pPr>
              <w:rPr>
                <w:rFonts w:asciiTheme="minorHAnsi" w:hAnsiTheme="minorHAnsi"/>
                <w:sz w:val="24"/>
                <w:szCs w:val="24"/>
              </w:rPr>
            </w:pPr>
          </w:p>
          <w:p w14:paraId="4FF699E0" w14:textId="77777777" w:rsidR="00E96710" w:rsidRPr="009D455D" w:rsidRDefault="00E96710" w:rsidP="004143EE">
            <w:pPr>
              <w:rPr>
                <w:rFonts w:asciiTheme="minorHAnsi" w:hAnsiTheme="minorHAnsi"/>
                <w:sz w:val="24"/>
                <w:szCs w:val="24"/>
              </w:rPr>
            </w:pPr>
          </w:p>
          <w:p w14:paraId="20D99FCE" w14:textId="77777777" w:rsidR="004143EE" w:rsidRDefault="004143EE" w:rsidP="004143EE">
            <w:pPr>
              <w:rPr>
                <w:rFonts w:asciiTheme="minorHAnsi" w:hAnsiTheme="minorHAnsi"/>
                <w:sz w:val="24"/>
                <w:szCs w:val="24"/>
              </w:rPr>
            </w:pPr>
          </w:p>
          <w:p w14:paraId="26D14782" w14:textId="77777777" w:rsidR="00E96710" w:rsidRPr="009D455D" w:rsidRDefault="00E96710" w:rsidP="004143EE">
            <w:pPr>
              <w:rPr>
                <w:rFonts w:asciiTheme="minorHAnsi" w:hAnsiTheme="minorHAnsi"/>
                <w:sz w:val="24"/>
                <w:szCs w:val="24"/>
              </w:rPr>
            </w:pPr>
          </w:p>
          <w:p w14:paraId="57D459CE" w14:textId="77777777" w:rsidR="004143EE" w:rsidRPr="009D455D" w:rsidRDefault="004143EE" w:rsidP="004143EE">
            <w:pPr>
              <w:numPr>
                <w:ilvl w:val="0"/>
                <w:numId w:val="26"/>
              </w:numPr>
              <w:rPr>
                <w:rFonts w:asciiTheme="minorHAnsi" w:hAnsiTheme="minorHAnsi"/>
                <w:sz w:val="24"/>
                <w:szCs w:val="24"/>
              </w:rPr>
            </w:pPr>
            <w:r w:rsidRPr="009D455D">
              <w:rPr>
                <w:rFonts w:asciiTheme="minorHAnsi" w:hAnsiTheme="minorHAnsi"/>
                <w:sz w:val="24"/>
                <w:szCs w:val="24"/>
              </w:rPr>
              <w:t>Where are they located?</w:t>
            </w:r>
          </w:p>
          <w:p w14:paraId="088627FA" w14:textId="77777777" w:rsidR="004143EE" w:rsidRPr="009D455D" w:rsidRDefault="004143EE" w:rsidP="004143EE">
            <w:pPr>
              <w:rPr>
                <w:rFonts w:asciiTheme="minorHAnsi" w:hAnsiTheme="minorHAnsi"/>
                <w:sz w:val="24"/>
                <w:szCs w:val="24"/>
              </w:rPr>
            </w:pPr>
          </w:p>
          <w:p w14:paraId="1DB86A21" w14:textId="77777777" w:rsidR="004143EE" w:rsidRDefault="004143EE" w:rsidP="004143EE">
            <w:pPr>
              <w:rPr>
                <w:rFonts w:asciiTheme="minorHAnsi" w:hAnsiTheme="minorHAnsi"/>
                <w:sz w:val="24"/>
                <w:szCs w:val="24"/>
              </w:rPr>
            </w:pPr>
          </w:p>
          <w:p w14:paraId="35AC9A6C" w14:textId="77777777" w:rsidR="00E96710" w:rsidRDefault="00E96710" w:rsidP="004143EE">
            <w:pPr>
              <w:rPr>
                <w:rFonts w:asciiTheme="minorHAnsi" w:hAnsiTheme="minorHAnsi"/>
                <w:sz w:val="24"/>
                <w:szCs w:val="24"/>
              </w:rPr>
            </w:pPr>
          </w:p>
          <w:p w14:paraId="3990D773" w14:textId="77777777" w:rsidR="00E96710" w:rsidRDefault="00E96710" w:rsidP="004143EE">
            <w:pPr>
              <w:rPr>
                <w:rFonts w:asciiTheme="minorHAnsi" w:hAnsiTheme="minorHAnsi"/>
                <w:sz w:val="24"/>
                <w:szCs w:val="24"/>
              </w:rPr>
            </w:pPr>
          </w:p>
          <w:p w14:paraId="75819C21" w14:textId="77777777" w:rsidR="00E96710" w:rsidRDefault="00E96710" w:rsidP="004143EE">
            <w:pPr>
              <w:rPr>
                <w:rFonts w:asciiTheme="minorHAnsi" w:hAnsiTheme="minorHAnsi"/>
                <w:sz w:val="24"/>
                <w:szCs w:val="24"/>
              </w:rPr>
            </w:pPr>
          </w:p>
          <w:p w14:paraId="1C3DB8A8" w14:textId="77777777" w:rsidR="00E96710" w:rsidRPr="009D455D" w:rsidRDefault="00E96710" w:rsidP="004143EE">
            <w:pPr>
              <w:rPr>
                <w:rFonts w:asciiTheme="minorHAnsi" w:hAnsiTheme="minorHAnsi"/>
                <w:sz w:val="24"/>
                <w:szCs w:val="24"/>
              </w:rPr>
            </w:pPr>
          </w:p>
          <w:p w14:paraId="46CC3254" w14:textId="77777777" w:rsidR="004143EE" w:rsidRPr="009D455D" w:rsidRDefault="004143EE" w:rsidP="004143EE">
            <w:pPr>
              <w:rPr>
                <w:rFonts w:asciiTheme="minorHAnsi" w:hAnsiTheme="minorHAnsi"/>
                <w:sz w:val="24"/>
                <w:szCs w:val="24"/>
              </w:rPr>
            </w:pPr>
          </w:p>
          <w:p w14:paraId="22B39F27" w14:textId="77777777" w:rsidR="004143EE" w:rsidRPr="009D455D" w:rsidRDefault="004143EE" w:rsidP="004143EE">
            <w:pPr>
              <w:numPr>
                <w:ilvl w:val="0"/>
                <w:numId w:val="26"/>
              </w:numPr>
              <w:rPr>
                <w:rFonts w:asciiTheme="minorHAnsi" w:hAnsiTheme="minorHAnsi"/>
                <w:sz w:val="24"/>
                <w:szCs w:val="24"/>
              </w:rPr>
            </w:pPr>
            <w:r w:rsidRPr="009D455D">
              <w:rPr>
                <w:rFonts w:asciiTheme="minorHAnsi" w:hAnsiTheme="minorHAnsi"/>
                <w:sz w:val="24"/>
                <w:szCs w:val="24"/>
              </w:rPr>
              <w:t>What role do they currently play in reducing risk?</w:t>
            </w:r>
          </w:p>
          <w:p w14:paraId="5FED5E74" w14:textId="77777777" w:rsidR="004143EE" w:rsidRPr="009D455D" w:rsidRDefault="004143EE" w:rsidP="004143EE">
            <w:pPr>
              <w:rPr>
                <w:rFonts w:asciiTheme="minorHAnsi" w:hAnsiTheme="minorHAnsi"/>
                <w:sz w:val="24"/>
                <w:szCs w:val="24"/>
              </w:rPr>
            </w:pPr>
          </w:p>
          <w:p w14:paraId="304D6654" w14:textId="77777777" w:rsidR="004143EE" w:rsidRDefault="004143EE" w:rsidP="004143EE">
            <w:pPr>
              <w:rPr>
                <w:rFonts w:asciiTheme="minorHAnsi" w:hAnsiTheme="minorHAnsi"/>
                <w:sz w:val="24"/>
                <w:szCs w:val="24"/>
              </w:rPr>
            </w:pPr>
          </w:p>
          <w:p w14:paraId="60F086EA" w14:textId="77777777" w:rsidR="00E96710" w:rsidRDefault="00E96710" w:rsidP="004143EE">
            <w:pPr>
              <w:rPr>
                <w:rFonts w:asciiTheme="minorHAnsi" w:hAnsiTheme="minorHAnsi"/>
                <w:sz w:val="24"/>
                <w:szCs w:val="24"/>
              </w:rPr>
            </w:pPr>
          </w:p>
          <w:p w14:paraId="42F5E48C" w14:textId="77777777" w:rsidR="00E96710" w:rsidRDefault="00E96710" w:rsidP="004143EE">
            <w:pPr>
              <w:rPr>
                <w:rFonts w:asciiTheme="minorHAnsi" w:hAnsiTheme="minorHAnsi"/>
                <w:sz w:val="24"/>
                <w:szCs w:val="24"/>
              </w:rPr>
            </w:pPr>
          </w:p>
          <w:p w14:paraId="38622CE7" w14:textId="77777777" w:rsidR="00E96710" w:rsidRDefault="00E96710" w:rsidP="004143EE">
            <w:pPr>
              <w:rPr>
                <w:rFonts w:asciiTheme="minorHAnsi" w:hAnsiTheme="minorHAnsi"/>
                <w:sz w:val="24"/>
                <w:szCs w:val="24"/>
              </w:rPr>
            </w:pPr>
          </w:p>
          <w:p w14:paraId="440C4263" w14:textId="77777777" w:rsidR="00E96710" w:rsidRPr="009D455D" w:rsidRDefault="00E96710" w:rsidP="004143EE">
            <w:pPr>
              <w:rPr>
                <w:rFonts w:asciiTheme="minorHAnsi" w:hAnsiTheme="minorHAnsi"/>
                <w:sz w:val="24"/>
                <w:szCs w:val="24"/>
              </w:rPr>
            </w:pPr>
          </w:p>
          <w:p w14:paraId="245B645B" w14:textId="77777777" w:rsidR="004143EE" w:rsidRPr="009D455D" w:rsidRDefault="004143EE" w:rsidP="004143EE">
            <w:pPr>
              <w:rPr>
                <w:rFonts w:asciiTheme="minorHAnsi" w:hAnsiTheme="minorHAnsi"/>
                <w:sz w:val="24"/>
                <w:szCs w:val="24"/>
              </w:rPr>
            </w:pPr>
          </w:p>
          <w:p w14:paraId="6125C79B" w14:textId="77777777" w:rsidR="004143EE" w:rsidRPr="009D455D" w:rsidRDefault="004143EE" w:rsidP="004143EE">
            <w:pPr>
              <w:numPr>
                <w:ilvl w:val="0"/>
                <w:numId w:val="26"/>
              </w:numPr>
              <w:rPr>
                <w:rFonts w:asciiTheme="minorHAnsi" w:hAnsiTheme="minorHAnsi"/>
                <w:sz w:val="24"/>
                <w:szCs w:val="24"/>
              </w:rPr>
            </w:pPr>
            <w:r w:rsidRPr="009D455D">
              <w:rPr>
                <w:rFonts w:asciiTheme="minorHAnsi" w:hAnsiTheme="minorHAnsi"/>
                <w:sz w:val="24"/>
                <w:szCs w:val="24"/>
              </w:rPr>
              <w:t>Are there any natural features that may increase risk?</w:t>
            </w:r>
          </w:p>
          <w:p w14:paraId="01676944" w14:textId="77777777" w:rsidR="004143EE" w:rsidRPr="009D455D" w:rsidRDefault="004143EE" w:rsidP="004143EE">
            <w:pPr>
              <w:rPr>
                <w:rFonts w:asciiTheme="minorHAnsi" w:hAnsiTheme="minorHAnsi"/>
                <w:sz w:val="24"/>
                <w:szCs w:val="24"/>
              </w:rPr>
            </w:pPr>
          </w:p>
          <w:p w14:paraId="773E1504" w14:textId="77777777" w:rsidR="004143EE" w:rsidRDefault="004143EE" w:rsidP="004143EE">
            <w:pPr>
              <w:rPr>
                <w:rFonts w:asciiTheme="minorHAnsi" w:hAnsiTheme="minorHAnsi"/>
                <w:sz w:val="24"/>
                <w:szCs w:val="24"/>
              </w:rPr>
            </w:pPr>
          </w:p>
          <w:p w14:paraId="32ACDF74" w14:textId="77777777" w:rsidR="00E96710" w:rsidRDefault="00E96710" w:rsidP="004143EE">
            <w:pPr>
              <w:rPr>
                <w:rFonts w:asciiTheme="minorHAnsi" w:hAnsiTheme="minorHAnsi"/>
                <w:sz w:val="24"/>
                <w:szCs w:val="24"/>
              </w:rPr>
            </w:pPr>
          </w:p>
          <w:p w14:paraId="212F017E" w14:textId="77777777" w:rsidR="00E96710" w:rsidRDefault="00E96710" w:rsidP="004143EE">
            <w:pPr>
              <w:rPr>
                <w:rFonts w:asciiTheme="minorHAnsi" w:hAnsiTheme="minorHAnsi"/>
                <w:sz w:val="24"/>
                <w:szCs w:val="24"/>
              </w:rPr>
            </w:pPr>
          </w:p>
          <w:p w14:paraId="73BBE113" w14:textId="77777777" w:rsidR="00E96710" w:rsidRPr="009D455D" w:rsidRDefault="00E96710" w:rsidP="004143EE">
            <w:pPr>
              <w:rPr>
                <w:rFonts w:asciiTheme="minorHAnsi" w:hAnsiTheme="minorHAnsi"/>
                <w:sz w:val="24"/>
                <w:szCs w:val="24"/>
              </w:rPr>
            </w:pPr>
          </w:p>
          <w:p w14:paraId="23B926F4" w14:textId="77777777" w:rsidR="004143EE" w:rsidRPr="009D455D" w:rsidRDefault="004143EE" w:rsidP="004143EE">
            <w:pPr>
              <w:rPr>
                <w:rFonts w:asciiTheme="minorHAnsi" w:hAnsiTheme="minorHAnsi"/>
                <w:sz w:val="24"/>
                <w:szCs w:val="24"/>
              </w:rPr>
            </w:pPr>
          </w:p>
          <w:p w14:paraId="11181E42" w14:textId="77777777" w:rsidR="004143EE" w:rsidRPr="009D455D" w:rsidRDefault="004143EE" w:rsidP="004143EE">
            <w:pPr>
              <w:numPr>
                <w:ilvl w:val="0"/>
                <w:numId w:val="26"/>
              </w:numPr>
              <w:rPr>
                <w:rFonts w:asciiTheme="minorHAnsi" w:hAnsiTheme="minorHAnsi"/>
                <w:sz w:val="24"/>
                <w:szCs w:val="24"/>
              </w:rPr>
            </w:pPr>
            <w:r w:rsidRPr="009D455D">
              <w:rPr>
                <w:rFonts w:asciiTheme="minorHAnsi" w:hAnsiTheme="minorHAnsi"/>
                <w:sz w:val="24"/>
                <w:szCs w:val="24"/>
              </w:rPr>
              <w:t>Where are the opportunities to strengthen nature-based solutions?</w:t>
            </w:r>
          </w:p>
          <w:p w14:paraId="654D859E" w14:textId="77777777" w:rsidR="004143EE" w:rsidRDefault="004143EE" w:rsidP="004143EE">
            <w:pPr>
              <w:rPr>
                <w:rFonts w:asciiTheme="minorHAnsi" w:hAnsiTheme="minorHAnsi"/>
                <w:sz w:val="24"/>
                <w:szCs w:val="24"/>
              </w:rPr>
            </w:pPr>
          </w:p>
          <w:p w14:paraId="42B5D811" w14:textId="77777777" w:rsidR="00E96710" w:rsidRDefault="00E96710" w:rsidP="004143EE">
            <w:pPr>
              <w:rPr>
                <w:rFonts w:asciiTheme="minorHAnsi" w:hAnsiTheme="minorHAnsi"/>
                <w:sz w:val="24"/>
                <w:szCs w:val="24"/>
              </w:rPr>
            </w:pPr>
          </w:p>
          <w:p w14:paraId="0280CBB3" w14:textId="77777777" w:rsidR="00E96710" w:rsidRDefault="00E96710" w:rsidP="004143EE">
            <w:pPr>
              <w:rPr>
                <w:rFonts w:asciiTheme="minorHAnsi" w:hAnsiTheme="minorHAnsi"/>
                <w:sz w:val="24"/>
                <w:szCs w:val="24"/>
              </w:rPr>
            </w:pPr>
          </w:p>
          <w:p w14:paraId="200ADB63" w14:textId="77777777" w:rsidR="00E96710" w:rsidRDefault="00E96710" w:rsidP="004143EE">
            <w:pPr>
              <w:rPr>
                <w:rFonts w:asciiTheme="minorHAnsi" w:hAnsiTheme="minorHAnsi"/>
                <w:sz w:val="24"/>
                <w:szCs w:val="24"/>
              </w:rPr>
            </w:pPr>
          </w:p>
          <w:p w14:paraId="1E91F73B" w14:textId="77777777" w:rsidR="00E96710" w:rsidRDefault="00E96710" w:rsidP="004143EE">
            <w:pPr>
              <w:rPr>
                <w:rFonts w:asciiTheme="minorHAnsi" w:hAnsiTheme="minorHAnsi"/>
                <w:sz w:val="24"/>
                <w:szCs w:val="24"/>
              </w:rPr>
            </w:pPr>
          </w:p>
          <w:p w14:paraId="32692253" w14:textId="77777777" w:rsidR="00E96710" w:rsidRDefault="00E96710" w:rsidP="004143EE">
            <w:pPr>
              <w:rPr>
                <w:rFonts w:asciiTheme="minorHAnsi" w:hAnsiTheme="minorHAnsi"/>
                <w:sz w:val="24"/>
                <w:szCs w:val="24"/>
              </w:rPr>
            </w:pPr>
          </w:p>
          <w:p w14:paraId="555BDA32" w14:textId="77777777" w:rsidR="00E96710" w:rsidRPr="009D455D" w:rsidRDefault="00E96710" w:rsidP="004143EE">
            <w:pPr>
              <w:rPr>
                <w:rFonts w:asciiTheme="minorHAnsi" w:hAnsiTheme="minorHAnsi"/>
                <w:sz w:val="24"/>
                <w:szCs w:val="24"/>
              </w:rPr>
            </w:pPr>
          </w:p>
          <w:p w14:paraId="102C4D1C" w14:textId="77777777" w:rsidR="004143EE" w:rsidRPr="009D455D" w:rsidRDefault="004143EE">
            <w:pPr>
              <w:rPr>
                <w:rFonts w:asciiTheme="minorHAnsi" w:hAnsiTheme="minorHAnsi"/>
                <w:sz w:val="24"/>
                <w:szCs w:val="24"/>
              </w:rPr>
            </w:pPr>
          </w:p>
        </w:tc>
      </w:tr>
    </w:tbl>
    <w:p w14:paraId="6827A8C5" w14:textId="7CE777B0" w:rsidR="00147F10" w:rsidRDefault="00147F10">
      <w:pPr>
        <w:sectPr w:rsidR="00147F10" w:rsidSect="00033BFC">
          <w:footerReference w:type="default" r:id="rId69"/>
          <w:pgSz w:w="11906" w:h="16838" w:code="9"/>
          <w:pgMar w:top="1220" w:right="1360" w:bottom="1020" w:left="1360" w:header="708" w:footer="708" w:gutter="0"/>
          <w:cols w:space="708"/>
          <w:docGrid w:linePitch="360"/>
        </w:sectPr>
      </w:pPr>
    </w:p>
    <w:p w14:paraId="6AF467B1" w14:textId="0FD1BC16" w:rsidR="003F07C9" w:rsidRDefault="00412E8A">
      <w:r>
        <w:lastRenderedPageBreak/>
        <w:t xml:space="preserve">Use the below </w:t>
      </w:r>
      <w:r w:rsidR="00745583">
        <w:t>Action T</w:t>
      </w:r>
      <w:r>
        <w:t xml:space="preserve">able to consider each of your actions. The </w:t>
      </w:r>
      <w:r w:rsidR="00C03EA4">
        <w:t xml:space="preserve">first gives a description of what should be included in each box, and the second </w:t>
      </w:r>
      <w:r w:rsidR="002D4DFB">
        <w:t>Action T</w:t>
      </w:r>
      <w:r w:rsidR="00C03EA4">
        <w:t xml:space="preserve">able gives an example. </w:t>
      </w:r>
    </w:p>
    <w:tbl>
      <w:tblPr>
        <w:tblStyle w:val="TableGrid"/>
        <w:tblW w:w="0" w:type="auto"/>
        <w:tblLook w:val="04A0" w:firstRow="1" w:lastRow="0" w:firstColumn="1" w:lastColumn="0" w:noHBand="0" w:noVBand="1"/>
      </w:tblPr>
      <w:tblGrid>
        <w:gridCol w:w="2972"/>
        <w:gridCol w:w="2693"/>
        <w:gridCol w:w="3828"/>
        <w:gridCol w:w="4455"/>
      </w:tblGrid>
      <w:tr w:rsidR="00403D7C" w14:paraId="4D824E56" w14:textId="77777777">
        <w:tc>
          <w:tcPr>
            <w:tcW w:w="13948" w:type="dxa"/>
            <w:gridSpan w:val="4"/>
            <w:shd w:val="clear" w:color="auto" w:fill="156082" w:themeFill="accent1"/>
          </w:tcPr>
          <w:p w14:paraId="6BE50F21" w14:textId="159591A9" w:rsidR="00403D7C" w:rsidRPr="009F5453" w:rsidRDefault="00403D7C">
            <w:pPr>
              <w:rPr>
                <w:rFonts w:asciiTheme="minorHAnsi" w:hAnsiTheme="minorHAnsi"/>
                <w:b/>
                <w:bCs/>
              </w:rPr>
            </w:pPr>
            <w:r w:rsidRPr="009F5453">
              <w:rPr>
                <w:rFonts w:asciiTheme="minorHAnsi" w:hAnsiTheme="minorHAnsi"/>
                <w:b/>
                <w:bCs/>
                <w:color w:val="FFFFFF" w:themeColor="background1"/>
              </w:rPr>
              <w:t>Action 1</w:t>
            </w:r>
            <w:r w:rsidR="00C03EA4">
              <w:rPr>
                <w:rFonts w:asciiTheme="minorHAnsi" w:hAnsiTheme="minorHAnsi"/>
                <w:b/>
                <w:bCs/>
                <w:color w:val="FFFFFF" w:themeColor="background1"/>
              </w:rPr>
              <w:t xml:space="preserve"> - </w:t>
            </w:r>
            <w:r w:rsidR="00553E81">
              <w:rPr>
                <w:rFonts w:asciiTheme="minorHAnsi" w:hAnsiTheme="minorHAnsi"/>
                <w:b/>
                <w:bCs/>
                <w:color w:val="FFFFFF" w:themeColor="background1"/>
              </w:rPr>
              <w:t>E</w:t>
            </w:r>
            <w:r w:rsidR="00C03EA4">
              <w:rPr>
                <w:rFonts w:asciiTheme="minorHAnsi" w:hAnsiTheme="minorHAnsi"/>
                <w:b/>
                <w:bCs/>
                <w:color w:val="FFFFFF" w:themeColor="background1"/>
              </w:rPr>
              <w:t>xplanation</w:t>
            </w:r>
          </w:p>
        </w:tc>
      </w:tr>
      <w:tr w:rsidR="00506A78" w14:paraId="1A0B46AC" w14:textId="77777777">
        <w:tc>
          <w:tcPr>
            <w:tcW w:w="2972" w:type="dxa"/>
          </w:tcPr>
          <w:p w14:paraId="5B086E6F" w14:textId="7E209F2A" w:rsidR="00506A78" w:rsidRPr="009F5453" w:rsidRDefault="00506A78" w:rsidP="00506A78">
            <w:r w:rsidRPr="009F5453">
              <w:rPr>
                <w:rFonts w:asciiTheme="minorHAnsi" w:hAnsiTheme="minorHAnsi"/>
              </w:rPr>
              <w:t>Risk</w:t>
            </w:r>
          </w:p>
        </w:tc>
        <w:tc>
          <w:tcPr>
            <w:tcW w:w="10976" w:type="dxa"/>
            <w:gridSpan w:val="3"/>
          </w:tcPr>
          <w:p w14:paraId="6D817250" w14:textId="050CF66A" w:rsidR="00506A78" w:rsidRDefault="00506A78" w:rsidP="00506A78">
            <w:pPr>
              <w:rPr>
                <w:i/>
              </w:rPr>
            </w:pPr>
            <w:r w:rsidRPr="00412E8A">
              <w:rPr>
                <w:rFonts w:asciiTheme="minorHAnsi" w:hAnsiTheme="minorHAnsi"/>
                <w:i/>
              </w:rPr>
              <w:t xml:space="preserve">Select from </w:t>
            </w:r>
            <w:r>
              <w:rPr>
                <w:rFonts w:asciiTheme="minorHAnsi" w:hAnsiTheme="minorHAnsi"/>
                <w:i/>
              </w:rPr>
              <w:t>flood, wildfire, utilities</w:t>
            </w:r>
            <w:r w:rsidR="00E41DBC">
              <w:rPr>
                <w:rFonts w:asciiTheme="minorHAnsi" w:hAnsiTheme="minorHAnsi"/>
                <w:i/>
              </w:rPr>
              <w:t xml:space="preserve"> outages</w:t>
            </w:r>
            <w:r>
              <w:rPr>
                <w:rFonts w:asciiTheme="minorHAnsi" w:hAnsiTheme="minorHAnsi"/>
                <w:i/>
              </w:rPr>
              <w:t xml:space="preserve"> and adverse weather</w:t>
            </w:r>
          </w:p>
        </w:tc>
      </w:tr>
      <w:tr w:rsidR="00403D7C" w14:paraId="5ACBC37E" w14:textId="77777777">
        <w:tc>
          <w:tcPr>
            <w:tcW w:w="2972" w:type="dxa"/>
          </w:tcPr>
          <w:p w14:paraId="1B042212" w14:textId="77777777" w:rsidR="00403D7C" w:rsidRPr="009F5453" w:rsidRDefault="00403D7C">
            <w:pPr>
              <w:rPr>
                <w:rFonts w:asciiTheme="minorHAnsi" w:hAnsiTheme="minorHAnsi"/>
              </w:rPr>
            </w:pPr>
            <w:r w:rsidRPr="009F5453">
              <w:rPr>
                <w:rFonts w:asciiTheme="minorHAnsi" w:hAnsiTheme="minorHAnsi"/>
              </w:rPr>
              <w:t>Theme</w:t>
            </w:r>
          </w:p>
        </w:tc>
        <w:tc>
          <w:tcPr>
            <w:tcW w:w="10976" w:type="dxa"/>
            <w:gridSpan w:val="3"/>
          </w:tcPr>
          <w:p w14:paraId="55FB819F" w14:textId="713A2CF9" w:rsidR="009F2B48" w:rsidRDefault="0093787F">
            <w:pPr>
              <w:rPr>
                <w:rFonts w:asciiTheme="minorHAnsi" w:hAnsiTheme="minorHAnsi"/>
                <w:i/>
              </w:rPr>
            </w:pPr>
            <w:r>
              <w:rPr>
                <w:rFonts w:asciiTheme="minorHAnsi" w:hAnsiTheme="minorHAnsi"/>
                <w:i/>
              </w:rPr>
              <w:t xml:space="preserve">Insert </w:t>
            </w:r>
            <w:r w:rsidR="00175F29">
              <w:rPr>
                <w:rFonts w:asciiTheme="minorHAnsi" w:hAnsiTheme="minorHAnsi"/>
                <w:i/>
              </w:rPr>
              <w:t>relevant theme</w:t>
            </w:r>
            <w:r w:rsidR="00D82738">
              <w:rPr>
                <w:rFonts w:asciiTheme="minorHAnsi" w:hAnsiTheme="minorHAnsi"/>
                <w:i/>
              </w:rPr>
              <w:t>/s</w:t>
            </w:r>
            <w:r w:rsidR="00175F29">
              <w:rPr>
                <w:rFonts w:asciiTheme="minorHAnsi" w:hAnsiTheme="minorHAnsi"/>
                <w:i/>
              </w:rPr>
              <w:t xml:space="preserve"> e.g. </w:t>
            </w:r>
          </w:p>
          <w:p w14:paraId="2CA892B2" w14:textId="77777777" w:rsidR="009F2B48" w:rsidRPr="00E93673" w:rsidRDefault="009F2B48" w:rsidP="002754A0">
            <w:pPr>
              <w:pStyle w:val="ListParagraph"/>
              <w:numPr>
                <w:ilvl w:val="0"/>
                <w:numId w:val="49"/>
              </w:numPr>
              <w:spacing w:line="278" w:lineRule="auto"/>
              <w:rPr>
                <w:rFonts w:asciiTheme="majorHAnsi" w:hAnsiTheme="majorHAnsi"/>
                <w:color w:val="000000" w:themeColor="text1"/>
              </w:rPr>
            </w:pPr>
            <w:r w:rsidRPr="00E93673">
              <w:rPr>
                <w:rFonts w:asciiTheme="majorHAnsi" w:hAnsiTheme="majorHAnsi"/>
                <w:color w:val="000000" w:themeColor="text1"/>
              </w:rPr>
              <w:t>Biodiversity / Nature Recovery</w:t>
            </w:r>
          </w:p>
          <w:p w14:paraId="5A1079A6" w14:textId="77777777" w:rsidR="009F2B48" w:rsidRPr="00E93673" w:rsidRDefault="009F2B48" w:rsidP="002754A0">
            <w:pPr>
              <w:pStyle w:val="ListParagraph"/>
              <w:numPr>
                <w:ilvl w:val="0"/>
                <w:numId w:val="49"/>
              </w:numPr>
              <w:spacing w:line="278" w:lineRule="auto"/>
              <w:rPr>
                <w:rFonts w:asciiTheme="majorHAnsi" w:hAnsiTheme="majorHAnsi"/>
                <w:color w:val="000000" w:themeColor="text1"/>
              </w:rPr>
            </w:pPr>
            <w:r w:rsidRPr="00E93673">
              <w:rPr>
                <w:rFonts w:asciiTheme="majorHAnsi" w:hAnsiTheme="majorHAnsi"/>
                <w:color w:val="000000" w:themeColor="text1"/>
              </w:rPr>
              <w:t>Community Resilience / Cost of Living</w:t>
            </w:r>
          </w:p>
          <w:p w14:paraId="4517BDFB" w14:textId="77777777" w:rsidR="009F2B48" w:rsidRPr="00E93673" w:rsidRDefault="009F2B48" w:rsidP="002754A0">
            <w:pPr>
              <w:pStyle w:val="ListParagraph"/>
              <w:numPr>
                <w:ilvl w:val="0"/>
                <w:numId w:val="49"/>
              </w:numPr>
              <w:spacing w:line="278" w:lineRule="auto"/>
              <w:rPr>
                <w:rFonts w:asciiTheme="majorHAnsi" w:hAnsiTheme="majorHAnsi"/>
                <w:color w:val="000000" w:themeColor="text1"/>
              </w:rPr>
            </w:pPr>
            <w:r w:rsidRPr="00E93673">
              <w:rPr>
                <w:rFonts w:asciiTheme="majorHAnsi" w:hAnsiTheme="majorHAnsi"/>
                <w:color w:val="000000" w:themeColor="text1"/>
              </w:rPr>
              <w:t xml:space="preserve">Energy Resilience </w:t>
            </w:r>
          </w:p>
          <w:p w14:paraId="3AE01682" w14:textId="77777777" w:rsidR="009F2B48" w:rsidRPr="00E93673" w:rsidRDefault="009F2B48" w:rsidP="002754A0">
            <w:pPr>
              <w:pStyle w:val="ListParagraph"/>
              <w:numPr>
                <w:ilvl w:val="0"/>
                <w:numId w:val="49"/>
              </w:numPr>
              <w:spacing w:line="278" w:lineRule="auto"/>
              <w:rPr>
                <w:rFonts w:asciiTheme="majorHAnsi" w:hAnsiTheme="majorHAnsi"/>
                <w:color w:val="000000" w:themeColor="text1"/>
              </w:rPr>
            </w:pPr>
            <w:r w:rsidRPr="00E93673">
              <w:rPr>
                <w:rFonts w:asciiTheme="majorHAnsi" w:hAnsiTheme="majorHAnsi"/>
                <w:color w:val="000000" w:themeColor="text1"/>
              </w:rPr>
              <w:t>Food Security</w:t>
            </w:r>
          </w:p>
          <w:p w14:paraId="41CC4847" w14:textId="77777777" w:rsidR="009F2B48" w:rsidRPr="00E93673" w:rsidRDefault="009F2B48" w:rsidP="002754A0">
            <w:pPr>
              <w:pStyle w:val="ListParagraph"/>
              <w:numPr>
                <w:ilvl w:val="0"/>
                <w:numId w:val="49"/>
              </w:numPr>
              <w:spacing w:line="278" w:lineRule="auto"/>
              <w:rPr>
                <w:rFonts w:asciiTheme="majorHAnsi" w:hAnsiTheme="majorHAnsi"/>
                <w:color w:val="000000" w:themeColor="text1"/>
              </w:rPr>
            </w:pPr>
            <w:r w:rsidRPr="00E93673">
              <w:rPr>
                <w:rFonts w:asciiTheme="majorHAnsi" w:hAnsiTheme="majorHAnsi"/>
                <w:color w:val="000000" w:themeColor="text1"/>
              </w:rPr>
              <w:t>Transport</w:t>
            </w:r>
          </w:p>
          <w:p w14:paraId="089BC470" w14:textId="3501CE1E" w:rsidR="00403D7C" w:rsidRPr="00FF1DCF" w:rsidRDefault="009F2B48" w:rsidP="002754A0">
            <w:pPr>
              <w:pStyle w:val="ListParagraph"/>
              <w:numPr>
                <w:ilvl w:val="0"/>
                <w:numId w:val="49"/>
              </w:numPr>
              <w:spacing w:line="278" w:lineRule="auto"/>
              <w:rPr>
                <w:rFonts w:asciiTheme="majorHAnsi" w:hAnsiTheme="majorHAnsi"/>
                <w:color w:val="000000" w:themeColor="text1"/>
              </w:rPr>
            </w:pPr>
            <w:r w:rsidRPr="00E93673">
              <w:rPr>
                <w:rFonts w:asciiTheme="majorHAnsi" w:hAnsiTheme="majorHAnsi"/>
                <w:color w:val="000000" w:themeColor="text1"/>
              </w:rPr>
              <w:t>Waste &amp; Resources</w:t>
            </w:r>
          </w:p>
        </w:tc>
      </w:tr>
      <w:tr w:rsidR="00403D7C" w14:paraId="11950433" w14:textId="77777777">
        <w:tc>
          <w:tcPr>
            <w:tcW w:w="2972" w:type="dxa"/>
          </w:tcPr>
          <w:p w14:paraId="6CD9142F" w14:textId="77777777" w:rsidR="00403D7C" w:rsidRPr="009F5453" w:rsidRDefault="00403D7C">
            <w:pPr>
              <w:rPr>
                <w:rFonts w:asciiTheme="minorHAnsi" w:hAnsiTheme="minorHAnsi"/>
              </w:rPr>
            </w:pPr>
            <w:r w:rsidRPr="009F5453">
              <w:rPr>
                <w:rFonts w:asciiTheme="minorHAnsi" w:hAnsiTheme="minorHAnsi"/>
              </w:rPr>
              <w:t>Action</w:t>
            </w:r>
          </w:p>
        </w:tc>
        <w:tc>
          <w:tcPr>
            <w:tcW w:w="10976" w:type="dxa"/>
            <w:gridSpan w:val="3"/>
          </w:tcPr>
          <w:p w14:paraId="5EE851BF" w14:textId="7C29E136" w:rsidR="00403D7C" w:rsidRPr="00412E8A" w:rsidRDefault="00FE797E">
            <w:pPr>
              <w:rPr>
                <w:rFonts w:asciiTheme="minorHAnsi" w:hAnsiTheme="minorHAnsi"/>
                <w:i/>
              </w:rPr>
            </w:pPr>
            <w:r w:rsidRPr="00412E8A">
              <w:rPr>
                <w:rFonts w:asciiTheme="minorHAnsi" w:hAnsiTheme="minorHAnsi"/>
                <w:i/>
              </w:rPr>
              <w:t xml:space="preserve">Outline what you would like to do </w:t>
            </w:r>
          </w:p>
        </w:tc>
      </w:tr>
      <w:tr w:rsidR="00403D7C" w14:paraId="22FE5BD7" w14:textId="77777777">
        <w:tc>
          <w:tcPr>
            <w:tcW w:w="2972" w:type="dxa"/>
          </w:tcPr>
          <w:p w14:paraId="1CCEDD04" w14:textId="681020F5" w:rsidR="00403D7C" w:rsidRPr="009F5453" w:rsidRDefault="00205DB7">
            <w:pPr>
              <w:rPr>
                <w:rFonts w:asciiTheme="minorHAnsi" w:hAnsiTheme="minorHAnsi"/>
              </w:rPr>
            </w:pPr>
            <w:r w:rsidRPr="00205DB7">
              <w:rPr>
                <w:rFonts w:asciiTheme="minorHAnsi" w:hAnsiTheme="minorHAnsi"/>
              </w:rPr>
              <w:t>Target audience / beneficiaries</w:t>
            </w:r>
          </w:p>
        </w:tc>
        <w:tc>
          <w:tcPr>
            <w:tcW w:w="10976" w:type="dxa"/>
            <w:gridSpan w:val="3"/>
          </w:tcPr>
          <w:p w14:paraId="470196AE" w14:textId="5402F8E7" w:rsidR="00403D7C" w:rsidRPr="00412E8A" w:rsidRDefault="00FE797E">
            <w:pPr>
              <w:rPr>
                <w:rFonts w:asciiTheme="minorHAnsi" w:hAnsiTheme="minorHAnsi"/>
                <w:i/>
              </w:rPr>
            </w:pPr>
            <w:r w:rsidRPr="00412E8A">
              <w:rPr>
                <w:rFonts w:asciiTheme="minorHAnsi" w:hAnsiTheme="minorHAnsi"/>
                <w:i/>
              </w:rPr>
              <w:t xml:space="preserve">Who will benefit </w:t>
            </w:r>
            <w:r w:rsidR="00412E8A" w:rsidRPr="00412E8A">
              <w:rPr>
                <w:rFonts w:asciiTheme="minorHAnsi" w:hAnsiTheme="minorHAnsi"/>
                <w:i/>
                <w:iCs/>
              </w:rPr>
              <w:t>from this action</w:t>
            </w:r>
          </w:p>
        </w:tc>
      </w:tr>
      <w:tr w:rsidR="00403D7C" w14:paraId="6DB12767" w14:textId="77777777">
        <w:tc>
          <w:tcPr>
            <w:tcW w:w="2972" w:type="dxa"/>
          </w:tcPr>
          <w:p w14:paraId="13161DA7" w14:textId="77777777" w:rsidR="00403D7C" w:rsidRPr="009F5453" w:rsidRDefault="00403D7C">
            <w:pPr>
              <w:rPr>
                <w:rFonts w:asciiTheme="minorHAnsi" w:hAnsiTheme="minorHAnsi"/>
              </w:rPr>
            </w:pPr>
            <w:r w:rsidRPr="009F5453">
              <w:rPr>
                <w:rFonts w:asciiTheme="minorHAnsi" w:hAnsiTheme="minorHAnsi"/>
              </w:rPr>
              <w:t>Outcome</w:t>
            </w:r>
          </w:p>
        </w:tc>
        <w:tc>
          <w:tcPr>
            <w:tcW w:w="10976" w:type="dxa"/>
            <w:gridSpan w:val="3"/>
          </w:tcPr>
          <w:p w14:paraId="4B633EC2" w14:textId="77777777" w:rsidR="00403D7C" w:rsidRPr="007C156B" w:rsidRDefault="00403D7C" w:rsidP="00060D97">
            <w:pPr>
              <w:pStyle w:val="ListParagraph"/>
              <w:numPr>
                <w:ilvl w:val="0"/>
                <w:numId w:val="27"/>
              </w:numPr>
              <w:rPr>
                <w:rFonts w:asciiTheme="minorHAnsi" w:hAnsiTheme="minorHAnsi"/>
                <w:i/>
              </w:rPr>
            </w:pPr>
            <w:r w:rsidRPr="007C156B">
              <w:rPr>
                <w:rFonts w:asciiTheme="minorHAnsi" w:hAnsiTheme="minorHAnsi"/>
                <w:i/>
              </w:rPr>
              <w:t>Carbon reduction</w:t>
            </w:r>
          </w:p>
          <w:p w14:paraId="396B6AAC" w14:textId="77777777" w:rsidR="00403D7C" w:rsidRPr="007C156B" w:rsidRDefault="00403D7C" w:rsidP="00060D97">
            <w:pPr>
              <w:pStyle w:val="ListParagraph"/>
              <w:numPr>
                <w:ilvl w:val="0"/>
                <w:numId w:val="27"/>
              </w:numPr>
              <w:rPr>
                <w:rFonts w:asciiTheme="minorHAnsi" w:hAnsiTheme="minorHAnsi"/>
                <w:i/>
              </w:rPr>
            </w:pPr>
            <w:r w:rsidRPr="007C156B">
              <w:rPr>
                <w:rFonts w:asciiTheme="minorHAnsi" w:hAnsiTheme="minorHAnsi"/>
                <w:i/>
              </w:rPr>
              <w:t>Nature / biodiversity improvements</w:t>
            </w:r>
          </w:p>
          <w:p w14:paraId="68E82C49" w14:textId="77777777" w:rsidR="00403D7C" w:rsidRPr="007C156B" w:rsidRDefault="00403D7C" w:rsidP="00060D97">
            <w:pPr>
              <w:pStyle w:val="ListParagraph"/>
              <w:numPr>
                <w:ilvl w:val="0"/>
                <w:numId w:val="27"/>
              </w:numPr>
              <w:rPr>
                <w:rFonts w:asciiTheme="minorHAnsi" w:hAnsiTheme="minorHAnsi"/>
                <w:i/>
              </w:rPr>
            </w:pPr>
            <w:r w:rsidRPr="007C156B">
              <w:rPr>
                <w:rFonts w:asciiTheme="minorHAnsi" w:hAnsiTheme="minorHAnsi"/>
                <w:i/>
              </w:rPr>
              <w:t>Waste or resource improvements</w:t>
            </w:r>
          </w:p>
          <w:p w14:paraId="2DF7EAA0" w14:textId="77777777" w:rsidR="00403D7C" w:rsidRPr="007C156B" w:rsidRDefault="00403D7C" w:rsidP="00060D97">
            <w:pPr>
              <w:pStyle w:val="ListParagraph"/>
              <w:numPr>
                <w:ilvl w:val="0"/>
                <w:numId w:val="27"/>
              </w:numPr>
              <w:rPr>
                <w:rFonts w:asciiTheme="minorHAnsi" w:hAnsiTheme="minorHAnsi"/>
                <w:i/>
              </w:rPr>
            </w:pPr>
            <w:r w:rsidRPr="007C156B">
              <w:rPr>
                <w:rFonts w:asciiTheme="minorHAnsi" w:hAnsiTheme="minorHAnsi"/>
                <w:i/>
              </w:rPr>
              <w:t>Community or wider benefits</w:t>
            </w:r>
          </w:p>
          <w:p w14:paraId="1AF0CA81" w14:textId="77777777" w:rsidR="00403D7C" w:rsidRPr="007C156B" w:rsidRDefault="00403D7C" w:rsidP="00060D97">
            <w:pPr>
              <w:pStyle w:val="ListParagraph"/>
              <w:numPr>
                <w:ilvl w:val="0"/>
                <w:numId w:val="27"/>
              </w:numPr>
              <w:rPr>
                <w:rFonts w:asciiTheme="minorHAnsi" w:hAnsiTheme="minorHAnsi"/>
                <w:i/>
              </w:rPr>
            </w:pPr>
            <w:r w:rsidRPr="007C156B">
              <w:rPr>
                <w:rFonts w:asciiTheme="minorHAnsi" w:hAnsiTheme="minorHAnsi"/>
                <w:i/>
              </w:rPr>
              <w:t>Measurable outcomes or intended metrics</w:t>
            </w:r>
          </w:p>
          <w:p w14:paraId="02FAE1B2" w14:textId="317E0A70" w:rsidR="00403D7C" w:rsidRPr="009F5453" w:rsidRDefault="00403D7C">
            <w:pPr>
              <w:rPr>
                <w:rFonts w:asciiTheme="minorHAnsi" w:hAnsiTheme="minorHAnsi"/>
              </w:rPr>
            </w:pPr>
          </w:p>
        </w:tc>
      </w:tr>
      <w:tr w:rsidR="00C5074C" w:rsidRPr="007D30D4" w14:paraId="79DEFB79" w14:textId="77777777">
        <w:tc>
          <w:tcPr>
            <w:tcW w:w="2972" w:type="dxa"/>
          </w:tcPr>
          <w:p w14:paraId="254F22F8" w14:textId="3051689E" w:rsidR="00C5074C" w:rsidRPr="007D30D4" w:rsidRDefault="00C5074C" w:rsidP="00C5074C">
            <w:pPr>
              <w:rPr>
                <w:rFonts w:asciiTheme="minorHAnsi" w:hAnsiTheme="minorHAnsi"/>
              </w:rPr>
            </w:pPr>
            <w:r w:rsidRPr="007D30D4">
              <w:rPr>
                <w:rFonts w:asciiTheme="minorHAnsi" w:hAnsiTheme="minorHAnsi"/>
              </w:rPr>
              <w:t>Funding &amp; Resources</w:t>
            </w:r>
          </w:p>
        </w:tc>
        <w:tc>
          <w:tcPr>
            <w:tcW w:w="10976" w:type="dxa"/>
            <w:gridSpan w:val="3"/>
          </w:tcPr>
          <w:p w14:paraId="67FD4222" w14:textId="3E2749D8" w:rsidR="00C5074C" w:rsidRPr="00646EAA" w:rsidRDefault="00C5074C" w:rsidP="00646EAA">
            <w:pPr>
              <w:rPr>
                <w:rFonts w:asciiTheme="minorHAnsi" w:hAnsiTheme="minorHAnsi"/>
              </w:rPr>
            </w:pPr>
            <w:r w:rsidRPr="00646EAA">
              <w:rPr>
                <w:rFonts w:asciiTheme="minorHAnsi" w:hAnsiTheme="minorHAnsi"/>
              </w:rPr>
              <w:t>Consider different ways this could be financially supported, and note any resources or contacts who could help you with delivery</w:t>
            </w:r>
          </w:p>
        </w:tc>
      </w:tr>
      <w:tr w:rsidR="00403D7C" w14:paraId="3ADFBBC7" w14:textId="77777777">
        <w:tc>
          <w:tcPr>
            <w:tcW w:w="2972" w:type="dxa"/>
          </w:tcPr>
          <w:p w14:paraId="40418E09" w14:textId="7EEE5E55" w:rsidR="00403D7C" w:rsidRPr="009F5453" w:rsidRDefault="00403D7C">
            <w:pPr>
              <w:rPr>
                <w:rFonts w:asciiTheme="minorHAnsi" w:hAnsiTheme="minorHAnsi"/>
              </w:rPr>
            </w:pPr>
            <w:r w:rsidRPr="009F5453">
              <w:rPr>
                <w:rFonts w:asciiTheme="minorHAnsi" w:hAnsiTheme="minorHAnsi"/>
              </w:rPr>
              <w:t>Impact rating</w:t>
            </w:r>
            <w:r w:rsidR="009F5453" w:rsidRPr="009F5453">
              <w:rPr>
                <w:rFonts w:asciiTheme="minorHAnsi" w:hAnsiTheme="minorHAnsi"/>
              </w:rPr>
              <w:t xml:space="preserve"> </w:t>
            </w:r>
            <w:r w:rsidR="00412E8A">
              <w:rPr>
                <w:rFonts w:asciiTheme="minorHAnsi" w:hAnsiTheme="minorHAnsi"/>
              </w:rPr>
              <w:t>0</w:t>
            </w:r>
            <w:r w:rsidR="009F5453" w:rsidRPr="009F5453">
              <w:rPr>
                <w:rFonts w:asciiTheme="minorHAnsi" w:hAnsiTheme="minorHAnsi"/>
              </w:rPr>
              <w:t>-5</w:t>
            </w:r>
          </w:p>
          <w:p w14:paraId="557B741A" w14:textId="43E186DF" w:rsidR="00403D7C" w:rsidRPr="009F5453" w:rsidRDefault="009F5453">
            <w:pPr>
              <w:rPr>
                <w:rFonts w:asciiTheme="minorHAnsi" w:hAnsiTheme="minorHAnsi"/>
              </w:rPr>
            </w:pPr>
            <w:r w:rsidRPr="009F5453">
              <w:rPr>
                <w:rFonts w:asciiTheme="minorHAnsi" w:hAnsiTheme="minorHAnsi"/>
              </w:rPr>
              <w:t>(</w:t>
            </w:r>
            <w:r w:rsidR="00412E8A">
              <w:rPr>
                <w:rFonts w:asciiTheme="minorHAnsi" w:hAnsiTheme="minorHAnsi"/>
              </w:rPr>
              <w:t>0</w:t>
            </w:r>
            <w:r w:rsidRPr="009F5453">
              <w:rPr>
                <w:rFonts w:asciiTheme="minorHAnsi" w:hAnsiTheme="minorHAnsi"/>
              </w:rPr>
              <w:t xml:space="preserve">= </w:t>
            </w:r>
            <w:r w:rsidR="00412E8A">
              <w:rPr>
                <w:rFonts w:asciiTheme="minorHAnsi" w:hAnsiTheme="minorHAnsi"/>
              </w:rPr>
              <w:t>not</w:t>
            </w:r>
            <w:r w:rsidRPr="009F5453">
              <w:rPr>
                <w:rFonts w:asciiTheme="minorHAnsi" w:hAnsiTheme="minorHAnsi"/>
              </w:rPr>
              <w:t xml:space="preserve"> impactful, 5 = highest impact</w:t>
            </w:r>
            <w:r w:rsidR="00350EFC">
              <w:rPr>
                <w:rFonts w:asciiTheme="minorHAnsi" w:hAnsiTheme="minorHAnsi"/>
              </w:rPr>
              <w:t>)</w:t>
            </w:r>
          </w:p>
        </w:tc>
        <w:tc>
          <w:tcPr>
            <w:tcW w:w="10976" w:type="dxa"/>
            <w:gridSpan w:val="3"/>
          </w:tcPr>
          <w:p w14:paraId="7C21E1C8" w14:textId="14A3E9D8" w:rsidR="00403D7C" w:rsidRPr="00412E8A" w:rsidRDefault="00412E8A">
            <w:pPr>
              <w:rPr>
                <w:rFonts w:asciiTheme="minorHAnsi" w:hAnsiTheme="minorHAnsi"/>
                <w:i/>
              </w:rPr>
            </w:pPr>
            <w:r w:rsidRPr="00412E8A">
              <w:rPr>
                <w:rFonts w:asciiTheme="minorHAnsi" w:hAnsiTheme="minorHAnsi"/>
                <w:i/>
                <w:iCs/>
              </w:rPr>
              <w:t>Score from 0-5 depending on the estimated impact</w:t>
            </w:r>
          </w:p>
        </w:tc>
      </w:tr>
      <w:tr w:rsidR="00397AE3" w14:paraId="045D3607" w14:textId="77777777">
        <w:tc>
          <w:tcPr>
            <w:tcW w:w="2972" w:type="dxa"/>
            <w:shd w:val="clear" w:color="auto" w:fill="156082" w:themeFill="accent1"/>
          </w:tcPr>
          <w:p w14:paraId="3433A087" w14:textId="06CA9758" w:rsidR="00397AE3" w:rsidRPr="009F5453" w:rsidRDefault="00397AE3" w:rsidP="00F45324">
            <w:pPr>
              <w:rPr>
                <w:rFonts w:asciiTheme="minorHAnsi" w:hAnsiTheme="minorHAnsi"/>
                <w:b/>
                <w:bCs/>
                <w:color w:val="FFFFFF" w:themeColor="background1"/>
              </w:rPr>
            </w:pPr>
            <w:r>
              <w:rPr>
                <w:rFonts w:asciiTheme="minorHAnsi" w:hAnsiTheme="minorHAnsi"/>
                <w:b/>
                <w:bCs/>
                <w:color w:val="FFFFFF" w:themeColor="background1"/>
              </w:rPr>
              <w:t>Steps</w:t>
            </w:r>
          </w:p>
        </w:tc>
        <w:tc>
          <w:tcPr>
            <w:tcW w:w="2693" w:type="dxa"/>
            <w:shd w:val="clear" w:color="auto" w:fill="156082" w:themeFill="accent1"/>
          </w:tcPr>
          <w:p w14:paraId="3BA22FB6" w14:textId="5FBA0266" w:rsidR="00397AE3" w:rsidRPr="009F5453" w:rsidRDefault="00397AE3" w:rsidP="00F45324">
            <w:pPr>
              <w:rPr>
                <w:rFonts w:asciiTheme="minorHAnsi" w:hAnsiTheme="minorHAnsi"/>
                <w:b/>
                <w:bCs/>
                <w:color w:val="FFFFFF" w:themeColor="background1"/>
              </w:rPr>
            </w:pPr>
            <w:r w:rsidRPr="009F5453">
              <w:rPr>
                <w:rFonts w:asciiTheme="minorHAnsi" w:hAnsiTheme="minorHAnsi"/>
                <w:b/>
                <w:bCs/>
                <w:color w:val="FFFFFF" w:themeColor="background1"/>
              </w:rPr>
              <w:t>Owner</w:t>
            </w:r>
          </w:p>
        </w:tc>
        <w:tc>
          <w:tcPr>
            <w:tcW w:w="3828" w:type="dxa"/>
            <w:shd w:val="clear" w:color="auto" w:fill="156082" w:themeFill="accent1"/>
          </w:tcPr>
          <w:p w14:paraId="580D3CB2" w14:textId="77777777" w:rsidR="00397AE3" w:rsidRPr="009F5453" w:rsidRDefault="00397AE3" w:rsidP="00F45324">
            <w:pPr>
              <w:rPr>
                <w:rFonts w:asciiTheme="minorHAnsi" w:hAnsiTheme="minorHAnsi"/>
                <w:b/>
                <w:bCs/>
                <w:color w:val="FFFFFF" w:themeColor="background1"/>
              </w:rPr>
            </w:pPr>
            <w:r w:rsidRPr="009F5453">
              <w:rPr>
                <w:rFonts w:asciiTheme="minorHAnsi" w:hAnsiTheme="minorHAnsi"/>
                <w:b/>
                <w:bCs/>
                <w:color w:val="FFFFFF" w:themeColor="background1"/>
              </w:rPr>
              <w:t>Deadline</w:t>
            </w:r>
          </w:p>
        </w:tc>
        <w:tc>
          <w:tcPr>
            <w:tcW w:w="4455" w:type="dxa"/>
            <w:shd w:val="clear" w:color="auto" w:fill="156082" w:themeFill="accent1"/>
          </w:tcPr>
          <w:p w14:paraId="0EDE61DE" w14:textId="4B0CA2AA" w:rsidR="00397AE3" w:rsidRPr="009F5453" w:rsidRDefault="00397AE3" w:rsidP="00F45324">
            <w:pPr>
              <w:rPr>
                <w:rFonts w:asciiTheme="minorHAnsi" w:hAnsiTheme="minorHAnsi"/>
                <w:b/>
                <w:bCs/>
                <w:color w:val="FFFFFF" w:themeColor="background1"/>
              </w:rPr>
            </w:pPr>
            <w:r w:rsidRPr="009F5453">
              <w:rPr>
                <w:rFonts w:asciiTheme="minorHAnsi" w:hAnsiTheme="minorHAnsi"/>
                <w:b/>
                <w:bCs/>
                <w:color w:val="FFFFFF" w:themeColor="background1"/>
              </w:rPr>
              <w:t>Monitoring</w:t>
            </w:r>
          </w:p>
        </w:tc>
      </w:tr>
      <w:tr w:rsidR="00397AE3" w14:paraId="0333EF13" w14:textId="77777777">
        <w:tc>
          <w:tcPr>
            <w:tcW w:w="2972" w:type="dxa"/>
          </w:tcPr>
          <w:p w14:paraId="3456A641" w14:textId="5B50B8DF" w:rsidR="00397AE3" w:rsidRPr="00412E8A" w:rsidRDefault="00397AE3" w:rsidP="00F45324">
            <w:pPr>
              <w:rPr>
                <w:i/>
              </w:rPr>
            </w:pPr>
            <w:r w:rsidRPr="00412E8A">
              <w:rPr>
                <w:rFonts w:asciiTheme="minorHAnsi" w:hAnsiTheme="minorHAnsi"/>
                <w:i/>
                <w:iCs/>
              </w:rPr>
              <w:t>Breakdown of the action into tasks</w:t>
            </w:r>
          </w:p>
        </w:tc>
        <w:tc>
          <w:tcPr>
            <w:tcW w:w="2693" w:type="dxa"/>
          </w:tcPr>
          <w:p w14:paraId="71BC4EE7" w14:textId="03CBA59A" w:rsidR="00397AE3" w:rsidRPr="00412E8A" w:rsidRDefault="00397AE3" w:rsidP="00F45324">
            <w:pPr>
              <w:rPr>
                <w:rFonts w:asciiTheme="minorHAnsi" w:hAnsiTheme="minorHAnsi"/>
                <w:i/>
              </w:rPr>
            </w:pPr>
            <w:r w:rsidRPr="00412E8A">
              <w:rPr>
                <w:rFonts w:asciiTheme="minorHAnsi" w:hAnsiTheme="minorHAnsi"/>
                <w:i/>
                <w:iCs/>
              </w:rPr>
              <w:t>Who will be responsible for completing the task</w:t>
            </w:r>
          </w:p>
        </w:tc>
        <w:tc>
          <w:tcPr>
            <w:tcW w:w="3828" w:type="dxa"/>
          </w:tcPr>
          <w:p w14:paraId="0867D701" w14:textId="25B5CFA4" w:rsidR="00397AE3" w:rsidRPr="00412E8A" w:rsidRDefault="00397AE3" w:rsidP="00F45324">
            <w:pPr>
              <w:rPr>
                <w:rFonts w:asciiTheme="minorHAnsi" w:hAnsiTheme="minorHAnsi"/>
                <w:i/>
              </w:rPr>
            </w:pPr>
            <w:r w:rsidRPr="00412E8A">
              <w:rPr>
                <w:rFonts w:asciiTheme="minorHAnsi" w:hAnsiTheme="minorHAnsi"/>
                <w:i/>
                <w:iCs/>
              </w:rPr>
              <w:t>When should the task be completed by</w:t>
            </w:r>
          </w:p>
        </w:tc>
        <w:tc>
          <w:tcPr>
            <w:tcW w:w="4455" w:type="dxa"/>
          </w:tcPr>
          <w:p w14:paraId="54167561" w14:textId="77777777" w:rsidR="00397AE3" w:rsidRPr="004D4F80" w:rsidRDefault="00397AE3" w:rsidP="00F45324">
            <w:pPr>
              <w:numPr>
                <w:ilvl w:val="0"/>
                <w:numId w:val="22"/>
              </w:numPr>
              <w:rPr>
                <w:rFonts w:asciiTheme="minorHAnsi" w:hAnsiTheme="minorHAnsi"/>
                <w:i/>
                <w:iCs/>
              </w:rPr>
            </w:pPr>
            <w:r w:rsidRPr="004D4F80">
              <w:rPr>
                <w:rFonts w:asciiTheme="minorHAnsi" w:hAnsiTheme="minorHAnsi"/>
                <w:i/>
                <w:iCs/>
              </w:rPr>
              <w:t>Key measures / indicators</w:t>
            </w:r>
          </w:p>
          <w:p w14:paraId="7CA1E413" w14:textId="77777777" w:rsidR="00397AE3" w:rsidRPr="004D4F80" w:rsidRDefault="00397AE3" w:rsidP="00F45324">
            <w:pPr>
              <w:numPr>
                <w:ilvl w:val="0"/>
                <w:numId w:val="22"/>
              </w:numPr>
              <w:rPr>
                <w:rFonts w:asciiTheme="minorHAnsi" w:hAnsiTheme="minorHAnsi"/>
                <w:i/>
                <w:iCs/>
              </w:rPr>
            </w:pPr>
            <w:r w:rsidRPr="004D4F80">
              <w:rPr>
                <w:rFonts w:asciiTheme="minorHAnsi" w:hAnsiTheme="minorHAnsi"/>
                <w:i/>
                <w:iCs/>
              </w:rPr>
              <w:t>Reporting frequency</w:t>
            </w:r>
          </w:p>
          <w:p w14:paraId="4C5062CF" w14:textId="77777777" w:rsidR="00397AE3" w:rsidRPr="004D4F80" w:rsidRDefault="00397AE3" w:rsidP="00F45324">
            <w:pPr>
              <w:numPr>
                <w:ilvl w:val="0"/>
                <w:numId w:val="22"/>
              </w:numPr>
              <w:rPr>
                <w:i/>
                <w:iCs/>
              </w:rPr>
            </w:pPr>
            <w:r w:rsidRPr="004D4F80">
              <w:rPr>
                <w:rFonts w:asciiTheme="minorHAnsi" w:hAnsiTheme="minorHAnsi"/>
                <w:i/>
                <w:iCs/>
              </w:rPr>
              <w:t>Review process</w:t>
            </w:r>
          </w:p>
          <w:p w14:paraId="7C79AB3A" w14:textId="77777777" w:rsidR="00397AE3" w:rsidRPr="00412E8A" w:rsidRDefault="00397AE3" w:rsidP="00F45324">
            <w:pPr>
              <w:rPr>
                <w:rFonts w:asciiTheme="minorHAnsi" w:hAnsiTheme="minorHAnsi"/>
                <w:i/>
              </w:rPr>
            </w:pPr>
          </w:p>
          <w:p w14:paraId="12AFF418" w14:textId="17140BA0" w:rsidR="00397AE3" w:rsidRPr="00412E8A" w:rsidRDefault="00397AE3" w:rsidP="00F45324">
            <w:pPr>
              <w:rPr>
                <w:rFonts w:asciiTheme="minorHAnsi" w:hAnsiTheme="minorHAnsi"/>
                <w:i/>
              </w:rPr>
            </w:pPr>
          </w:p>
        </w:tc>
      </w:tr>
    </w:tbl>
    <w:p w14:paraId="5ABEF373" w14:textId="77777777" w:rsidR="00403D7C" w:rsidRDefault="00403D7C" w:rsidP="00FE3446"/>
    <w:p w14:paraId="6134096F" w14:textId="6DD96B6B" w:rsidR="00FE797E" w:rsidRDefault="00E96710" w:rsidP="00FE3446">
      <w:r>
        <w:br w:type="page"/>
      </w:r>
      <w:r w:rsidR="00FE797E">
        <w:lastRenderedPageBreak/>
        <w:t>Example</w:t>
      </w:r>
    </w:p>
    <w:tbl>
      <w:tblPr>
        <w:tblStyle w:val="TableGrid"/>
        <w:tblW w:w="0" w:type="auto"/>
        <w:tblLook w:val="04A0" w:firstRow="1" w:lastRow="0" w:firstColumn="1" w:lastColumn="0" w:noHBand="0" w:noVBand="1"/>
      </w:tblPr>
      <w:tblGrid>
        <w:gridCol w:w="2972"/>
        <w:gridCol w:w="2410"/>
        <w:gridCol w:w="4111"/>
        <w:gridCol w:w="4455"/>
      </w:tblGrid>
      <w:tr w:rsidR="00FE797E" w14:paraId="70E1C61A" w14:textId="77777777">
        <w:tc>
          <w:tcPr>
            <w:tcW w:w="13948" w:type="dxa"/>
            <w:gridSpan w:val="4"/>
            <w:shd w:val="clear" w:color="auto" w:fill="156082" w:themeFill="accent1"/>
          </w:tcPr>
          <w:p w14:paraId="421669B3" w14:textId="77C43136" w:rsidR="00FE797E" w:rsidRPr="009F5453" w:rsidRDefault="00FE797E">
            <w:pPr>
              <w:rPr>
                <w:rFonts w:asciiTheme="minorHAnsi" w:hAnsiTheme="minorHAnsi"/>
                <w:b/>
                <w:bCs/>
              </w:rPr>
            </w:pPr>
            <w:r w:rsidRPr="009F5453">
              <w:rPr>
                <w:rFonts w:asciiTheme="minorHAnsi" w:hAnsiTheme="minorHAnsi"/>
                <w:b/>
                <w:bCs/>
                <w:color w:val="FFFFFF" w:themeColor="background1"/>
              </w:rPr>
              <w:t xml:space="preserve">Action </w:t>
            </w:r>
            <w:r w:rsidR="00C03EA4">
              <w:rPr>
                <w:rFonts w:asciiTheme="minorHAnsi" w:hAnsiTheme="minorHAnsi"/>
                <w:b/>
                <w:bCs/>
                <w:color w:val="FFFFFF" w:themeColor="background1"/>
              </w:rPr>
              <w:t>2 - example</w:t>
            </w:r>
          </w:p>
        </w:tc>
      </w:tr>
      <w:tr w:rsidR="00506A78" w14:paraId="0AA40ED6" w14:textId="77777777">
        <w:tc>
          <w:tcPr>
            <w:tcW w:w="2972" w:type="dxa"/>
          </w:tcPr>
          <w:p w14:paraId="277C22FE" w14:textId="3613FD1B" w:rsidR="00506A78" w:rsidRPr="009F5453" w:rsidRDefault="00506A78" w:rsidP="00506A78">
            <w:r w:rsidRPr="009F5453">
              <w:rPr>
                <w:rFonts w:asciiTheme="minorHAnsi" w:hAnsiTheme="minorHAnsi"/>
              </w:rPr>
              <w:t>Risk</w:t>
            </w:r>
          </w:p>
        </w:tc>
        <w:tc>
          <w:tcPr>
            <w:tcW w:w="10976" w:type="dxa"/>
            <w:gridSpan w:val="3"/>
          </w:tcPr>
          <w:p w14:paraId="605727F0" w14:textId="37E1B433" w:rsidR="00506A78" w:rsidRPr="009F5453" w:rsidRDefault="00506A78" w:rsidP="00506A78">
            <w:r w:rsidRPr="009F5453">
              <w:rPr>
                <w:rFonts w:asciiTheme="minorHAnsi" w:hAnsiTheme="minorHAnsi"/>
              </w:rPr>
              <w:t>Flooding</w:t>
            </w:r>
          </w:p>
        </w:tc>
      </w:tr>
      <w:tr w:rsidR="00FE797E" w14:paraId="52BB74F9" w14:textId="77777777">
        <w:tc>
          <w:tcPr>
            <w:tcW w:w="2972" w:type="dxa"/>
          </w:tcPr>
          <w:p w14:paraId="2079B7A0" w14:textId="77777777" w:rsidR="00FE797E" w:rsidRPr="009F5453" w:rsidRDefault="00FE797E">
            <w:pPr>
              <w:rPr>
                <w:rFonts w:asciiTheme="minorHAnsi" w:hAnsiTheme="minorHAnsi"/>
              </w:rPr>
            </w:pPr>
            <w:r w:rsidRPr="009F5453">
              <w:rPr>
                <w:rFonts w:asciiTheme="minorHAnsi" w:hAnsiTheme="minorHAnsi"/>
              </w:rPr>
              <w:t>Theme</w:t>
            </w:r>
          </w:p>
        </w:tc>
        <w:tc>
          <w:tcPr>
            <w:tcW w:w="10976" w:type="dxa"/>
            <w:gridSpan w:val="3"/>
          </w:tcPr>
          <w:p w14:paraId="7886496B" w14:textId="77777777" w:rsidR="00FE797E" w:rsidRPr="009F5453" w:rsidRDefault="00FE797E">
            <w:pPr>
              <w:rPr>
                <w:rFonts w:asciiTheme="minorHAnsi" w:hAnsiTheme="minorHAnsi"/>
              </w:rPr>
            </w:pPr>
            <w:r w:rsidRPr="009F5453">
              <w:rPr>
                <w:rFonts w:asciiTheme="minorHAnsi" w:hAnsiTheme="minorHAnsi"/>
              </w:rPr>
              <w:t>Transport</w:t>
            </w:r>
          </w:p>
        </w:tc>
      </w:tr>
      <w:tr w:rsidR="00FE797E" w14:paraId="0DE384C4" w14:textId="77777777">
        <w:tc>
          <w:tcPr>
            <w:tcW w:w="2972" w:type="dxa"/>
          </w:tcPr>
          <w:p w14:paraId="0908DC57" w14:textId="77777777" w:rsidR="00FE797E" w:rsidRPr="009F5453" w:rsidRDefault="00FE797E">
            <w:pPr>
              <w:rPr>
                <w:rFonts w:asciiTheme="minorHAnsi" w:hAnsiTheme="minorHAnsi"/>
              </w:rPr>
            </w:pPr>
            <w:r w:rsidRPr="009F5453">
              <w:rPr>
                <w:rFonts w:asciiTheme="minorHAnsi" w:hAnsiTheme="minorHAnsi"/>
              </w:rPr>
              <w:t>Action</w:t>
            </w:r>
          </w:p>
        </w:tc>
        <w:tc>
          <w:tcPr>
            <w:tcW w:w="10976" w:type="dxa"/>
            <w:gridSpan w:val="3"/>
          </w:tcPr>
          <w:p w14:paraId="33F9B6B8" w14:textId="66541FCD" w:rsidR="00FE797E" w:rsidRPr="009F5453" w:rsidRDefault="00FE797E">
            <w:pPr>
              <w:rPr>
                <w:rFonts w:asciiTheme="minorHAnsi" w:hAnsiTheme="minorHAnsi"/>
              </w:rPr>
            </w:pPr>
            <w:r w:rsidRPr="009F5453">
              <w:rPr>
                <w:rFonts w:asciiTheme="minorHAnsi" w:hAnsiTheme="minorHAnsi"/>
              </w:rPr>
              <w:t xml:space="preserve">Create map of alternative </w:t>
            </w:r>
            <w:r w:rsidR="00D916D8">
              <w:rPr>
                <w:rFonts w:asciiTheme="minorHAnsi" w:hAnsiTheme="minorHAnsi"/>
              </w:rPr>
              <w:t xml:space="preserve">travel </w:t>
            </w:r>
            <w:r w:rsidRPr="009F5453">
              <w:rPr>
                <w:rFonts w:asciiTheme="minorHAnsi" w:hAnsiTheme="minorHAnsi"/>
              </w:rPr>
              <w:t>routes, including walking</w:t>
            </w:r>
          </w:p>
        </w:tc>
      </w:tr>
      <w:tr w:rsidR="00FE797E" w14:paraId="5DA7E926" w14:textId="77777777">
        <w:tc>
          <w:tcPr>
            <w:tcW w:w="2972" w:type="dxa"/>
          </w:tcPr>
          <w:p w14:paraId="6C691776" w14:textId="35B6A251" w:rsidR="00FE797E" w:rsidRPr="009F5453" w:rsidRDefault="00356AAB">
            <w:pPr>
              <w:rPr>
                <w:rFonts w:asciiTheme="minorHAnsi" w:hAnsiTheme="minorHAnsi"/>
              </w:rPr>
            </w:pPr>
            <w:r w:rsidRPr="00205DB7">
              <w:rPr>
                <w:rFonts w:asciiTheme="minorHAnsi" w:hAnsiTheme="minorHAnsi"/>
              </w:rPr>
              <w:t>Target audience / beneficiaries</w:t>
            </w:r>
          </w:p>
        </w:tc>
        <w:tc>
          <w:tcPr>
            <w:tcW w:w="10976" w:type="dxa"/>
            <w:gridSpan w:val="3"/>
          </w:tcPr>
          <w:p w14:paraId="16B5F5EB" w14:textId="77777777" w:rsidR="00FE797E" w:rsidRPr="009F5453" w:rsidRDefault="00FE797E">
            <w:pPr>
              <w:rPr>
                <w:rFonts w:asciiTheme="minorHAnsi" w:hAnsiTheme="minorHAnsi"/>
              </w:rPr>
            </w:pPr>
            <w:r w:rsidRPr="009F5453">
              <w:rPr>
                <w:rFonts w:asciiTheme="minorHAnsi" w:hAnsiTheme="minorHAnsi"/>
              </w:rPr>
              <w:t>Commuters, people on school run, other residents travelling around</w:t>
            </w:r>
          </w:p>
        </w:tc>
      </w:tr>
      <w:tr w:rsidR="00FE797E" w14:paraId="4D989945" w14:textId="77777777" w:rsidTr="0033544F">
        <w:trPr>
          <w:trHeight w:val="302"/>
        </w:trPr>
        <w:tc>
          <w:tcPr>
            <w:tcW w:w="2972" w:type="dxa"/>
          </w:tcPr>
          <w:p w14:paraId="0DA83A2A" w14:textId="77777777" w:rsidR="00FE797E" w:rsidRPr="009F5453" w:rsidRDefault="00FE797E">
            <w:pPr>
              <w:rPr>
                <w:rFonts w:asciiTheme="minorHAnsi" w:hAnsiTheme="minorHAnsi"/>
              </w:rPr>
            </w:pPr>
            <w:r w:rsidRPr="009F5453">
              <w:rPr>
                <w:rFonts w:asciiTheme="minorHAnsi" w:hAnsiTheme="minorHAnsi"/>
              </w:rPr>
              <w:t>Outcome</w:t>
            </w:r>
          </w:p>
        </w:tc>
        <w:tc>
          <w:tcPr>
            <w:tcW w:w="10976" w:type="dxa"/>
            <w:gridSpan w:val="3"/>
          </w:tcPr>
          <w:p w14:paraId="681375BC" w14:textId="0F6D4492" w:rsidR="00FE797E" w:rsidRPr="0033544F" w:rsidRDefault="00FD67B8" w:rsidP="00FE797E">
            <w:pPr>
              <w:rPr>
                <w:rFonts w:asciiTheme="minorHAnsi" w:hAnsiTheme="minorHAnsi"/>
              </w:rPr>
            </w:pPr>
            <w:r w:rsidRPr="0033544F">
              <w:rPr>
                <w:rFonts w:asciiTheme="minorHAnsi" w:hAnsiTheme="minorHAnsi"/>
              </w:rPr>
              <w:t xml:space="preserve">Greater awareness and engagement with </w:t>
            </w:r>
            <w:r w:rsidR="0033544F" w:rsidRPr="0033544F">
              <w:rPr>
                <w:rFonts w:asciiTheme="minorHAnsi" w:hAnsiTheme="minorHAnsi"/>
              </w:rPr>
              <w:t>alternative routes, including some active travel</w:t>
            </w:r>
          </w:p>
        </w:tc>
      </w:tr>
      <w:tr w:rsidR="00873BAB" w14:paraId="1AE25C7E" w14:textId="77777777" w:rsidTr="0033544F">
        <w:trPr>
          <w:trHeight w:val="302"/>
        </w:trPr>
        <w:tc>
          <w:tcPr>
            <w:tcW w:w="2972" w:type="dxa"/>
          </w:tcPr>
          <w:p w14:paraId="2D959C06" w14:textId="0F308581" w:rsidR="00873BAB" w:rsidRPr="009F5453" w:rsidRDefault="00873BAB" w:rsidP="00873BAB">
            <w:r w:rsidRPr="007D30D4">
              <w:rPr>
                <w:rFonts w:asciiTheme="minorHAnsi" w:hAnsiTheme="minorHAnsi"/>
              </w:rPr>
              <w:t>Funding &amp; Resources</w:t>
            </w:r>
          </w:p>
        </w:tc>
        <w:tc>
          <w:tcPr>
            <w:tcW w:w="10976" w:type="dxa"/>
            <w:gridSpan w:val="3"/>
          </w:tcPr>
          <w:p w14:paraId="0F9EBF7A" w14:textId="77777777" w:rsidR="001336AC" w:rsidRPr="009D604C" w:rsidRDefault="001336AC" w:rsidP="001336AC">
            <w:pPr>
              <w:rPr>
                <w:rFonts w:asciiTheme="minorHAnsi" w:hAnsiTheme="minorHAnsi"/>
              </w:rPr>
            </w:pPr>
            <w:r w:rsidRPr="009D604C">
              <w:rPr>
                <w:rFonts w:asciiTheme="minorHAnsi" w:hAnsiTheme="minorHAnsi"/>
              </w:rPr>
              <w:t>SCC Grant</w:t>
            </w:r>
          </w:p>
          <w:p w14:paraId="582473B3" w14:textId="77777777" w:rsidR="001336AC" w:rsidRPr="009D604C" w:rsidRDefault="001336AC" w:rsidP="001336AC">
            <w:pPr>
              <w:rPr>
                <w:rFonts w:asciiTheme="minorHAnsi" w:hAnsiTheme="minorHAnsi"/>
              </w:rPr>
            </w:pPr>
            <w:r w:rsidRPr="009D604C">
              <w:rPr>
                <w:rFonts w:asciiTheme="minorHAnsi" w:hAnsiTheme="minorHAnsi"/>
              </w:rPr>
              <w:t xml:space="preserve">Joe Bloggs in village has background in transport </w:t>
            </w:r>
          </w:p>
          <w:p w14:paraId="6BBA633F" w14:textId="77777777" w:rsidR="00C64502" w:rsidRPr="00646EAA" w:rsidRDefault="00C64502" w:rsidP="00C64502">
            <w:pPr>
              <w:rPr>
                <w:rFonts w:asciiTheme="minorHAnsi" w:hAnsiTheme="minorHAnsi"/>
              </w:rPr>
            </w:pPr>
            <w:r w:rsidRPr="00646EAA">
              <w:rPr>
                <w:rFonts w:asciiTheme="minorHAnsi" w:hAnsiTheme="minorHAnsi"/>
              </w:rPr>
              <w:t xml:space="preserve">GIS Maps of Surrey: </w:t>
            </w:r>
            <w:hyperlink r:id="rId70" w:tgtFrame="_blank" w:tooltip="https://surreycc.maps.arcgis.com/apps/webappviewer/index.html?id=3d9bbb5e659b4078bb1cae0112ccbead" w:history="1">
              <w:r w:rsidRPr="00646EAA">
                <w:rPr>
                  <w:rStyle w:val="Hyperlink"/>
                  <w:rFonts w:asciiTheme="minorHAnsi" w:hAnsiTheme="minorHAnsi"/>
                </w:rPr>
                <w:t>Surrey Interactive Map</w:t>
              </w:r>
            </w:hyperlink>
          </w:p>
          <w:p w14:paraId="687E591A" w14:textId="34CD658F" w:rsidR="00C64502" w:rsidRPr="009D604C" w:rsidRDefault="00C64502" w:rsidP="00C64502">
            <w:pPr>
              <w:rPr>
                <w:rFonts w:asciiTheme="minorHAnsi" w:hAnsiTheme="minorHAnsi"/>
              </w:rPr>
            </w:pPr>
            <w:r w:rsidRPr="00646EAA">
              <w:rPr>
                <w:rFonts w:asciiTheme="minorHAnsi" w:hAnsiTheme="minorHAnsi"/>
              </w:rPr>
              <w:t>Flood Risk Maps:</w:t>
            </w:r>
            <w:r w:rsidRPr="009D604C">
              <w:rPr>
                <w:rFonts w:asciiTheme="minorHAnsi" w:hAnsiTheme="minorHAnsi"/>
                <w:b/>
                <w:bCs/>
              </w:rPr>
              <w:t xml:space="preserve"> </w:t>
            </w:r>
            <w:hyperlink r:id="rId71" w:tgtFrame="_blank" w:tooltip="https://check-long-term-flood-risk.service.gov.uk/map" w:history="1">
              <w:r w:rsidRPr="009D604C">
                <w:rPr>
                  <w:rStyle w:val="Hyperlink"/>
                  <w:rFonts w:asciiTheme="minorHAnsi" w:hAnsiTheme="minorHAnsi"/>
                </w:rPr>
                <w:t xml:space="preserve">Technical map - Check your </w:t>
              </w:r>
              <w:proofErr w:type="gramStart"/>
              <w:r w:rsidRPr="009D604C">
                <w:rPr>
                  <w:rStyle w:val="Hyperlink"/>
                  <w:rFonts w:asciiTheme="minorHAnsi" w:hAnsiTheme="minorHAnsi"/>
                </w:rPr>
                <w:t>long term</w:t>
              </w:r>
              <w:proofErr w:type="gramEnd"/>
              <w:r w:rsidRPr="009D604C">
                <w:rPr>
                  <w:rStyle w:val="Hyperlink"/>
                  <w:rFonts w:asciiTheme="minorHAnsi" w:hAnsiTheme="minorHAnsi"/>
                </w:rPr>
                <w:t xml:space="preserve"> flood risk - GOV.UK</w:t>
              </w:r>
            </w:hyperlink>
          </w:p>
          <w:p w14:paraId="5F8F6353" w14:textId="097785B4" w:rsidR="007530E3" w:rsidRPr="0033544F" w:rsidRDefault="007530E3" w:rsidP="00873BAB"/>
        </w:tc>
      </w:tr>
      <w:tr w:rsidR="00FE797E" w14:paraId="7672241E" w14:textId="77777777">
        <w:tc>
          <w:tcPr>
            <w:tcW w:w="2972" w:type="dxa"/>
          </w:tcPr>
          <w:p w14:paraId="723CBC16" w14:textId="37B841D6" w:rsidR="00FE797E" w:rsidRPr="009F5453" w:rsidRDefault="00FE797E">
            <w:pPr>
              <w:rPr>
                <w:rFonts w:asciiTheme="minorHAnsi" w:hAnsiTheme="minorHAnsi"/>
              </w:rPr>
            </w:pPr>
            <w:r w:rsidRPr="009F5453">
              <w:rPr>
                <w:rFonts w:asciiTheme="minorHAnsi" w:hAnsiTheme="minorHAnsi"/>
              </w:rPr>
              <w:t xml:space="preserve">Impact rating </w:t>
            </w:r>
            <w:r w:rsidR="007A595C">
              <w:rPr>
                <w:rFonts w:asciiTheme="minorHAnsi" w:hAnsiTheme="minorHAnsi"/>
              </w:rPr>
              <w:t>0</w:t>
            </w:r>
            <w:r w:rsidRPr="009F5453">
              <w:rPr>
                <w:rFonts w:asciiTheme="minorHAnsi" w:hAnsiTheme="minorHAnsi"/>
              </w:rPr>
              <w:t>-5</w:t>
            </w:r>
          </w:p>
          <w:p w14:paraId="71195F09" w14:textId="6849F87A" w:rsidR="00FE797E" w:rsidRPr="009F5453" w:rsidRDefault="00FE797E">
            <w:pPr>
              <w:rPr>
                <w:rFonts w:asciiTheme="minorHAnsi" w:hAnsiTheme="minorHAnsi"/>
              </w:rPr>
            </w:pPr>
            <w:r w:rsidRPr="009F5453">
              <w:rPr>
                <w:rFonts w:asciiTheme="minorHAnsi" w:hAnsiTheme="minorHAnsi"/>
              </w:rPr>
              <w:t>(</w:t>
            </w:r>
            <w:r w:rsidR="007A595C">
              <w:rPr>
                <w:rFonts w:asciiTheme="minorHAnsi" w:hAnsiTheme="minorHAnsi"/>
              </w:rPr>
              <w:t>0</w:t>
            </w:r>
            <w:r w:rsidRPr="009F5453">
              <w:rPr>
                <w:rFonts w:asciiTheme="minorHAnsi" w:hAnsiTheme="minorHAnsi"/>
              </w:rPr>
              <w:t>= least impactful, 5 = highest impact</w:t>
            </w:r>
            <w:r>
              <w:rPr>
                <w:rFonts w:asciiTheme="minorHAnsi" w:hAnsiTheme="minorHAnsi"/>
              </w:rPr>
              <w:t>)</w:t>
            </w:r>
          </w:p>
        </w:tc>
        <w:tc>
          <w:tcPr>
            <w:tcW w:w="10976" w:type="dxa"/>
            <w:gridSpan w:val="3"/>
          </w:tcPr>
          <w:p w14:paraId="755FC76A" w14:textId="31B3DFEE" w:rsidR="00FE797E" w:rsidRPr="009F5453" w:rsidRDefault="00D038C5">
            <w:pPr>
              <w:rPr>
                <w:rFonts w:asciiTheme="minorHAnsi" w:hAnsiTheme="minorHAnsi"/>
              </w:rPr>
            </w:pPr>
            <w:r>
              <w:rPr>
                <w:rFonts w:asciiTheme="minorHAnsi" w:hAnsiTheme="minorHAnsi"/>
              </w:rPr>
              <w:t>3</w:t>
            </w:r>
          </w:p>
        </w:tc>
      </w:tr>
      <w:tr w:rsidR="00873BAB" w14:paraId="7D21A20A" w14:textId="77777777" w:rsidTr="00873BAB">
        <w:tc>
          <w:tcPr>
            <w:tcW w:w="2972" w:type="dxa"/>
            <w:shd w:val="clear" w:color="auto" w:fill="156082" w:themeFill="accent1"/>
          </w:tcPr>
          <w:p w14:paraId="13E0816C" w14:textId="3B91AB22" w:rsidR="00873BAB" w:rsidRPr="009F5453" w:rsidRDefault="00873BAB" w:rsidP="00F45324">
            <w:pPr>
              <w:rPr>
                <w:rFonts w:asciiTheme="minorHAnsi" w:hAnsiTheme="minorHAnsi"/>
                <w:b/>
                <w:bCs/>
                <w:color w:val="FFFFFF" w:themeColor="background1"/>
              </w:rPr>
            </w:pPr>
            <w:r>
              <w:rPr>
                <w:rFonts w:asciiTheme="minorHAnsi" w:hAnsiTheme="minorHAnsi"/>
                <w:b/>
                <w:bCs/>
                <w:color w:val="FFFFFF" w:themeColor="background1"/>
              </w:rPr>
              <w:t>Steps</w:t>
            </w:r>
          </w:p>
        </w:tc>
        <w:tc>
          <w:tcPr>
            <w:tcW w:w="2410" w:type="dxa"/>
            <w:shd w:val="clear" w:color="auto" w:fill="156082" w:themeFill="accent1"/>
          </w:tcPr>
          <w:p w14:paraId="26D1BCB7" w14:textId="1655507E" w:rsidR="00873BAB" w:rsidRPr="009F5453" w:rsidRDefault="00873BAB" w:rsidP="00F45324">
            <w:pPr>
              <w:rPr>
                <w:rFonts w:asciiTheme="minorHAnsi" w:hAnsiTheme="minorHAnsi"/>
                <w:b/>
                <w:bCs/>
                <w:color w:val="FFFFFF" w:themeColor="background1"/>
              </w:rPr>
            </w:pPr>
            <w:r w:rsidRPr="009F5453">
              <w:rPr>
                <w:rFonts w:asciiTheme="minorHAnsi" w:hAnsiTheme="minorHAnsi"/>
                <w:b/>
                <w:bCs/>
                <w:color w:val="FFFFFF" w:themeColor="background1"/>
              </w:rPr>
              <w:t>Owner</w:t>
            </w:r>
          </w:p>
        </w:tc>
        <w:tc>
          <w:tcPr>
            <w:tcW w:w="4111" w:type="dxa"/>
            <w:shd w:val="clear" w:color="auto" w:fill="156082" w:themeFill="accent1"/>
          </w:tcPr>
          <w:p w14:paraId="57417FF6" w14:textId="77777777" w:rsidR="00873BAB" w:rsidRPr="009F5453" w:rsidRDefault="00873BAB" w:rsidP="00F45324">
            <w:pPr>
              <w:rPr>
                <w:rFonts w:asciiTheme="minorHAnsi" w:hAnsiTheme="minorHAnsi"/>
                <w:b/>
                <w:bCs/>
                <w:color w:val="FFFFFF" w:themeColor="background1"/>
              </w:rPr>
            </w:pPr>
            <w:r w:rsidRPr="009F5453">
              <w:rPr>
                <w:rFonts w:asciiTheme="minorHAnsi" w:hAnsiTheme="minorHAnsi"/>
                <w:b/>
                <w:bCs/>
                <w:color w:val="FFFFFF" w:themeColor="background1"/>
              </w:rPr>
              <w:t>Deadline</w:t>
            </w:r>
          </w:p>
        </w:tc>
        <w:tc>
          <w:tcPr>
            <w:tcW w:w="4455" w:type="dxa"/>
            <w:shd w:val="clear" w:color="auto" w:fill="156082" w:themeFill="accent1"/>
          </w:tcPr>
          <w:p w14:paraId="06D6E526" w14:textId="70202707" w:rsidR="00873BAB" w:rsidRPr="009F5453" w:rsidRDefault="00873BAB" w:rsidP="00F45324">
            <w:pPr>
              <w:rPr>
                <w:rFonts w:asciiTheme="minorHAnsi" w:hAnsiTheme="minorHAnsi"/>
                <w:b/>
                <w:bCs/>
                <w:color w:val="FFFFFF" w:themeColor="background1"/>
              </w:rPr>
            </w:pPr>
            <w:r w:rsidRPr="009F5453">
              <w:rPr>
                <w:rFonts w:asciiTheme="minorHAnsi" w:hAnsiTheme="minorHAnsi"/>
                <w:b/>
                <w:bCs/>
                <w:color w:val="FFFFFF" w:themeColor="background1"/>
              </w:rPr>
              <w:t>Monitoring</w:t>
            </w:r>
          </w:p>
        </w:tc>
      </w:tr>
      <w:tr w:rsidR="00873BAB" w14:paraId="5794F4A8" w14:textId="77777777" w:rsidTr="00873BAB">
        <w:tc>
          <w:tcPr>
            <w:tcW w:w="2972" w:type="dxa"/>
          </w:tcPr>
          <w:p w14:paraId="0E526587" w14:textId="77777777" w:rsidR="00873BAB" w:rsidRPr="009F5453" w:rsidRDefault="00873BAB" w:rsidP="00060D97">
            <w:pPr>
              <w:pStyle w:val="ListParagraph"/>
              <w:numPr>
                <w:ilvl w:val="0"/>
                <w:numId w:val="28"/>
              </w:numPr>
              <w:rPr>
                <w:rFonts w:asciiTheme="minorHAnsi" w:hAnsiTheme="minorHAnsi"/>
              </w:rPr>
            </w:pPr>
            <w:r w:rsidRPr="009F5453">
              <w:rPr>
                <w:rFonts w:asciiTheme="minorHAnsi" w:hAnsiTheme="minorHAnsi"/>
              </w:rPr>
              <w:t>Research existing maps and flooding hotspots</w:t>
            </w:r>
          </w:p>
          <w:p w14:paraId="0A0DA451" w14:textId="280AB372" w:rsidR="00873BAB" w:rsidRPr="009F5453" w:rsidRDefault="00873BAB" w:rsidP="00060D97">
            <w:pPr>
              <w:pStyle w:val="ListParagraph"/>
              <w:numPr>
                <w:ilvl w:val="0"/>
                <w:numId w:val="28"/>
              </w:numPr>
              <w:rPr>
                <w:rFonts w:asciiTheme="minorHAnsi" w:hAnsiTheme="minorHAnsi"/>
              </w:rPr>
            </w:pPr>
            <w:r w:rsidRPr="009F5453">
              <w:rPr>
                <w:rFonts w:asciiTheme="minorHAnsi" w:hAnsiTheme="minorHAnsi"/>
              </w:rPr>
              <w:t xml:space="preserve">Create </w:t>
            </w:r>
            <w:r w:rsidR="005F4533">
              <w:rPr>
                <w:rFonts w:asciiTheme="minorHAnsi" w:hAnsiTheme="minorHAnsi"/>
              </w:rPr>
              <w:t>a map showing alternative routes</w:t>
            </w:r>
          </w:p>
          <w:p w14:paraId="48657AB6" w14:textId="77777777" w:rsidR="00873BAB" w:rsidRPr="009F5453" w:rsidRDefault="00873BAB" w:rsidP="00060D97">
            <w:pPr>
              <w:pStyle w:val="ListParagraph"/>
              <w:numPr>
                <w:ilvl w:val="0"/>
                <w:numId w:val="28"/>
              </w:numPr>
              <w:rPr>
                <w:rFonts w:asciiTheme="minorHAnsi" w:hAnsiTheme="minorHAnsi"/>
              </w:rPr>
            </w:pPr>
            <w:r w:rsidRPr="009F5453">
              <w:rPr>
                <w:rFonts w:asciiTheme="minorHAnsi" w:hAnsiTheme="minorHAnsi"/>
              </w:rPr>
              <w:t>Share map via newsletters, community WhatsApp groups, social media</w:t>
            </w:r>
          </w:p>
          <w:p w14:paraId="7821764D" w14:textId="77777777" w:rsidR="00873BAB" w:rsidRPr="009F5453" w:rsidRDefault="00873BAB" w:rsidP="00060D97">
            <w:pPr>
              <w:pStyle w:val="ListParagraph"/>
              <w:numPr>
                <w:ilvl w:val="0"/>
                <w:numId w:val="28"/>
              </w:numPr>
              <w:rPr>
                <w:rFonts w:asciiTheme="minorHAnsi" w:hAnsiTheme="minorHAnsi"/>
              </w:rPr>
            </w:pPr>
            <w:r w:rsidRPr="009F5453">
              <w:rPr>
                <w:rFonts w:asciiTheme="minorHAnsi" w:hAnsiTheme="minorHAnsi"/>
              </w:rPr>
              <w:t>Print off physical copies for those without access to the internet</w:t>
            </w:r>
          </w:p>
        </w:tc>
        <w:tc>
          <w:tcPr>
            <w:tcW w:w="2410" w:type="dxa"/>
          </w:tcPr>
          <w:p w14:paraId="473E58DD" w14:textId="77777777" w:rsidR="00873BAB" w:rsidRPr="009F5453" w:rsidRDefault="00873BAB">
            <w:pPr>
              <w:rPr>
                <w:rFonts w:asciiTheme="minorHAnsi" w:hAnsiTheme="minorHAnsi"/>
              </w:rPr>
            </w:pPr>
            <w:r>
              <w:rPr>
                <w:rFonts w:asciiTheme="minorHAnsi" w:hAnsiTheme="minorHAnsi"/>
              </w:rPr>
              <w:t>Anne Brown</w:t>
            </w:r>
          </w:p>
          <w:p w14:paraId="3DE3EB41" w14:textId="77777777" w:rsidR="00873BAB" w:rsidRPr="009F5453" w:rsidRDefault="00873BAB">
            <w:pPr>
              <w:rPr>
                <w:rFonts w:asciiTheme="minorHAnsi" w:hAnsiTheme="minorHAnsi"/>
              </w:rPr>
            </w:pPr>
          </w:p>
          <w:p w14:paraId="6BC4F5B3" w14:textId="77777777" w:rsidR="00873BAB" w:rsidRPr="009F5453" w:rsidRDefault="00873BAB">
            <w:pPr>
              <w:rPr>
                <w:rFonts w:asciiTheme="minorHAnsi" w:hAnsiTheme="minorHAnsi"/>
              </w:rPr>
            </w:pPr>
          </w:p>
          <w:p w14:paraId="7E12D31A" w14:textId="77777777" w:rsidR="00873BAB" w:rsidRPr="009F5453" w:rsidRDefault="00873BAB">
            <w:pPr>
              <w:rPr>
                <w:rFonts w:asciiTheme="minorHAnsi" w:hAnsiTheme="minorHAnsi"/>
              </w:rPr>
            </w:pPr>
            <w:r>
              <w:rPr>
                <w:rFonts w:asciiTheme="minorHAnsi" w:hAnsiTheme="minorHAnsi"/>
              </w:rPr>
              <w:t>Chris Dunn</w:t>
            </w:r>
          </w:p>
          <w:p w14:paraId="33398F0C" w14:textId="77777777" w:rsidR="00873BAB" w:rsidRPr="009F5453" w:rsidRDefault="00873BAB">
            <w:pPr>
              <w:rPr>
                <w:rFonts w:asciiTheme="minorHAnsi" w:hAnsiTheme="minorHAnsi"/>
              </w:rPr>
            </w:pPr>
          </w:p>
          <w:p w14:paraId="423189EA" w14:textId="77777777" w:rsidR="00873BAB" w:rsidRPr="009F5453" w:rsidRDefault="00873BAB" w:rsidP="00D85696">
            <w:pPr>
              <w:rPr>
                <w:rFonts w:asciiTheme="minorHAnsi" w:hAnsiTheme="minorHAnsi"/>
              </w:rPr>
            </w:pPr>
            <w:r>
              <w:rPr>
                <w:rFonts w:asciiTheme="minorHAnsi" w:hAnsiTheme="minorHAnsi"/>
              </w:rPr>
              <w:t>Elizabeth Foy</w:t>
            </w:r>
          </w:p>
          <w:p w14:paraId="0184A596" w14:textId="77777777" w:rsidR="00873BAB" w:rsidRPr="009F5453" w:rsidRDefault="00873BAB" w:rsidP="00D85696">
            <w:pPr>
              <w:rPr>
                <w:rFonts w:asciiTheme="minorHAnsi" w:hAnsiTheme="minorHAnsi"/>
              </w:rPr>
            </w:pPr>
          </w:p>
          <w:p w14:paraId="58D11B38" w14:textId="77777777" w:rsidR="00873BAB" w:rsidRPr="009F5453" w:rsidRDefault="00873BAB" w:rsidP="00D85696">
            <w:pPr>
              <w:rPr>
                <w:rFonts w:asciiTheme="minorHAnsi" w:hAnsiTheme="minorHAnsi"/>
              </w:rPr>
            </w:pPr>
          </w:p>
          <w:p w14:paraId="690E283B" w14:textId="77777777" w:rsidR="00873BAB" w:rsidRPr="009F5453" w:rsidRDefault="00873BAB" w:rsidP="00D85696">
            <w:pPr>
              <w:rPr>
                <w:rFonts w:asciiTheme="minorHAnsi" w:hAnsiTheme="minorHAnsi"/>
              </w:rPr>
            </w:pPr>
          </w:p>
          <w:p w14:paraId="5F2A5286" w14:textId="77777777" w:rsidR="00873BAB" w:rsidRPr="009F5453" w:rsidRDefault="00873BAB" w:rsidP="00D85696">
            <w:pPr>
              <w:rPr>
                <w:rFonts w:asciiTheme="minorHAnsi" w:hAnsiTheme="minorHAnsi"/>
              </w:rPr>
            </w:pPr>
          </w:p>
          <w:p w14:paraId="748552BE" w14:textId="02E69E74" w:rsidR="00873BAB" w:rsidRPr="009F5453" w:rsidRDefault="00873BAB">
            <w:pPr>
              <w:rPr>
                <w:rFonts w:asciiTheme="minorHAnsi" w:hAnsiTheme="minorHAnsi"/>
              </w:rPr>
            </w:pPr>
            <w:r>
              <w:rPr>
                <w:rFonts w:asciiTheme="minorHAnsi" w:hAnsiTheme="minorHAnsi"/>
              </w:rPr>
              <w:t>Anne Brown</w:t>
            </w:r>
          </w:p>
        </w:tc>
        <w:tc>
          <w:tcPr>
            <w:tcW w:w="4111" w:type="dxa"/>
          </w:tcPr>
          <w:p w14:paraId="39C435E4" w14:textId="77777777" w:rsidR="00873BAB" w:rsidRPr="009F5453" w:rsidRDefault="00873BAB">
            <w:pPr>
              <w:rPr>
                <w:rFonts w:asciiTheme="minorHAnsi" w:hAnsiTheme="minorHAnsi"/>
              </w:rPr>
            </w:pPr>
            <w:r w:rsidRPr="009F5453">
              <w:rPr>
                <w:rFonts w:asciiTheme="minorHAnsi" w:hAnsiTheme="minorHAnsi"/>
              </w:rPr>
              <w:t>Sept 2026</w:t>
            </w:r>
          </w:p>
          <w:p w14:paraId="375430D7" w14:textId="77777777" w:rsidR="00873BAB" w:rsidRPr="009F5453" w:rsidRDefault="00873BAB">
            <w:pPr>
              <w:rPr>
                <w:rFonts w:asciiTheme="minorHAnsi" w:hAnsiTheme="minorHAnsi"/>
              </w:rPr>
            </w:pPr>
          </w:p>
          <w:p w14:paraId="33E266BF" w14:textId="77777777" w:rsidR="00873BAB" w:rsidRPr="009F5453" w:rsidRDefault="00873BAB">
            <w:pPr>
              <w:rPr>
                <w:rFonts w:asciiTheme="minorHAnsi" w:hAnsiTheme="minorHAnsi"/>
              </w:rPr>
            </w:pPr>
          </w:p>
          <w:p w14:paraId="0F8C8189" w14:textId="130EBB67" w:rsidR="00873BAB" w:rsidRPr="009F5453" w:rsidRDefault="00356AAB">
            <w:pPr>
              <w:rPr>
                <w:rFonts w:asciiTheme="minorHAnsi" w:hAnsiTheme="minorHAnsi"/>
              </w:rPr>
            </w:pPr>
            <w:r>
              <w:rPr>
                <w:rFonts w:asciiTheme="minorHAnsi" w:hAnsiTheme="minorHAnsi"/>
              </w:rPr>
              <w:t>Oct</w:t>
            </w:r>
            <w:r w:rsidR="00873BAB" w:rsidRPr="009F5453">
              <w:rPr>
                <w:rFonts w:asciiTheme="minorHAnsi" w:hAnsiTheme="minorHAnsi"/>
              </w:rPr>
              <w:t xml:space="preserve"> 2026</w:t>
            </w:r>
          </w:p>
          <w:p w14:paraId="1C521793" w14:textId="77777777" w:rsidR="00873BAB" w:rsidRPr="009F5453" w:rsidRDefault="00873BAB">
            <w:pPr>
              <w:rPr>
                <w:rFonts w:asciiTheme="minorHAnsi" w:hAnsiTheme="minorHAnsi"/>
              </w:rPr>
            </w:pPr>
          </w:p>
          <w:p w14:paraId="145F1BBA" w14:textId="77777777" w:rsidR="00873BAB" w:rsidRPr="009F5453" w:rsidRDefault="00873BAB">
            <w:pPr>
              <w:rPr>
                <w:rFonts w:asciiTheme="minorHAnsi" w:hAnsiTheme="minorHAnsi"/>
              </w:rPr>
            </w:pPr>
          </w:p>
          <w:p w14:paraId="1FB76053" w14:textId="005223C7" w:rsidR="00873BAB" w:rsidRPr="009F5453" w:rsidRDefault="00356AAB">
            <w:pPr>
              <w:rPr>
                <w:rFonts w:asciiTheme="minorHAnsi" w:hAnsiTheme="minorHAnsi"/>
              </w:rPr>
            </w:pPr>
            <w:r>
              <w:rPr>
                <w:rFonts w:asciiTheme="minorHAnsi" w:hAnsiTheme="minorHAnsi"/>
              </w:rPr>
              <w:t>Nov</w:t>
            </w:r>
            <w:r w:rsidR="00873BAB" w:rsidRPr="009F5453">
              <w:rPr>
                <w:rFonts w:asciiTheme="minorHAnsi" w:hAnsiTheme="minorHAnsi"/>
              </w:rPr>
              <w:t xml:space="preserve"> 2026</w:t>
            </w:r>
          </w:p>
          <w:p w14:paraId="58F71B01" w14:textId="77777777" w:rsidR="00873BAB" w:rsidRPr="009F5453" w:rsidRDefault="00873BAB">
            <w:pPr>
              <w:rPr>
                <w:rFonts w:asciiTheme="minorHAnsi" w:hAnsiTheme="minorHAnsi"/>
              </w:rPr>
            </w:pPr>
          </w:p>
          <w:p w14:paraId="1AD3E0D0" w14:textId="77777777" w:rsidR="00873BAB" w:rsidRPr="009F5453" w:rsidRDefault="00873BAB">
            <w:pPr>
              <w:rPr>
                <w:rFonts w:asciiTheme="minorHAnsi" w:hAnsiTheme="minorHAnsi"/>
              </w:rPr>
            </w:pPr>
          </w:p>
          <w:p w14:paraId="4D64512C" w14:textId="77777777" w:rsidR="00873BAB" w:rsidRPr="009F5453" w:rsidRDefault="00873BAB">
            <w:pPr>
              <w:rPr>
                <w:rFonts w:asciiTheme="minorHAnsi" w:hAnsiTheme="minorHAnsi"/>
              </w:rPr>
            </w:pPr>
          </w:p>
          <w:p w14:paraId="1C8AD503" w14:textId="77777777" w:rsidR="00873BAB" w:rsidRPr="009F5453" w:rsidRDefault="00873BAB">
            <w:pPr>
              <w:rPr>
                <w:rFonts w:asciiTheme="minorHAnsi" w:hAnsiTheme="minorHAnsi"/>
              </w:rPr>
            </w:pPr>
          </w:p>
          <w:p w14:paraId="151A8745" w14:textId="77777777" w:rsidR="00873BAB" w:rsidRPr="009F5453" w:rsidRDefault="00873BAB">
            <w:pPr>
              <w:rPr>
                <w:rFonts w:asciiTheme="minorHAnsi" w:hAnsiTheme="minorHAnsi"/>
              </w:rPr>
            </w:pPr>
            <w:r w:rsidRPr="009F5453">
              <w:rPr>
                <w:rFonts w:asciiTheme="minorHAnsi" w:hAnsiTheme="minorHAnsi"/>
              </w:rPr>
              <w:t>Jan 2026</w:t>
            </w:r>
          </w:p>
        </w:tc>
        <w:tc>
          <w:tcPr>
            <w:tcW w:w="4455" w:type="dxa"/>
          </w:tcPr>
          <w:p w14:paraId="366EE6B1" w14:textId="0B8AB3F1" w:rsidR="00873BAB" w:rsidRPr="009F5453" w:rsidRDefault="00873BAB">
            <w:pPr>
              <w:rPr>
                <w:rFonts w:asciiTheme="minorHAnsi" w:hAnsiTheme="minorHAnsi"/>
              </w:rPr>
            </w:pPr>
            <w:r w:rsidRPr="009F5453">
              <w:rPr>
                <w:rFonts w:asciiTheme="minorHAnsi" w:hAnsiTheme="minorHAnsi"/>
              </w:rPr>
              <w:t xml:space="preserve">Check / update map at least annually </w:t>
            </w:r>
          </w:p>
        </w:tc>
      </w:tr>
    </w:tbl>
    <w:p w14:paraId="4F5F7E27" w14:textId="77777777" w:rsidR="00E96710" w:rsidRDefault="00E96710" w:rsidP="00FE3446"/>
    <w:p w14:paraId="0B2CB770" w14:textId="77777777" w:rsidR="00E96710" w:rsidRDefault="00E96710">
      <w:r>
        <w:br w:type="page"/>
      </w:r>
    </w:p>
    <w:p w14:paraId="0C4CBC90" w14:textId="77777777" w:rsidR="009478F5" w:rsidRDefault="00C03EA4" w:rsidP="00FE3446">
      <w:r>
        <w:lastRenderedPageBreak/>
        <w:t xml:space="preserve">Complete </w:t>
      </w:r>
      <w:r w:rsidR="009478F5">
        <w:t>the</w:t>
      </w:r>
      <w:r>
        <w:t xml:space="preserve"> </w:t>
      </w:r>
      <w:r w:rsidR="009478F5">
        <w:t>Action T</w:t>
      </w:r>
      <w:r>
        <w:t>able</w:t>
      </w:r>
      <w:r w:rsidR="009478F5">
        <w:t xml:space="preserve"> below</w:t>
      </w:r>
      <w:r>
        <w:t xml:space="preserve"> as many times as required</w:t>
      </w:r>
      <w:r w:rsidR="00CF6895">
        <w:t xml:space="preserve">. </w:t>
      </w:r>
    </w:p>
    <w:p w14:paraId="315C8055" w14:textId="62752428" w:rsidR="00C03EA4" w:rsidRDefault="009478F5" w:rsidP="00FE3446">
      <w:r>
        <w:t>Please note, a</w:t>
      </w:r>
      <w:r w:rsidR="00CF6895">
        <w:t xml:space="preserve"> completed </w:t>
      </w:r>
      <w:r>
        <w:t>Action P</w:t>
      </w:r>
      <w:r w:rsidR="00CF6895">
        <w:t xml:space="preserve">lan comprises of </w:t>
      </w:r>
      <w:r w:rsidR="00FC1DAD">
        <w:t>all relevant risks and themes in your area</w:t>
      </w:r>
      <w:r w:rsidR="00E01786">
        <w:t xml:space="preserve"> being considered</w:t>
      </w:r>
      <w:r w:rsidR="00FC1DAD">
        <w:t xml:space="preserve">. </w:t>
      </w:r>
      <w:r w:rsidR="00E01786">
        <w:t xml:space="preserve">If you have considered a theme and risk and deemed it </w:t>
      </w:r>
      <w:r w:rsidR="00894B3F">
        <w:t>irrelevant</w:t>
      </w:r>
      <w:r w:rsidR="00E01786">
        <w:t xml:space="preserve"> to your area, please </w:t>
      </w:r>
      <w:r w:rsidR="00042A99">
        <w:t xml:space="preserve">write </w:t>
      </w:r>
      <w:r w:rsidR="00463C2C">
        <w:t xml:space="preserve">N/A with a </w:t>
      </w:r>
      <w:r w:rsidR="00C94C04">
        <w:t xml:space="preserve">brief explanation </w:t>
      </w:r>
      <w:r w:rsidR="00CD255A">
        <w:t xml:space="preserve">as to why. </w:t>
      </w:r>
    </w:p>
    <w:tbl>
      <w:tblPr>
        <w:tblStyle w:val="TableGrid"/>
        <w:tblW w:w="0" w:type="auto"/>
        <w:tblLook w:val="04A0" w:firstRow="1" w:lastRow="0" w:firstColumn="1" w:lastColumn="0" w:noHBand="0" w:noVBand="1"/>
      </w:tblPr>
      <w:tblGrid>
        <w:gridCol w:w="3114"/>
        <w:gridCol w:w="3118"/>
        <w:gridCol w:w="3686"/>
        <w:gridCol w:w="4030"/>
      </w:tblGrid>
      <w:tr w:rsidR="00C03EA4" w14:paraId="2931D82C" w14:textId="77777777">
        <w:tc>
          <w:tcPr>
            <w:tcW w:w="13948" w:type="dxa"/>
            <w:gridSpan w:val="4"/>
            <w:shd w:val="clear" w:color="auto" w:fill="156082" w:themeFill="accent1"/>
          </w:tcPr>
          <w:p w14:paraId="57170544" w14:textId="5510891B" w:rsidR="00C03EA4" w:rsidRPr="009F5453" w:rsidRDefault="00C03EA4">
            <w:pPr>
              <w:rPr>
                <w:rFonts w:asciiTheme="minorHAnsi" w:hAnsiTheme="minorHAnsi"/>
                <w:b/>
                <w:bCs/>
              </w:rPr>
            </w:pPr>
            <w:r w:rsidRPr="009F5453">
              <w:rPr>
                <w:rFonts w:asciiTheme="minorHAnsi" w:hAnsiTheme="minorHAnsi"/>
                <w:b/>
                <w:bCs/>
                <w:color w:val="FFFFFF" w:themeColor="background1"/>
              </w:rPr>
              <w:t>Action 1</w:t>
            </w:r>
            <w:r>
              <w:rPr>
                <w:rFonts w:asciiTheme="minorHAnsi" w:hAnsiTheme="minorHAnsi"/>
                <w:b/>
                <w:bCs/>
                <w:color w:val="FFFFFF" w:themeColor="background1"/>
              </w:rPr>
              <w:t xml:space="preserve"> - </w:t>
            </w:r>
          </w:p>
        </w:tc>
      </w:tr>
      <w:tr w:rsidR="00506A78" w14:paraId="26228BF5" w14:textId="77777777" w:rsidTr="00262E7C">
        <w:trPr>
          <w:trHeight w:val="415"/>
        </w:trPr>
        <w:tc>
          <w:tcPr>
            <w:tcW w:w="3114" w:type="dxa"/>
          </w:tcPr>
          <w:p w14:paraId="3F60BAAC" w14:textId="5429DAF3" w:rsidR="00506A78" w:rsidRPr="009F5453" w:rsidRDefault="00506A78" w:rsidP="00506A78">
            <w:r w:rsidRPr="009F5453">
              <w:rPr>
                <w:rFonts w:asciiTheme="minorHAnsi" w:hAnsiTheme="minorHAnsi"/>
              </w:rPr>
              <w:t>Risk</w:t>
            </w:r>
          </w:p>
        </w:tc>
        <w:tc>
          <w:tcPr>
            <w:tcW w:w="10834" w:type="dxa"/>
            <w:gridSpan w:val="3"/>
          </w:tcPr>
          <w:p w14:paraId="7CE6323F" w14:textId="77777777" w:rsidR="00506A78" w:rsidRPr="00412E8A" w:rsidRDefault="00506A78" w:rsidP="00506A78">
            <w:pPr>
              <w:rPr>
                <w:i/>
                <w:iCs/>
              </w:rPr>
            </w:pPr>
          </w:p>
        </w:tc>
      </w:tr>
      <w:tr w:rsidR="00C03EA4" w14:paraId="7AD20430" w14:textId="77777777" w:rsidTr="00262E7C">
        <w:trPr>
          <w:trHeight w:val="415"/>
        </w:trPr>
        <w:tc>
          <w:tcPr>
            <w:tcW w:w="3114" w:type="dxa"/>
          </w:tcPr>
          <w:p w14:paraId="783EDAFC" w14:textId="77777777" w:rsidR="00C03EA4" w:rsidRPr="009F5453" w:rsidRDefault="00C03EA4">
            <w:pPr>
              <w:rPr>
                <w:rFonts w:asciiTheme="minorHAnsi" w:hAnsiTheme="minorHAnsi"/>
              </w:rPr>
            </w:pPr>
            <w:r w:rsidRPr="009F5453">
              <w:rPr>
                <w:rFonts w:asciiTheme="minorHAnsi" w:hAnsiTheme="minorHAnsi"/>
              </w:rPr>
              <w:t>Theme</w:t>
            </w:r>
          </w:p>
        </w:tc>
        <w:tc>
          <w:tcPr>
            <w:tcW w:w="10834" w:type="dxa"/>
            <w:gridSpan w:val="3"/>
          </w:tcPr>
          <w:p w14:paraId="1E63EEEF" w14:textId="12AFC81A" w:rsidR="00C03EA4" w:rsidRPr="00412E8A" w:rsidRDefault="00C03EA4">
            <w:pPr>
              <w:rPr>
                <w:rFonts w:asciiTheme="minorHAnsi" w:hAnsiTheme="minorHAnsi"/>
                <w:i/>
                <w:iCs/>
              </w:rPr>
            </w:pPr>
          </w:p>
        </w:tc>
      </w:tr>
      <w:tr w:rsidR="00C03EA4" w14:paraId="2FA8CCE5" w14:textId="77777777" w:rsidTr="00262E7C">
        <w:trPr>
          <w:trHeight w:val="363"/>
        </w:trPr>
        <w:tc>
          <w:tcPr>
            <w:tcW w:w="3114" w:type="dxa"/>
          </w:tcPr>
          <w:p w14:paraId="5112830D" w14:textId="77777777" w:rsidR="00C03EA4" w:rsidRPr="009F5453" w:rsidRDefault="00C03EA4">
            <w:pPr>
              <w:rPr>
                <w:rFonts w:asciiTheme="minorHAnsi" w:hAnsiTheme="minorHAnsi"/>
              </w:rPr>
            </w:pPr>
            <w:r w:rsidRPr="009F5453">
              <w:rPr>
                <w:rFonts w:asciiTheme="minorHAnsi" w:hAnsiTheme="minorHAnsi"/>
              </w:rPr>
              <w:t>Action</w:t>
            </w:r>
          </w:p>
        </w:tc>
        <w:tc>
          <w:tcPr>
            <w:tcW w:w="10834" w:type="dxa"/>
            <w:gridSpan w:val="3"/>
          </w:tcPr>
          <w:p w14:paraId="4E3A5A58" w14:textId="12E63EBA" w:rsidR="00C03EA4" w:rsidRPr="00412E8A" w:rsidRDefault="00C03EA4">
            <w:pPr>
              <w:rPr>
                <w:rFonts w:asciiTheme="minorHAnsi" w:hAnsiTheme="minorHAnsi"/>
                <w:i/>
                <w:iCs/>
              </w:rPr>
            </w:pPr>
          </w:p>
        </w:tc>
      </w:tr>
      <w:tr w:rsidR="00C03EA4" w14:paraId="06C70CF4" w14:textId="77777777" w:rsidTr="00262E7C">
        <w:trPr>
          <w:trHeight w:val="269"/>
        </w:trPr>
        <w:tc>
          <w:tcPr>
            <w:tcW w:w="3114" w:type="dxa"/>
          </w:tcPr>
          <w:p w14:paraId="79C92862" w14:textId="090B79A1" w:rsidR="00C03EA4" w:rsidRPr="009F5453" w:rsidRDefault="00356AAB">
            <w:pPr>
              <w:rPr>
                <w:rFonts w:asciiTheme="minorHAnsi" w:hAnsiTheme="minorHAnsi"/>
              </w:rPr>
            </w:pPr>
            <w:r w:rsidRPr="00205DB7">
              <w:rPr>
                <w:rFonts w:asciiTheme="minorHAnsi" w:hAnsiTheme="minorHAnsi"/>
              </w:rPr>
              <w:t>Target audience / beneficiaries</w:t>
            </w:r>
          </w:p>
        </w:tc>
        <w:tc>
          <w:tcPr>
            <w:tcW w:w="10834" w:type="dxa"/>
            <w:gridSpan w:val="3"/>
          </w:tcPr>
          <w:p w14:paraId="351F2479" w14:textId="26011E25" w:rsidR="00C03EA4" w:rsidRPr="00412E8A" w:rsidRDefault="00C03EA4">
            <w:pPr>
              <w:rPr>
                <w:rFonts w:asciiTheme="minorHAnsi" w:hAnsiTheme="minorHAnsi"/>
                <w:i/>
                <w:iCs/>
              </w:rPr>
            </w:pPr>
          </w:p>
        </w:tc>
      </w:tr>
      <w:tr w:rsidR="00C03EA4" w14:paraId="3AB1B768" w14:textId="77777777" w:rsidTr="00262E7C">
        <w:trPr>
          <w:trHeight w:val="273"/>
        </w:trPr>
        <w:tc>
          <w:tcPr>
            <w:tcW w:w="3114" w:type="dxa"/>
          </w:tcPr>
          <w:p w14:paraId="1D489BB3" w14:textId="77777777" w:rsidR="00C03EA4" w:rsidRPr="009F5453" w:rsidRDefault="00C03EA4">
            <w:pPr>
              <w:rPr>
                <w:rFonts w:asciiTheme="minorHAnsi" w:hAnsiTheme="minorHAnsi"/>
              </w:rPr>
            </w:pPr>
            <w:r w:rsidRPr="009F5453">
              <w:rPr>
                <w:rFonts w:asciiTheme="minorHAnsi" w:hAnsiTheme="minorHAnsi"/>
              </w:rPr>
              <w:t>Outcome</w:t>
            </w:r>
          </w:p>
        </w:tc>
        <w:tc>
          <w:tcPr>
            <w:tcW w:w="10834" w:type="dxa"/>
            <w:gridSpan w:val="3"/>
          </w:tcPr>
          <w:p w14:paraId="43D0C210" w14:textId="77777777" w:rsidR="00C03EA4" w:rsidRPr="009F5453" w:rsidRDefault="00C03EA4">
            <w:pPr>
              <w:rPr>
                <w:rFonts w:asciiTheme="minorHAnsi" w:hAnsiTheme="minorHAnsi"/>
              </w:rPr>
            </w:pPr>
          </w:p>
        </w:tc>
      </w:tr>
      <w:tr w:rsidR="00417F0C" w14:paraId="57A45B84" w14:textId="77777777" w:rsidTr="00262E7C">
        <w:trPr>
          <w:trHeight w:val="273"/>
        </w:trPr>
        <w:tc>
          <w:tcPr>
            <w:tcW w:w="3114" w:type="dxa"/>
          </w:tcPr>
          <w:p w14:paraId="05FBE091" w14:textId="1ED3D975" w:rsidR="00417F0C" w:rsidRPr="009F5453" w:rsidRDefault="00417F0C">
            <w:r w:rsidRPr="00417F0C">
              <w:rPr>
                <w:rFonts w:asciiTheme="minorHAnsi" w:hAnsiTheme="minorHAnsi"/>
              </w:rPr>
              <w:t>Funding &amp; Resources</w:t>
            </w:r>
          </w:p>
        </w:tc>
        <w:tc>
          <w:tcPr>
            <w:tcW w:w="10834" w:type="dxa"/>
            <w:gridSpan w:val="3"/>
          </w:tcPr>
          <w:p w14:paraId="2AE2BE1E" w14:textId="77777777" w:rsidR="00417F0C" w:rsidRPr="009F5453" w:rsidRDefault="00417F0C"/>
        </w:tc>
      </w:tr>
      <w:tr w:rsidR="00C03EA4" w14:paraId="2731532D" w14:textId="77777777" w:rsidTr="00262E7C">
        <w:trPr>
          <w:trHeight w:val="842"/>
        </w:trPr>
        <w:tc>
          <w:tcPr>
            <w:tcW w:w="3114" w:type="dxa"/>
          </w:tcPr>
          <w:p w14:paraId="4ED5D138" w14:textId="77777777" w:rsidR="00C03EA4" w:rsidRPr="009F5453" w:rsidRDefault="00C03EA4">
            <w:pPr>
              <w:rPr>
                <w:rFonts w:asciiTheme="minorHAnsi" w:hAnsiTheme="minorHAnsi"/>
              </w:rPr>
            </w:pPr>
            <w:r w:rsidRPr="009F5453">
              <w:rPr>
                <w:rFonts w:asciiTheme="minorHAnsi" w:hAnsiTheme="minorHAnsi"/>
              </w:rPr>
              <w:t xml:space="preserve">Impact rating </w:t>
            </w:r>
            <w:r>
              <w:rPr>
                <w:rFonts w:asciiTheme="minorHAnsi" w:hAnsiTheme="minorHAnsi"/>
              </w:rPr>
              <w:t>0</w:t>
            </w:r>
            <w:r w:rsidRPr="009F5453">
              <w:rPr>
                <w:rFonts w:asciiTheme="minorHAnsi" w:hAnsiTheme="minorHAnsi"/>
              </w:rPr>
              <w:t>-5</w:t>
            </w:r>
          </w:p>
          <w:p w14:paraId="50170D8F" w14:textId="2FC3C97E" w:rsidR="00C03EA4" w:rsidRPr="009F5453" w:rsidRDefault="00C03EA4">
            <w:pPr>
              <w:rPr>
                <w:rFonts w:asciiTheme="minorHAnsi" w:hAnsiTheme="minorHAnsi"/>
              </w:rPr>
            </w:pPr>
            <w:r w:rsidRPr="009F5453">
              <w:rPr>
                <w:rFonts w:asciiTheme="minorHAnsi" w:hAnsiTheme="minorHAnsi"/>
              </w:rPr>
              <w:t>(</w:t>
            </w:r>
            <w:r>
              <w:rPr>
                <w:rFonts w:asciiTheme="minorHAnsi" w:hAnsiTheme="minorHAnsi"/>
              </w:rPr>
              <w:t>0</w:t>
            </w:r>
            <w:r w:rsidRPr="009F5453">
              <w:rPr>
                <w:rFonts w:asciiTheme="minorHAnsi" w:hAnsiTheme="minorHAnsi"/>
              </w:rPr>
              <w:t xml:space="preserve">= </w:t>
            </w:r>
            <w:r>
              <w:rPr>
                <w:rFonts w:asciiTheme="minorHAnsi" w:hAnsiTheme="minorHAnsi"/>
              </w:rPr>
              <w:t>not</w:t>
            </w:r>
            <w:r w:rsidRPr="009F5453">
              <w:rPr>
                <w:rFonts w:asciiTheme="minorHAnsi" w:hAnsiTheme="minorHAnsi"/>
              </w:rPr>
              <w:t xml:space="preserve"> impactful, 5 = highest impact</w:t>
            </w:r>
            <w:r>
              <w:rPr>
                <w:rFonts w:asciiTheme="minorHAnsi" w:hAnsiTheme="minorHAnsi"/>
              </w:rPr>
              <w:t>)</w:t>
            </w:r>
          </w:p>
        </w:tc>
        <w:tc>
          <w:tcPr>
            <w:tcW w:w="10834" w:type="dxa"/>
            <w:gridSpan w:val="3"/>
          </w:tcPr>
          <w:p w14:paraId="1F70030A" w14:textId="5E212FBC" w:rsidR="00C03EA4" w:rsidRPr="00412E8A" w:rsidRDefault="00C03EA4">
            <w:pPr>
              <w:rPr>
                <w:rFonts w:asciiTheme="minorHAnsi" w:hAnsiTheme="minorHAnsi"/>
                <w:i/>
                <w:iCs/>
              </w:rPr>
            </w:pPr>
          </w:p>
        </w:tc>
      </w:tr>
      <w:tr w:rsidR="00F45324" w14:paraId="0BCAA07B" w14:textId="77777777" w:rsidTr="00262E7C">
        <w:tc>
          <w:tcPr>
            <w:tcW w:w="3114" w:type="dxa"/>
            <w:shd w:val="clear" w:color="auto" w:fill="156082" w:themeFill="accent1"/>
          </w:tcPr>
          <w:p w14:paraId="2A50B632" w14:textId="41E2729B" w:rsidR="00F45324" w:rsidRPr="009F5453" w:rsidRDefault="00431CB1" w:rsidP="00F45324">
            <w:pPr>
              <w:rPr>
                <w:rFonts w:asciiTheme="minorHAnsi" w:hAnsiTheme="minorHAnsi"/>
                <w:b/>
                <w:bCs/>
                <w:color w:val="FFFFFF" w:themeColor="background1"/>
              </w:rPr>
            </w:pPr>
            <w:r>
              <w:rPr>
                <w:rFonts w:asciiTheme="minorHAnsi" w:hAnsiTheme="minorHAnsi"/>
                <w:b/>
                <w:bCs/>
                <w:color w:val="FFFFFF" w:themeColor="background1"/>
              </w:rPr>
              <w:t>Steps</w:t>
            </w:r>
          </w:p>
        </w:tc>
        <w:tc>
          <w:tcPr>
            <w:tcW w:w="3118" w:type="dxa"/>
            <w:shd w:val="clear" w:color="auto" w:fill="156082" w:themeFill="accent1"/>
          </w:tcPr>
          <w:p w14:paraId="756A75A0" w14:textId="317030ED" w:rsidR="00F45324" w:rsidRPr="009F5453" w:rsidRDefault="00262E7C" w:rsidP="00F45324">
            <w:pPr>
              <w:rPr>
                <w:rFonts w:asciiTheme="minorHAnsi" w:hAnsiTheme="minorHAnsi"/>
                <w:b/>
                <w:bCs/>
                <w:color w:val="FFFFFF" w:themeColor="background1"/>
              </w:rPr>
            </w:pPr>
            <w:r w:rsidRPr="009F5453">
              <w:rPr>
                <w:rFonts w:asciiTheme="minorHAnsi" w:hAnsiTheme="minorHAnsi"/>
                <w:b/>
                <w:bCs/>
                <w:color w:val="FFFFFF" w:themeColor="background1"/>
              </w:rPr>
              <w:t>Owner</w:t>
            </w:r>
          </w:p>
        </w:tc>
        <w:tc>
          <w:tcPr>
            <w:tcW w:w="3686" w:type="dxa"/>
            <w:shd w:val="clear" w:color="auto" w:fill="156082" w:themeFill="accent1"/>
          </w:tcPr>
          <w:p w14:paraId="102F76AF" w14:textId="77777777" w:rsidR="00F45324" w:rsidRPr="009F5453" w:rsidRDefault="00F45324" w:rsidP="00F45324">
            <w:pPr>
              <w:rPr>
                <w:rFonts w:asciiTheme="minorHAnsi" w:hAnsiTheme="minorHAnsi"/>
                <w:b/>
                <w:bCs/>
                <w:color w:val="FFFFFF" w:themeColor="background1"/>
              </w:rPr>
            </w:pPr>
            <w:r w:rsidRPr="009F5453">
              <w:rPr>
                <w:rFonts w:asciiTheme="minorHAnsi" w:hAnsiTheme="minorHAnsi"/>
                <w:b/>
                <w:bCs/>
                <w:color w:val="FFFFFF" w:themeColor="background1"/>
              </w:rPr>
              <w:t>Deadline</w:t>
            </w:r>
          </w:p>
        </w:tc>
        <w:tc>
          <w:tcPr>
            <w:tcW w:w="4030" w:type="dxa"/>
            <w:shd w:val="clear" w:color="auto" w:fill="156082" w:themeFill="accent1"/>
          </w:tcPr>
          <w:p w14:paraId="07E8DF49" w14:textId="39AB3A31" w:rsidR="00F45324" w:rsidRPr="009F5453" w:rsidRDefault="00262E7C" w:rsidP="00F45324">
            <w:pPr>
              <w:rPr>
                <w:rFonts w:asciiTheme="minorHAnsi" w:hAnsiTheme="minorHAnsi"/>
                <w:b/>
                <w:bCs/>
                <w:color w:val="FFFFFF" w:themeColor="background1"/>
              </w:rPr>
            </w:pPr>
            <w:r w:rsidRPr="009F5453">
              <w:rPr>
                <w:rFonts w:asciiTheme="minorHAnsi" w:hAnsiTheme="minorHAnsi"/>
                <w:b/>
                <w:bCs/>
                <w:color w:val="FFFFFF" w:themeColor="background1"/>
              </w:rPr>
              <w:t>Monitoring</w:t>
            </w:r>
          </w:p>
        </w:tc>
      </w:tr>
      <w:tr w:rsidR="00F45324" w14:paraId="3CE54A23" w14:textId="77777777" w:rsidTr="00262E7C">
        <w:trPr>
          <w:trHeight w:val="3955"/>
        </w:trPr>
        <w:tc>
          <w:tcPr>
            <w:tcW w:w="3114" w:type="dxa"/>
          </w:tcPr>
          <w:p w14:paraId="4F937371" w14:textId="77777777" w:rsidR="00F45324" w:rsidRDefault="00F45324" w:rsidP="00F45324">
            <w:pPr>
              <w:rPr>
                <w:i/>
                <w:iCs/>
              </w:rPr>
            </w:pPr>
          </w:p>
          <w:p w14:paraId="1B2B1BAA" w14:textId="77777777" w:rsidR="00F45324" w:rsidRDefault="00F45324" w:rsidP="00F45324">
            <w:pPr>
              <w:rPr>
                <w:i/>
                <w:iCs/>
              </w:rPr>
            </w:pPr>
          </w:p>
          <w:p w14:paraId="0B525DE2" w14:textId="77777777" w:rsidR="00F45324" w:rsidRDefault="00F45324" w:rsidP="00F45324">
            <w:pPr>
              <w:rPr>
                <w:i/>
                <w:iCs/>
              </w:rPr>
            </w:pPr>
          </w:p>
          <w:p w14:paraId="1622DF34" w14:textId="77777777" w:rsidR="00F45324" w:rsidRDefault="00F45324" w:rsidP="00F45324">
            <w:pPr>
              <w:rPr>
                <w:i/>
                <w:iCs/>
              </w:rPr>
            </w:pPr>
          </w:p>
          <w:p w14:paraId="46C5F75C" w14:textId="77777777" w:rsidR="00F45324" w:rsidRDefault="00F45324" w:rsidP="00F45324">
            <w:pPr>
              <w:rPr>
                <w:i/>
                <w:iCs/>
              </w:rPr>
            </w:pPr>
          </w:p>
          <w:p w14:paraId="777B418F" w14:textId="604F5E2D" w:rsidR="00F45324" w:rsidRPr="00412E8A" w:rsidRDefault="00F45324" w:rsidP="00F45324">
            <w:pPr>
              <w:rPr>
                <w:i/>
                <w:iCs/>
              </w:rPr>
            </w:pPr>
          </w:p>
        </w:tc>
        <w:tc>
          <w:tcPr>
            <w:tcW w:w="3118" w:type="dxa"/>
          </w:tcPr>
          <w:p w14:paraId="4E8EF19A" w14:textId="2DB6FE87" w:rsidR="00F45324" w:rsidRPr="00412E8A" w:rsidRDefault="00F45324" w:rsidP="00F45324">
            <w:pPr>
              <w:rPr>
                <w:rFonts w:asciiTheme="minorHAnsi" w:hAnsiTheme="minorHAnsi"/>
                <w:i/>
                <w:iCs/>
              </w:rPr>
            </w:pPr>
          </w:p>
        </w:tc>
        <w:tc>
          <w:tcPr>
            <w:tcW w:w="3686" w:type="dxa"/>
          </w:tcPr>
          <w:p w14:paraId="5CD77517" w14:textId="6E181A54" w:rsidR="00F45324" w:rsidRPr="00412E8A" w:rsidRDefault="00F45324" w:rsidP="00F45324">
            <w:pPr>
              <w:rPr>
                <w:rFonts w:asciiTheme="minorHAnsi" w:hAnsiTheme="minorHAnsi"/>
                <w:i/>
                <w:iCs/>
              </w:rPr>
            </w:pPr>
          </w:p>
        </w:tc>
        <w:tc>
          <w:tcPr>
            <w:tcW w:w="4030" w:type="dxa"/>
          </w:tcPr>
          <w:p w14:paraId="0E466033" w14:textId="77777777" w:rsidR="00F45324" w:rsidRPr="00412E8A" w:rsidRDefault="00F45324" w:rsidP="00F45324">
            <w:pPr>
              <w:rPr>
                <w:rFonts w:asciiTheme="minorHAnsi" w:hAnsiTheme="minorHAnsi"/>
                <w:i/>
                <w:iCs/>
              </w:rPr>
            </w:pPr>
          </w:p>
        </w:tc>
      </w:tr>
    </w:tbl>
    <w:p w14:paraId="14A099F4" w14:textId="77777777" w:rsidR="00FE3446" w:rsidRDefault="00FE3446" w:rsidP="00FE3446">
      <w:pPr>
        <w:sectPr w:rsidR="00FE3446" w:rsidSect="00FE3446">
          <w:pgSz w:w="16838" w:h="11906" w:orient="landscape" w:code="9"/>
          <w:pgMar w:top="1360" w:right="1220" w:bottom="1360" w:left="1020" w:header="708" w:footer="708" w:gutter="0"/>
          <w:cols w:space="708"/>
          <w:docGrid w:linePitch="360"/>
        </w:sectPr>
      </w:pPr>
    </w:p>
    <w:p w14:paraId="7EF48743" w14:textId="77777777" w:rsidR="00FE3446" w:rsidRDefault="00FE3446" w:rsidP="00FE3446"/>
    <w:p w14:paraId="5908FFBC" w14:textId="43BD3D95" w:rsidR="00AA6E01" w:rsidRPr="00D66B01" w:rsidRDefault="00844E69" w:rsidP="00844E69">
      <w:pPr>
        <w:pStyle w:val="Heading1"/>
        <w:rPr>
          <w:color w:val="auto"/>
        </w:rPr>
      </w:pPr>
      <w:bookmarkStart w:id="30" w:name="_Toc235539592"/>
      <w:r w:rsidRPr="00D66B01">
        <w:rPr>
          <w:color w:val="auto"/>
        </w:rPr>
        <w:t>9. Appendix 2</w:t>
      </w:r>
      <w:bookmarkEnd w:id="30"/>
    </w:p>
    <w:p w14:paraId="56AF5F8B" w14:textId="49C22D98" w:rsidR="00F50D05" w:rsidRPr="00D66B01" w:rsidRDefault="00F50D05" w:rsidP="00F50D05">
      <w:pPr>
        <w:pStyle w:val="Heading2"/>
        <w:rPr>
          <w:rStyle w:val="SubtleEmphasis"/>
          <w:color w:val="auto"/>
        </w:rPr>
      </w:pPr>
      <w:bookmarkStart w:id="31" w:name="_Toc235539593"/>
      <w:r w:rsidRPr="00D66B01">
        <w:rPr>
          <w:color w:val="auto"/>
        </w:rPr>
        <w:t>Surrey Prepared Community Emergency &amp; Resilience Plan</w:t>
      </w:r>
      <w:bookmarkEnd w:id="31"/>
    </w:p>
    <w:p w14:paraId="4921E93E" w14:textId="77777777" w:rsidR="00B10C8C" w:rsidRDefault="00B10C8C" w:rsidP="00F50D05">
      <w:r w:rsidRPr="00B10C8C">
        <w:t>You should also consider whether your community would benefit from a Surrey Prepared Community Emergency &amp; Resilience Plan. While these plans are not a statutory requirement, many communities find them helpful for organising local information, identifying risks and improving preparedness.</w:t>
      </w:r>
    </w:p>
    <w:p w14:paraId="4D91771A" w14:textId="6542A788" w:rsidR="00F50D05" w:rsidRDefault="00F50D05" w:rsidP="00F50D05">
      <w:r>
        <w:t>Parish or Town Councils usually lead on these plans due to their role and formal escalation routes during incidents. If your group sits within a parish area, work with the Parish or Town Council rather than creating a duplicate plan if one already exists.</w:t>
      </w:r>
    </w:p>
    <w:p w14:paraId="6092F689" w14:textId="77777777" w:rsidR="00F50D05" w:rsidRDefault="00F50D05" w:rsidP="00F50D05">
      <w:r>
        <w:t>If you are in an area without a Parish, you can still develop a plan. If you</w:t>
      </w:r>
      <w:r>
        <w:rPr>
          <w:rFonts w:ascii="Aptos" w:hAnsi="Aptos" w:cs="Aptos"/>
        </w:rPr>
        <w:t>’</w:t>
      </w:r>
      <w:r>
        <w:t xml:space="preserve">d like to explore this further, please contact </w:t>
      </w:r>
      <w:hyperlink r:id="rId72" w:history="1">
        <w:r w:rsidRPr="00A46D60">
          <w:rPr>
            <w:rStyle w:val="Hyperlink"/>
            <w:rFonts w:ascii="Aptos" w:eastAsia="Aptos" w:hAnsi="Aptos" w:cs="Aptos"/>
          </w:rPr>
          <w:t>community.resilience@surreycc.gov.uk</w:t>
        </w:r>
      </w:hyperlink>
      <w:r>
        <w:t>.</w:t>
      </w:r>
    </w:p>
    <w:p w14:paraId="0108DAA9" w14:textId="77F47D63" w:rsidR="00F50D05" w:rsidRPr="006551ED" w:rsidRDefault="00F50D05" w:rsidP="00F50D05">
      <w:r>
        <w:t xml:space="preserve">This </w:t>
      </w:r>
      <w:r w:rsidR="002770BC" w:rsidRPr="00BB27C8">
        <w:t>Community Emergency &amp; Resilience Plan</w:t>
      </w:r>
      <w:r w:rsidR="002770BC">
        <w:t xml:space="preserve"> </w:t>
      </w:r>
      <w:r>
        <w:t>complements, but does not replace, formal emergency planning. Even where a Parish or Town Council leads on emergency response planning, community groups play an important role in strengthening local preparedness and resilience.</w:t>
      </w:r>
      <w:r w:rsidRPr="0050390B">
        <w:rPr>
          <w:rFonts w:ascii="Century Gothic" w:hAnsi="Century Gothic" w:cs="Arial"/>
          <w:b/>
          <w:bCs/>
          <w:noProof/>
          <w:color w:val="00555E"/>
        </w:rPr>
        <w:drawing>
          <wp:anchor distT="0" distB="0" distL="114300" distR="114300" simplePos="0" relativeHeight="251658246" behindDoc="1" locked="0" layoutInCell="1" allowOverlap="1" wp14:anchorId="1E352A56" wp14:editId="78A5F39D">
            <wp:simplePos x="0" y="0"/>
            <wp:positionH relativeFrom="column">
              <wp:posOffset>4939030</wp:posOffset>
            </wp:positionH>
            <wp:positionV relativeFrom="paragraph">
              <wp:posOffset>10795</wp:posOffset>
            </wp:positionV>
            <wp:extent cx="1507490" cy="1777365"/>
            <wp:effectExtent l="0" t="0" r="0" b="0"/>
            <wp:wrapTight wrapText="bothSides">
              <wp:wrapPolygon edited="0">
                <wp:start x="0" y="0"/>
                <wp:lineTo x="0" y="21299"/>
                <wp:lineTo x="21291" y="21299"/>
                <wp:lineTo x="21291" y="0"/>
                <wp:lineTo x="0" y="0"/>
              </wp:wrapPolygon>
            </wp:wrapTight>
            <wp:docPr id="88265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5547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507490" cy="177736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BB946A8" w14:textId="4A90D6E3" w:rsidR="00F50D05" w:rsidRPr="006551ED" w:rsidRDefault="00F50D05" w:rsidP="00F50D05">
      <w:r w:rsidRPr="006551ED">
        <w:t>A clear emergency response plan helps your community</w:t>
      </w:r>
      <w:r>
        <w:t xml:space="preserve"> to</w:t>
      </w:r>
      <w:r w:rsidRPr="006551ED">
        <w:t>:</w:t>
      </w:r>
    </w:p>
    <w:p w14:paraId="1DD87CE4" w14:textId="7E1B89AC" w:rsidR="00F50D05" w:rsidRPr="006551ED" w:rsidRDefault="00F50D05">
      <w:pPr>
        <w:numPr>
          <w:ilvl w:val="0"/>
          <w:numId w:val="11"/>
        </w:numPr>
      </w:pPr>
      <w:r w:rsidRPr="006551ED">
        <w:t>Know what to do in an emergency</w:t>
      </w:r>
    </w:p>
    <w:p w14:paraId="153BFE50" w14:textId="774C9022" w:rsidR="00F50D05" w:rsidRPr="006551ED" w:rsidRDefault="00F50D05">
      <w:pPr>
        <w:numPr>
          <w:ilvl w:val="0"/>
          <w:numId w:val="11"/>
        </w:numPr>
      </w:pPr>
      <w:r w:rsidRPr="006551ED">
        <w:t>Understand roles and responsibilities</w:t>
      </w:r>
    </w:p>
    <w:p w14:paraId="3998017A" w14:textId="08CA48CE" w:rsidR="00F50D05" w:rsidRPr="006551ED" w:rsidRDefault="00F50D05">
      <w:pPr>
        <w:numPr>
          <w:ilvl w:val="0"/>
          <w:numId w:val="11"/>
        </w:numPr>
      </w:pPr>
      <w:r w:rsidRPr="006551ED">
        <w:t>Communicate quickly and clearly</w:t>
      </w:r>
    </w:p>
    <w:p w14:paraId="177D8AED" w14:textId="77777777" w:rsidR="00F50D05" w:rsidRPr="006551ED" w:rsidRDefault="00F50D05">
      <w:pPr>
        <w:numPr>
          <w:ilvl w:val="0"/>
          <w:numId w:val="11"/>
        </w:numPr>
      </w:pPr>
      <w:r w:rsidRPr="006551ED">
        <w:t>Support vulnerable residents</w:t>
      </w:r>
    </w:p>
    <w:p w14:paraId="46476543" w14:textId="77777777" w:rsidR="00F50D05" w:rsidRDefault="00F50D05" w:rsidP="00F50D05">
      <w:r w:rsidRPr="006551ED">
        <w:t xml:space="preserve">Find out more about emergency response planning </w:t>
      </w:r>
      <w:hyperlink r:id="rId74" w:history="1">
        <w:r w:rsidRPr="00B16804">
          <w:rPr>
            <w:rStyle w:val="Hyperlink"/>
            <w:b/>
            <w:bCs/>
          </w:rPr>
          <w:t>Surrey Prepared</w:t>
        </w:r>
      </w:hyperlink>
      <w:r>
        <w:t>.</w:t>
      </w:r>
    </w:p>
    <w:p w14:paraId="5E8692EF" w14:textId="4232E206" w:rsidR="00DE5954" w:rsidRPr="00DE5954" w:rsidRDefault="00DE5954" w:rsidP="00DE5954"/>
    <w:sectPr w:rsidR="00DE5954" w:rsidRPr="00DE5954" w:rsidSect="00033BFC">
      <w:pgSz w:w="11906" w:h="16838" w:code="9"/>
      <w:pgMar w:top="1220" w:right="1360" w:bottom="1020" w:left="13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FDF7" w14:textId="77777777" w:rsidR="00654D97" w:rsidRDefault="00654D97" w:rsidP="00E43C8F">
      <w:pPr>
        <w:spacing w:after="0" w:line="240" w:lineRule="auto"/>
      </w:pPr>
      <w:r>
        <w:separator/>
      </w:r>
    </w:p>
  </w:endnote>
  <w:endnote w:type="continuationSeparator" w:id="0">
    <w:p w14:paraId="35F83915" w14:textId="77777777" w:rsidR="00654D97" w:rsidRDefault="00654D97" w:rsidP="00E43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rutiger-Light">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utiger-Bold">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rutiger-LightItalic">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024745"/>
      <w:docPartObj>
        <w:docPartGallery w:val="Page Numbers (Bottom of Page)"/>
        <w:docPartUnique/>
      </w:docPartObj>
    </w:sdtPr>
    <w:sdtContent>
      <w:p w14:paraId="3263131D" w14:textId="1ADBA888" w:rsidR="00516C67" w:rsidRDefault="00516C67">
        <w:pPr>
          <w:pStyle w:val="Footer"/>
          <w:jc w:val="right"/>
        </w:pPr>
        <w:r>
          <w:fldChar w:fldCharType="begin"/>
        </w:r>
        <w:r>
          <w:instrText>PAGE   \* MERGEFORMAT</w:instrText>
        </w:r>
        <w:r>
          <w:fldChar w:fldCharType="separate"/>
        </w:r>
        <w:r>
          <w:t>2</w:t>
        </w:r>
        <w:r>
          <w:fldChar w:fldCharType="end"/>
        </w:r>
      </w:p>
    </w:sdtContent>
  </w:sdt>
  <w:p w14:paraId="73408830" w14:textId="77777777" w:rsidR="00516C67" w:rsidRDefault="00516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2A4B5" w14:textId="77777777" w:rsidR="00654D97" w:rsidRDefault="00654D97" w:rsidP="00E43C8F">
      <w:pPr>
        <w:spacing w:after="0" w:line="240" w:lineRule="auto"/>
      </w:pPr>
      <w:r>
        <w:separator/>
      </w:r>
    </w:p>
  </w:footnote>
  <w:footnote w:type="continuationSeparator" w:id="0">
    <w:p w14:paraId="2DB1E8B6" w14:textId="77777777" w:rsidR="00654D97" w:rsidRDefault="00654D97" w:rsidP="00E43C8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uyKF2zMf" int2:invalidationBookmarkName="" int2:hashCode="u8zfLvsztS5snQ" int2:id="6A14bWOg">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1A5"/>
    <w:multiLevelType w:val="hybridMultilevel"/>
    <w:tmpl w:val="4FBA2A32"/>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AA15CE"/>
    <w:multiLevelType w:val="hybridMultilevel"/>
    <w:tmpl w:val="EC1811C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3976609"/>
    <w:multiLevelType w:val="hybridMultilevel"/>
    <w:tmpl w:val="31109CC0"/>
    <w:lvl w:ilvl="0" w:tplc="4920A464">
      <w:start w:val="4"/>
      <w:numFmt w:val="decimal"/>
      <w:lvlText w:val="%1a."/>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D551CB"/>
    <w:multiLevelType w:val="hybridMultilevel"/>
    <w:tmpl w:val="577C8552"/>
    <w:lvl w:ilvl="0" w:tplc="B6EE603A">
      <w:start w:val="1"/>
      <w:numFmt w:val="decimal"/>
      <w:lvlText w:val="%1a"/>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991B03"/>
    <w:multiLevelType w:val="hybridMultilevel"/>
    <w:tmpl w:val="E83A88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F834028"/>
    <w:multiLevelType w:val="hybridMultilevel"/>
    <w:tmpl w:val="1E2C065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F8E61BA"/>
    <w:multiLevelType w:val="multilevel"/>
    <w:tmpl w:val="AE4ADB6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7" w15:restartNumberingAfterBreak="0">
    <w:nsid w:val="115C3460"/>
    <w:multiLevelType w:val="multilevel"/>
    <w:tmpl w:val="E626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E36329"/>
    <w:multiLevelType w:val="hybridMultilevel"/>
    <w:tmpl w:val="31CA99DA"/>
    <w:lvl w:ilvl="0" w:tplc="2D94FC76">
      <w:start w:val="4"/>
      <w:numFmt w:val="decimal"/>
      <w:lvlText w:val="%1c."/>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2CB18E7"/>
    <w:multiLevelType w:val="hybridMultilevel"/>
    <w:tmpl w:val="3676A15C"/>
    <w:lvl w:ilvl="0" w:tplc="AC386BAC">
      <w:start w:val="3"/>
      <w:numFmt w:val="decimal"/>
      <w:lvlText w:val="%1a."/>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AA704B"/>
    <w:multiLevelType w:val="hybridMultilevel"/>
    <w:tmpl w:val="727C8016"/>
    <w:lvl w:ilvl="0" w:tplc="0E6A3AD8">
      <w:start w:val="1"/>
      <w:numFmt w:val="lowerRoman"/>
      <w:lvlText w:val="%1i."/>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0178D4"/>
    <w:multiLevelType w:val="multilevel"/>
    <w:tmpl w:val="7E5E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89528C"/>
    <w:multiLevelType w:val="multilevel"/>
    <w:tmpl w:val="8858155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F07FAE"/>
    <w:multiLevelType w:val="multilevel"/>
    <w:tmpl w:val="FE84B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70EB3"/>
    <w:multiLevelType w:val="multilevel"/>
    <w:tmpl w:val="43D46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423F15"/>
    <w:multiLevelType w:val="multilevel"/>
    <w:tmpl w:val="A0BC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566F3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75A5630"/>
    <w:multiLevelType w:val="hybridMultilevel"/>
    <w:tmpl w:val="4A1EEE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A7595C"/>
    <w:multiLevelType w:val="hybridMultilevel"/>
    <w:tmpl w:val="9BF4687C"/>
    <w:lvl w:ilvl="0" w:tplc="AB5A4864">
      <w:start w:val="5"/>
      <w:numFmt w:val="decimal"/>
      <w:lvlText w:val="%1c."/>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99206CF"/>
    <w:multiLevelType w:val="hybridMultilevel"/>
    <w:tmpl w:val="FEE2D14A"/>
    <w:lvl w:ilvl="0" w:tplc="0E6A3AD8">
      <w:start w:val="1"/>
      <w:numFmt w:val="lowerRoman"/>
      <w:lvlText w:val="%1i."/>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856836"/>
    <w:multiLevelType w:val="multilevel"/>
    <w:tmpl w:val="472E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0A3542"/>
    <w:multiLevelType w:val="multilevel"/>
    <w:tmpl w:val="B9A4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3F1F56"/>
    <w:multiLevelType w:val="hybridMultilevel"/>
    <w:tmpl w:val="C284F1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4466B6"/>
    <w:multiLevelType w:val="hybridMultilevel"/>
    <w:tmpl w:val="3DFE937C"/>
    <w:lvl w:ilvl="0" w:tplc="091A638C">
      <w:start w:val="4"/>
      <w:numFmt w:val="decimal"/>
      <w:lvlText w:val="%1b."/>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7CA029F"/>
    <w:multiLevelType w:val="hybridMultilevel"/>
    <w:tmpl w:val="58284BC4"/>
    <w:lvl w:ilvl="0" w:tplc="0E6A3AD8">
      <w:start w:val="1"/>
      <w:numFmt w:val="lowerRoman"/>
      <w:lvlText w:val="%1i."/>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1E7A16"/>
    <w:multiLevelType w:val="multilevel"/>
    <w:tmpl w:val="E4A0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0A1433"/>
    <w:multiLevelType w:val="hybridMultilevel"/>
    <w:tmpl w:val="4D1C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27516B"/>
    <w:multiLevelType w:val="multilevel"/>
    <w:tmpl w:val="63D44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3C6096"/>
    <w:multiLevelType w:val="hybridMultilevel"/>
    <w:tmpl w:val="8A903908"/>
    <w:lvl w:ilvl="0" w:tplc="F438C2E0">
      <w:start w:val="1"/>
      <w:numFmt w:val="lowerRoman"/>
      <w:lvlText w:val="%1."/>
      <w:lvlJc w:val="righ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3E3A7616"/>
    <w:multiLevelType w:val="multilevel"/>
    <w:tmpl w:val="8960A4B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D36E11"/>
    <w:multiLevelType w:val="hybridMultilevel"/>
    <w:tmpl w:val="C5F0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2FF026E"/>
    <w:multiLevelType w:val="hybridMultilevel"/>
    <w:tmpl w:val="8ADA70B4"/>
    <w:lvl w:ilvl="0" w:tplc="0E6A3AD8">
      <w:start w:val="1"/>
      <w:numFmt w:val="lowerRoman"/>
      <w:lvlText w:val="%1i."/>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B23E6D"/>
    <w:multiLevelType w:val="multilevel"/>
    <w:tmpl w:val="17DC99F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5871199"/>
    <w:multiLevelType w:val="hybridMultilevel"/>
    <w:tmpl w:val="BA04E0FE"/>
    <w:lvl w:ilvl="0" w:tplc="E6E44008">
      <w:numFmt w:val="bullet"/>
      <w:lvlText w:val="-"/>
      <w:lvlJc w:val="left"/>
      <w:pPr>
        <w:ind w:left="720" w:hanging="360"/>
      </w:pPr>
      <w:rPr>
        <w:rFonts w:ascii="Aptos" w:eastAsia="Aptos" w:hAnsi="Aptos" w:cs="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5974CD"/>
    <w:multiLevelType w:val="hybridMultilevel"/>
    <w:tmpl w:val="731099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A7092A"/>
    <w:multiLevelType w:val="hybridMultilevel"/>
    <w:tmpl w:val="E604C8CC"/>
    <w:lvl w:ilvl="0" w:tplc="E4FE83C0">
      <w:start w:val="1"/>
      <w:numFmt w:val="decimal"/>
      <w:pStyle w:val="TOC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DED3FB3"/>
    <w:multiLevelType w:val="hybridMultilevel"/>
    <w:tmpl w:val="B17C6F16"/>
    <w:lvl w:ilvl="0" w:tplc="C03C41F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EFF50D5"/>
    <w:multiLevelType w:val="hybridMultilevel"/>
    <w:tmpl w:val="9D869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0A87181"/>
    <w:multiLevelType w:val="hybridMultilevel"/>
    <w:tmpl w:val="96B874C8"/>
    <w:lvl w:ilvl="0" w:tplc="BCE40762">
      <w:start w:val="5"/>
      <w:numFmt w:val="decimal"/>
      <w:lvlText w:val="%1d."/>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2E97DE8"/>
    <w:multiLevelType w:val="multilevel"/>
    <w:tmpl w:val="F0C8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34577B"/>
    <w:multiLevelType w:val="multilevel"/>
    <w:tmpl w:val="88B2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E70AD3"/>
    <w:multiLevelType w:val="hybridMultilevel"/>
    <w:tmpl w:val="A38806B6"/>
    <w:lvl w:ilvl="0" w:tplc="C42693EA">
      <w:start w:val="3"/>
      <w:numFmt w:val="decimal"/>
      <w:lvlText w:val="%1c."/>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12049C8"/>
    <w:multiLevelType w:val="hybridMultilevel"/>
    <w:tmpl w:val="C604310A"/>
    <w:lvl w:ilvl="0" w:tplc="CAF22BAC">
      <w:start w:val="7"/>
      <w:numFmt w:val="decimal"/>
      <w:lvlText w:val="%1d."/>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1486329"/>
    <w:multiLevelType w:val="hybridMultilevel"/>
    <w:tmpl w:val="E27A1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2D1EBC"/>
    <w:multiLevelType w:val="multilevel"/>
    <w:tmpl w:val="7B5C1F1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50656A"/>
    <w:multiLevelType w:val="hybridMultilevel"/>
    <w:tmpl w:val="2B3297BA"/>
    <w:lvl w:ilvl="0" w:tplc="B6B82BFA">
      <w:start w:val="7"/>
      <w:numFmt w:val="decimal"/>
      <w:lvlText w:val="%1a."/>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4C7794D"/>
    <w:multiLevelType w:val="multilevel"/>
    <w:tmpl w:val="93E0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CF05E9"/>
    <w:multiLevelType w:val="hybridMultilevel"/>
    <w:tmpl w:val="2B7C9244"/>
    <w:lvl w:ilvl="0" w:tplc="CFC08432">
      <w:start w:val="7"/>
      <w:numFmt w:val="decimal"/>
      <w:lvlText w:val="%1b."/>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8820DC1"/>
    <w:multiLevelType w:val="multilevel"/>
    <w:tmpl w:val="8E501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965B86"/>
    <w:multiLevelType w:val="hybridMultilevel"/>
    <w:tmpl w:val="C3ECB3A8"/>
    <w:lvl w:ilvl="0" w:tplc="0E6A3AD8">
      <w:start w:val="1"/>
      <w:numFmt w:val="lowerRoman"/>
      <w:lvlText w:val="%1i."/>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A4814C0"/>
    <w:multiLevelType w:val="hybridMultilevel"/>
    <w:tmpl w:val="E3D04FB2"/>
    <w:lvl w:ilvl="0" w:tplc="922E5E1C">
      <w:start w:val="3"/>
      <w:numFmt w:val="decimal"/>
      <w:lvlText w:val="%1b."/>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CEA176A"/>
    <w:multiLevelType w:val="hybridMultilevel"/>
    <w:tmpl w:val="9DDC770A"/>
    <w:lvl w:ilvl="0" w:tplc="0E6A3AD8">
      <w:start w:val="1"/>
      <w:numFmt w:val="lowerRoman"/>
      <w:lvlText w:val="%1i."/>
      <w:lvlJc w:val="righ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6FC9302A"/>
    <w:multiLevelType w:val="hybridMultilevel"/>
    <w:tmpl w:val="488EC06A"/>
    <w:lvl w:ilvl="0" w:tplc="D2CC7A9E">
      <w:start w:val="7"/>
      <w:numFmt w:val="decimal"/>
      <w:lvlText w:val="%1c."/>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2D06936"/>
    <w:multiLevelType w:val="hybridMultilevel"/>
    <w:tmpl w:val="E8FA690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2F8678E"/>
    <w:multiLevelType w:val="hybridMultilevel"/>
    <w:tmpl w:val="DE32BDC6"/>
    <w:lvl w:ilvl="0" w:tplc="3E3E2300">
      <w:start w:val="5"/>
      <w:numFmt w:val="decimal"/>
      <w:lvlText w:val="%1a."/>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3FA160A"/>
    <w:multiLevelType w:val="hybridMultilevel"/>
    <w:tmpl w:val="29C82EAE"/>
    <w:lvl w:ilvl="0" w:tplc="57E214E2">
      <w:start w:val="5"/>
      <w:numFmt w:val="decimal"/>
      <w:lvlText w:val="%1b."/>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55D4CF8"/>
    <w:multiLevelType w:val="hybridMultilevel"/>
    <w:tmpl w:val="2CF416E2"/>
    <w:lvl w:ilvl="0" w:tplc="A9A46778">
      <w:start w:val="7"/>
      <w:numFmt w:val="decimal"/>
      <w:lvlText w:val="%1e."/>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5F469D9"/>
    <w:multiLevelType w:val="multilevel"/>
    <w:tmpl w:val="B15818D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768932EF"/>
    <w:multiLevelType w:val="hybridMultilevel"/>
    <w:tmpl w:val="607286B0"/>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7C7451A6"/>
    <w:multiLevelType w:val="hybridMultilevel"/>
    <w:tmpl w:val="2142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CAF15E1"/>
    <w:multiLevelType w:val="multilevel"/>
    <w:tmpl w:val="2588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F3C6257"/>
    <w:multiLevelType w:val="multilevel"/>
    <w:tmpl w:val="C8C4A8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4689358">
    <w:abstractNumId w:val="33"/>
  </w:num>
  <w:num w:numId="2" w16cid:durableId="941500141">
    <w:abstractNumId w:val="46"/>
  </w:num>
  <w:num w:numId="3" w16cid:durableId="156726321">
    <w:abstractNumId w:val="40"/>
  </w:num>
  <w:num w:numId="4" w16cid:durableId="1603875839">
    <w:abstractNumId w:val="25"/>
  </w:num>
  <w:num w:numId="5" w16cid:durableId="1311638412">
    <w:abstractNumId w:val="44"/>
  </w:num>
  <w:num w:numId="6" w16cid:durableId="157355200">
    <w:abstractNumId w:val="29"/>
  </w:num>
  <w:num w:numId="7" w16cid:durableId="5132534">
    <w:abstractNumId w:val="12"/>
  </w:num>
  <w:num w:numId="8" w16cid:durableId="590310623">
    <w:abstractNumId w:val="21"/>
  </w:num>
  <w:num w:numId="9" w16cid:durableId="284308906">
    <w:abstractNumId w:val="32"/>
  </w:num>
  <w:num w:numId="10" w16cid:durableId="906186257">
    <w:abstractNumId w:val="39"/>
  </w:num>
  <w:num w:numId="11" w16cid:durableId="1804688839">
    <w:abstractNumId w:val="6"/>
  </w:num>
  <w:num w:numId="12" w16cid:durableId="821236306">
    <w:abstractNumId w:val="5"/>
  </w:num>
  <w:num w:numId="13" w16cid:durableId="146289250">
    <w:abstractNumId w:val="7"/>
  </w:num>
  <w:num w:numId="14" w16cid:durableId="1685552613">
    <w:abstractNumId w:val="13"/>
  </w:num>
  <w:num w:numId="15" w16cid:durableId="1277833717">
    <w:abstractNumId w:val="14"/>
  </w:num>
  <w:num w:numId="16" w16cid:durableId="344478867">
    <w:abstractNumId w:val="36"/>
  </w:num>
  <w:num w:numId="17" w16cid:durableId="2024820396">
    <w:abstractNumId w:val="53"/>
  </w:num>
  <w:num w:numId="18" w16cid:durableId="1028798992">
    <w:abstractNumId w:val="22"/>
  </w:num>
  <w:num w:numId="19" w16cid:durableId="1712075830">
    <w:abstractNumId w:val="34"/>
  </w:num>
  <w:num w:numId="20" w16cid:durableId="2082633750">
    <w:abstractNumId w:val="17"/>
  </w:num>
  <w:num w:numId="21" w16cid:durableId="261301578">
    <w:abstractNumId w:val="60"/>
  </w:num>
  <w:num w:numId="22" w16cid:durableId="1281842772">
    <w:abstractNumId w:val="11"/>
  </w:num>
  <w:num w:numId="23" w16cid:durableId="561334939">
    <w:abstractNumId w:val="15"/>
  </w:num>
  <w:num w:numId="24" w16cid:durableId="1049692174">
    <w:abstractNumId w:val="27"/>
  </w:num>
  <w:num w:numId="25" w16cid:durableId="881865622">
    <w:abstractNumId w:val="48"/>
  </w:num>
  <w:num w:numId="26" w16cid:durableId="1642807833">
    <w:abstractNumId w:val="20"/>
  </w:num>
  <w:num w:numId="27" w16cid:durableId="1027487033">
    <w:abstractNumId w:val="59"/>
  </w:num>
  <w:num w:numId="28" w16cid:durableId="80415576">
    <w:abstractNumId w:val="37"/>
  </w:num>
  <w:num w:numId="29" w16cid:durableId="1585602188">
    <w:abstractNumId w:val="57"/>
  </w:num>
  <w:num w:numId="30" w16cid:durableId="702824397">
    <w:abstractNumId w:val="41"/>
  </w:num>
  <w:num w:numId="31" w16cid:durableId="1911888863">
    <w:abstractNumId w:val="2"/>
  </w:num>
  <w:num w:numId="32" w16cid:durableId="278267668">
    <w:abstractNumId w:val="23"/>
  </w:num>
  <w:num w:numId="33" w16cid:durableId="213587765">
    <w:abstractNumId w:val="8"/>
  </w:num>
  <w:num w:numId="34" w16cid:durableId="2086490563">
    <w:abstractNumId w:val="54"/>
  </w:num>
  <w:num w:numId="35" w16cid:durableId="561018900">
    <w:abstractNumId w:val="55"/>
  </w:num>
  <w:num w:numId="36" w16cid:durableId="1699429660">
    <w:abstractNumId w:val="18"/>
  </w:num>
  <w:num w:numId="37" w16cid:durableId="632947040">
    <w:abstractNumId w:val="45"/>
  </w:num>
  <w:num w:numId="38" w16cid:durableId="1007631139">
    <w:abstractNumId w:val="47"/>
  </w:num>
  <w:num w:numId="39" w16cid:durableId="715396259">
    <w:abstractNumId w:val="52"/>
  </w:num>
  <w:num w:numId="40" w16cid:durableId="274530909">
    <w:abstractNumId w:val="42"/>
  </w:num>
  <w:num w:numId="41" w16cid:durableId="1578636902">
    <w:abstractNumId w:val="56"/>
  </w:num>
  <w:num w:numId="42" w16cid:durableId="870412831">
    <w:abstractNumId w:val="38"/>
  </w:num>
  <w:num w:numId="43" w16cid:durableId="1902014816">
    <w:abstractNumId w:val="35"/>
  </w:num>
  <w:num w:numId="44" w16cid:durableId="278029493">
    <w:abstractNumId w:val="28"/>
  </w:num>
  <w:num w:numId="45" w16cid:durableId="1946302788">
    <w:abstractNumId w:val="9"/>
  </w:num>
  <w:num w:numId="46" w16cid:durableId="358354056">
    <w:abstractNumId w:val="50"/>
  </w:num>
  <w:num w:numId="47" w16cid:durableId="669022095">
    <w:abstractNumId w:val="51"/>
  </w:num>
  <w:num w:numId="48" w16cid:durableId="1906716487">
    <w:abstractNumId w:val="61"/>
  </w:num>
  <w:num w:numId="49" w16cid:durableId="685862607">
    <w:abstractNumId w:val="26"/>
  </w:num>
  <w:num w:numId="50" w16cid:durableId="986475522">
    <w:abstractNumId w:val="43"/>
  </w:num>
  <w:num w:numId="51" w16cid:durableId="25570171">
    <w:abstractNumId w:val="30"/>
  </w:num>
  <w:num w:numId="52" w16cid:durableId="1386880311">
    <w:abstractNumId w:val="1"/>
  </w:num>
  <w:num w:numId="53" w16cid:durableId="2108231668">
    <w:abstractNumId w:val="1"/>
    <w:lvlOverride w:ilvl="0">
      <w:lvl w:ilvl="0" w:tplc="0809000F">
        <w:start w:val="1"/>
        <w:numFmt w:val="decimal"/>
        <w:suff w:val="nothing"/>
        <w:lvlText w:val="%1."/>
        <w:lvlJc w:val="left"/>
        <w:pPr>
          <w:ind w:left="1440" w:hanging="360"/>
        </w:pPr>
        <w:rPr>
          <w:rFonts w:hint="default"/>
        </w:rPr>
      </w:lvl>
    </w:lvlOverride>
    <w:lvlOverride w:ilvl="1">
      <w:lvl w:ilvl="1" w:tplc="08090019"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54" w16cid:durableId="2108841920">
    <w:abstractNumId w:val="16"/>
  </w:num>
  <w:num w:numId="55" w16cid:durableId="6441686">
    <w:abstractNumId w:val="24"/>
  </w:num>
  <w:num w:numId="56" w16cid:durableId="1578173532">
    <w:abstractNumId w:val="49"/>
  </w:num>
  <w:num w:numId="57" w16cid:durableId="1097825505">
    <w:abstractNumId w:val="4"/>
  </w:num>
  <w:num w:numId="58" w16cid:durableId="760877814">
    <w:abstractNumId w:val="19"/>
  </w:num>
  <w:num w:numId="59" w16cid:durableId="1006446570">
    <w:abstractNumId w:val="58"/>
  </w:num>
  <w:num w:numId="60" w16cid:durableId="708068810">
    <w:abstractNumId w:val="0"/>
  </w:num>
  <w:num w:numId="61" w16cid:durableId="1190224033">
    <w:abstractNumId w:val="31"/>
  </w:num>
  <w:num w:numId="62" w16cid:durableId="29961158">
    <w:abstractNumId w:val="10"/>
  </w:num>
  <w:num w:numId="63" w16cid:durableId="322508417">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CA"/>
    <w:rsid w:val="000000F9"/>
    <w:rsid w:val="00000294"/>
    <w:rsid w:val="00001220"/>
    <w:rsid w:val="000017A8"/>
    <w:rsid w:val="00001F69"/>
    <w:rsid w:val="00003F3C"/>
    <w:rsid w:val="000045D9"/>
    <w:rsid w:val="0000476D"/>
    <w:rsid w:val="00004F95"/>
    <w:rsid w:val="000058C5"/>
    <w:rsid w:val="00005DA1"/>
    <w:rsid w:val="0000612E"/>
    <w:rsid w:val="000066DC"/>
    <w:rsid w:val="0000691F"/>
    <w:rsid w:val="00006CF5"/>
    <w:rsid w:val="000071B9"/>
    <w:rsid w:val="000074F0"/>
    <w:rsid w:val="00007D37"/>
    <w:rsid w:val="00007F87"/>
    <w:rsid w:val="0001034A"/>
    <w:rsid w:val="00011C17"/>
    <w:rsid w:val="000122C0"/>
    <w:rsid w:val="00012B71"/>
    <w:rsid w:val="00012E04"/>
    <w:rsid w:val="000132F3"/>
    <w:rsid w:val="000134DF"/>
    <w:rsid w:val="000134E7"/>
    <w:rsid w:val="000136A6"/>
    <w:rsid w:val="0001388B"/>
    <w:rsid w:val="0001474A"/>
    <w:rsid w:val="00015BEB"/>
    <w:rsid w:val="000169D4"/>
    <w:rsid w:val="00016D30"/>
    <w:rsid w:val="00017234"/>
    <w:rsid w:val="000176D2"/>
    <w:rsid w:val="00017E60"/>
    <w:rsid w:val="00020BF0"/>
    <w:rsid w:val="00020DA4"/>
    <w:rsid w:val="000215EC"/>
    <w:rsid w:val="00021873"/>
    <w:rsid w:val="000227CE"/>
    <w:rsid w:val="00022A16"/>
    <w:rsid w:val="00023B31"/>
    <w:rsid w:val="00023E95"/>
    <w:rsid w:val="00024904"/>
    <w:rsid w:val="000269C5"/>
    <w:rsid w:val="000275D6"/>
    <w:rsid w:val="000278EE"/>
    <w:rsid w:val="00027DC6"/>
    <w:rsid w:val="00027E11"/>
    <w:rsid w:val="00031878"/>
    <w:rsid w:val="000319E1"/>
    <w:rsid w:val="0003245B"/>
    <w:rsid w:val="000326B0"/>
    <w:rsid w:val="00032B17"/>
    <w:rsid w:val="00032DA3"/>
    <w:rsid w:val="0003349D"/>
    <w:rsid w:val="00033BFC"/>
    <w:rsid w:val="00033D2D"/>
    <w:rsid w:val="00034902"/>
    <w:rsid w:val="00036071"/>
    <w:rsid w:val="0003610B"/>
    <w:rsid w:val="000372A4"/>
    <w:rsid w:val="000374C2"/>
    <w:rsid w:val="00037689"/>
    <w:rsid w:val="000376D7"/>
    <w:rsid w:val="0003793D"/>
    <w:rsid w:val="00037D52"/>
    <w:rsid w:val="00040CB7"/>
    <w:rsid w:val="00040D51"/>
    <w:rsid w:val="000411B0"/>
    <w:rsid w:val="00041913"/>
    <w:rsid w:val="00041C09"/>
    <w:rsid w:val="00041EF5"/>
    <w:rsid w:val="00042A99"/>
    <w:rsid w:val="00042AD7"/>
    <w:rsid w:val="0004371C"/>
    <w:rsid w:val="000438C0"/>
    <w:rsid w:val="00043DFA"/>
    <w:rsid w:val="00044590"/>
    <w:rsid w:val="00045432"/>
    <w:rsid w:val="00046923"/>
    <w:rsid w:val="00046CD9"/>
    <w:rsid w:val="00046E17"/>
    <w:rsid w:val="0004777F"/>
    <w:rsid w:val="00047A35"/>
    <w:rsid w:val="00047B15"/>
    <w:rsid w:val="00050976"/>
    <w:rsid w:val="00050EB9"/>
    <w:rsid w:val="000529AC"/>
    <w:rsid w:val="00053416"/>
    <w:rsid w:val="00053885"/>
    <w:rsid w:val="00053A6E"/>
    <w:rsid w:val="00053F17"/>
    <w:rsid w:val="0005516B"/>
    <w:rsid w:val="000561EE"/>
    <w:rsid w:val="0005745D"/>
    <w:rsid w:val="00057879"/>
    <w:rsid w:val="00057C99"/>
    <w:rsid w:val="0006044C"/>
    <w:rsid w:val="00060D97"/>
    <w:rsid w:val="00061058"/>
    <w:rsid w:val="00061114"/>
    <w:rsid w:val="00062282"/>
    <w:rsid w:val="00062A4F"/>
    <w:rsid w:val="00062D2D"/>
    <w:rsid w:val="00063D87"/>
    <w:rsid w:val="0006411F"/>
    <w:rsid w:val="0006429E"/>
    <w:rsid w:val="00065101"/>
    <w:rsid w:val="0006602D"/>
    <w:rsid w:val="0006606B"/>
    <w:rsid w:val="0006650D"/>
    <w:rsid w:val="00066E17"/>
    <w:rsid w:val="00067497"/>
    <w:rsid w:val="000679C3"/>
    <w:rsid w:val="000702CC"/>
    <w:rsid w:val="00070A32"/>
    <w:rsid w:val="00070D27"/>
    <w:rsid w:val="00071554"/>
    <w:rsid w:val="000717A5"/>
    <w:rsid w:val="00071F7F"/>
    <w:rsid w:val="00072172"/>
    <w:rsid w:val="000722BB"/>
    <w:rsid w:val="00074225"/>
    <w:rsid w:val="0007538C"/>
    <w:rsid w:val="0007561E"/>
    <w:rsid w:val="000756CA"/>
    <w:rsid w:val="00075855"/>
    <w:rsid w:val="00075BEE"/>
    <w:rsid w:val="00075C96"/>
    <w:rsid w:val="00075E68"/>
    <w:rsid w:val="0007607A"/>
    <w:rsid w:val="00076B35"/>
    <w:rsid w:val="00076EC5"/>
    <w:rsid w:val="00077856"/>
    <w:rsid w:val="00077AF9"/>
    <w:rsid w:val="00080132"/>
    <w:rsid w:val="000808C6"/>
    <w:rsid w:val="00080BD8"/>
    <w:rsid w:val="000818A4"/>
    <w:rsid w:val="00081B28"/>
    <w:rsid w:val="0008229D"/>
    <w:rsid w:val="0008279D"/>
    <w:rsid w:val="00082A21"/>
    <w:rsid w:val="0008356E"/>
    <w:rsid w:val="000855D7"/>
    <w:rsid w:val="000861C6"/>
    <w:rsid w:val="000865B7"/>
    <w:rsid w:val="00086805"/>
    <w:rsid w:val="00087053"/>
    <w:rsid w:val="000870A8"/>
    <w:rsid w:val="000878BC"/>
    <w:rsid w:val="00087F50"/>
    <w:rsid w:val="00091D4C"/>
    <w:rsid w:val="000928BB"/>
    <w:rsid w:val="00092B45"/>
    <w:rsid w:val="00093254"/>
    <w:rsid w:val="0009330A"/>
    <w:rsid w:val="00094A11"/>
    <w:rsid w:val="00094DFB"/>
    <w:rsid w:val="00095353"/>
    <w:rsid w:val="00096E71"/>
    <w:rsid w:val="0009754D"/>
    <w:rsid w:val="0009797E"/>
    <w:rsid w:val="00097BE4"/>
    <w:rsid w:val="000A0979"/>
    <w:rsid w:val="000A0C72"/>
    <w:rsid w:val="000A0E2F"/>
    <w:rsid w:val="000A14C9"/>
    <w:rsid w:val="000A161D"/>
    <w:rsid w:val="000A185D"/>
    <w:rsid w:val="000A2A30"/>
    <w:rsid w:val="000A387C"/>
    <w:rsid w:val="000A391D"/>
    <w:rsid w:val="000A4557"/>
    <w:rsid w:val="000A4E3F"/>
    <w:rsid w:val="000A61B7"/>
    <w:rsid w:val="000A6358"/>
    <w:rsid w:val="000A69E9"/>
    <w:rsid w:val="000A6C1B"/>
    <w:rsid w:val="000A76EB"/>
    <w:rsid w:val="000A7A6F"/>
    <w:rsid w:val="000A7D5A"/>
    <w:rsid w:val="000B042E"/>
    <w:rsid w:val="000B1943"/>
    <w:rsid w:val="000B1B7A"/>
    <w:rsid w:val="000B25BC"/>
    <w:rsid w:val="000B261D"/>
    <w:rsid w:val="000B2BB5"/>
    <w:rsid w:val="000B34AA"/>
    <w:rsid w:val="000B3986"/>
    <w:rsid w:val="000B4527"/>
    <w:rsid w:val="000B4DEA"/>
    <w:rsid w:val="000B563E"/>
    <w:rsid w:val="000B62D6"/>
    <w:rsid w:val="000B63C9"/>
    <w:rsid w:val="000B640B"/>
    <w:rsid w:val="000B69AC"/>
    <w:rsid w:val="000B6A3B"/>
    <w:rsid w:val="000B717A"/>
    <w:rsid w:val="000B7552"/>
    <w:rsid w:val="000B771B"/>
    <w:rsid w:val="000B792C"/>
    <w:rsid w:val="000C0A6B"/>
    <w:rsid w:val="000C1046"/>
    <w:rsid w:val="000C1495"/>
    <w:rsid w:val="000C18F9"/>
    <w:rsid w:val="000C1A33"/>
    <w:rsid w:val="000C2412"/>
    <w:rsid w:val="000C26B5"/>
    <w:rsid w:val="000C3020"/>
    <w:rsid w:val="000C356F"/>
    <w:rsid w:val="000C3DD4"/>
    <w:rsid w:val="000C4478"/>
    <w:rsid w:val="000C4FA2"/>
    <w:rsid w:val="000C5365"/>
    <w:rsid w:val="000C5DEC"/>
    <w:rsid w:val="000C611F"/>
    <w:rsid w:val="000C673A"/>
    <w:rsid w:val="000D05E7"/>
    <w:rsid w:val="000D1093"/>
    <w:rsid w:val="000D22D4"/>
    <w:rsid w:val="000D25EB"/>
    <w:rsid w:val="000D3391"/>
    <w:rsid w:val="000D37C6"/>
    <w:rsid w:val="000D3A88"/>
    <w:rsid w:val="000D4A73"/>
    <w:rsid w:val="000D4F6D"/>
    <w:rsid w:val="000D50B3"/>
    <w:rsid w:val="000D58D7"/>
    <w:rsid w:val="000D607C"/>
    <w:rsid w:val="000D64B0"/>
    <w:rsid w:val="000D6E22"/>
    <w:rsid w:val="000D7118"/>
    <w:rsid w:val="000D71D2"/>
    <w:rsid w:val="000D7513"/>
    <w:rsid w:val="000D77A3"/>
    <w:rsid w:val="000D7E42"/>
    <w:rsid w:val="000E0A10"/>
    <w:rsid w:val="000E0A7E"/>
    <w:rsid w:val="000E2043"/>
    <w:rsid w:val="000E24D3"/>
    <w:rsid w:val="000E3AFB"/>
    <w:rsid w:val="000E3C5A"/>
    <w:rsid w:val="000E5187"/>
    <w:rsid w:val="000E530D"/>
    <w:rsid w:val="000E5B0A"/>
    <w:rsid w:val="000E6358"/>
    <w:rsid w:val="000E68E7"/>
    <w:rsid w:val="000E7FA8"/>
    <w:rsid w:val="000F0323"/>
    <w:rsid w:val="000F0AE4"/>
    <w:rsid w:val="000F0C36"/>
    <w:rsid w:val="000F19A6"/>
    <w:rsid w:val="000F1B09"/>
    <w:rsid w:val="000F1FA0"/>
    <w:rsid w:val="000F25E3"/>
    <w:rsid w:val="000F3B95"/>
    <w:rsid w:val="000F49C5"/>
    <w:rsid w:val="000F6588"/>
    <w:rsid w:val="000F6A0B"/>
    <w:rsid w:val="000F6A7F"/>
    <w:rsid w:val="00100E80"/>
    <w:rsid w:val="00100F95"/>
    <w:rsid w:val="00101239"/>
    <w:rsid w:val="001014A7"/>
    <w:rsid w:val="001018C8"/>
    <w:rsid w:val="00101FF6"/>
    <w:rsid w:val="0010231F"/>
    <w:rsid w:val="00103276"/>
    <w:rsid w:val="001034C5"/>
    <w:rsid w:val="00103690"/>
    <w:rsid w:val="00103D25"/>
    <w:rsid w:val="0010406E"/>
    <w:rsid w:val="00104FED"/>
    <w:rsid w:val="0010605A"/>
    <w:rsid w:val="00106B22"/>
    <w:rsid w:val="0010762E"/>
    <w:rsid w:val="00107630"/>
    <w:rsid w:val="001101C3"/>
    <w:rsid w:val="00110A6E"/>
    <w:rsid w:val="001112F3"/>
    <w:rsid w:val="00111739"/>
    <w:rsid w:val="001119B8"/>
    <w:rsid w:val="00111DB3"/>
    <w:rsid w:val="00111E21"/>
    <w:rsid w:val="00111E51"/>
    <w:rsid w:val="00111EEF"/>
    <w:rsid w:val="00112552"/>
    <w:rsid w:val="001132E1"/>
    <w:rsid w:val="001136D4"/>
    <w:rsid w:val="00113CFB"/>
    <w:rsid w:val="0011463B"/>
    <w:rsid w:val="00116FE6"/>
    <w:rsid w:val="001170B5"/>
    <w:rsid w:val="001172F7"/>
    <w:rsid w:val="0011791B"/>
    <w:rsid w:val="00121116"/>
    <w:rsid w:val="00122E18"/>
    <w:rsid w:val="00122E64"/>
    <w:rsid w:val="00123091"/>
    <w:rsid w:val="001230C2"/>
    <w:rsid w:val="00123597"/>
    <w:rsid w:val="00123DAC"/>
    <w:rsid w:val="001247AD"/>
    <w:rsid w:val="0012518A"/>
    <w:rsid w:val="001254D0"/>
    <w:rsid w:val="001255DB"/>
    <w:rsid w:val="00126754"/>
    <w:rsid w:val="00126AB4"/>
    <w:rsid w:val="00127692"/>
    <w:rsid w:val="00130084"/>
    <w:rsid w:val="00130FDD"/>
    <w:rsid w:val="001312D7"/>
    <w:rsid w:val="00131F2E"/>
    <w:rsid w:val="001322DC"/>
    <w:rsid w:val="00132339"/>
    <w:rsid w:val="00132584"/>
    <w:rsid w:val="00132BCE"/>
    <w:rsid w:val="001336AC"/>
    <w:rsid w:val="00133C55"/>
    <w:rsid w:val="00133EFE"/>
    <w:rsid w:val="001349E4"/>
    <w:rsid w:val="00134A9A"/>
    <w:rsid w:val="00134D6C"/>
    <w:rsid w:val="0013512D"/>
    <w:rsid w:val="00135791"/>
    <w:rsid w:val="0013595F"/>
    <w:rsid w:val="00136059"/>
    <w:rsid w:val="001360E2"/>
    <w:rsid w:val="0013675E"/>
    <w:rsid w:val="00136808"/>
    <w:rsid w:val="0013764C"/>
    <w:rsid w:val="0014004A"/>
    <w:rsid w:val="00140076"/>
    <w:rsid w:val="0014013B"/>
    <w:rsid w:val="00141241"/>
    <w:rsid w:val="00141857"/>
    <w:rsid w:val="0014195C"/>
    <w:rsid w:val="0014196A"/>
    <w:rsid w:val="00143E5D"/>
    <w:rsid w:val="0014602A"/>
    <w:rsid w:val="00146A8A"/>
    <w:rsid w:val="00146AF8"/>
    <w:rsid w:val="00147BA3"/>
    <w:rsid w:val="00147F10"/>
    <w:rsid w:val="00150870"/>
    <w:rsid w:val="001510DF"/>
    <w:rsid w:val="00151496"/>
    <w:rsid w:val="001524CD"/>
    <w:rsid w:val="00154D88"/>
    <w:rsid w:val="00154F73"/>
    <w:rsid w:val="0015537F"/>
    <w:rsid w:val="00155778"/>
    <w:rsid w:val="0015602E"/>
    <w:rsid w:val="00156926"/>
    <w:rsid w:val="00156DE1"/>
    <w:rsid w:val="00156FEB"/>
    <w:rsid w:val="0015750C"/>
    <w:rsid w:val="0015782E"/>
    <w:rsid w:val="00161DC8"/>
    <w:rsid w:val="00162275"/>
    <w:rsid w:val="00162407"/>
    <w:rsid w:val="00162514"/>
    <w:rsid w:val="00162792"/>
    <w:rsid w:val="00163B08"/>
    <w:rsid w:val="0016434D"/>
    <w:rsid w:val="00164E2B"/>
    <w:rsid w:val="0016555F"/>
    <w:rsid w:val="00165CF0"/>
    <w:rsid w:val="00165D93"/>
    <w:rsid w:val="00165DF2"/>
    <w:rsid w:val="00165E61"/>
    <w:rsid w:val="00166095"/>
    <w:rsid w:val="0016647E"/>
    <w:rsid w:val="00166BA4"/>
    <w:rsid w:val="00167696"/>
    <w:rsid w:val="00167DFA"/>
    <w:rsid w:val="00170D46"/>
    <w:rsid w:val="0017145B"/>
    <w:rsid w:val="001715CE"/>
    <w:rsid w:val="00171752"/>
    <w:rsid w:val="0017198B"/>
    <w:rsid w:val="001719FA"/>
    <w:rsid w:val="00171DD6"/>
    <w:rsid w:val="00172006"/>
    <w:rsid w:val="00172479"/>
    <w:rsid w:val="00172F14"/>
    <w:rsid w:val="001740E5"/>
    <w:rsid w:val="001746F4"/>
    <w:rsid w:val="00174E44"/>
    <w:rsid w:val="0017597E"/>
    <w:rsid w:val="00175CD1"/>
    <w:rsid w:val="00175F29"/>
    <w:rsid w:val="001760BE"/>
    <w:rsid w:val="00177558"/>
    <w:rsid w:val="00177D1C"/>
    <w:rsid w:val="00180F51"/>
    <w:rsid w:val="00181275"/>
    <w:rsid w:val="001816B7"/>
    <w:rsid w:val="00181AB5"/>
    <w:rsid w:val="00181EF0"/>
    <w:rsid w:val="00181F9F"/>
    <w:rsid w:val="00182778"/>
    <w:rsid w:val="00183E30"/>
    <w:rsid w:val="0018455B"/>
    <w:rsid w:val="00184A69"/>
    <w:rsid w:val="001853B3"/>
    <w:rsid w:val="0018555A"/>
    <w:rsid w:val="00185A24"/>
    <w:rsid w:val="00186128"/>
    <w:rsid w:val="001865D2"/>
    <w:rsid w:val="00186EBD"/>
    <w:rsid w:val="0018770F"/>
    <w:rsid w:val="001879E6"/>
    <w:rsid w:val="001909C1"/>
    <w:rsid w:val="00190BCA"/>
    <w:rsid w:val="001911FF"/>
    <w:rsid w:val="00192418"/>
    <w:rsid w:val="001929D2"/>
    <w:rsid w:val="00192A38"/>
    <w:rsid w:val="00192E56"/>
    <w:rsid w:val="00194196"/>
    <w:rsid w:val="00194269"/>
    <w:rsid w:val="001943A9"/>
    <w:rsid w:val="00194A4A"/>
    <w:rsid w:val="00194BF2"/>
    <w:rsid w:val="00195E79"/>
    <w:rsid w:val="0019605C"/>
    <w:rsid w:val="00196268"/>
    <w:rsid w:val="00196688"/>
    <w:rsid w:val="001969D7"/>
    <w:rsid w:val="00196D8C"/>
    <w:rsid w:val="001A0A89"/>
    <w:rsid w:val="001A1EDA"/>
    <w:rsid w:val="001A1F13"/>
    <w:rsid w:val="001A2500"/>
    <w:rsid w:val="001A2B47"/>
    <w:rsid w:val="001A306D"/>
    <w:rsid w:val="001A4032"/>
    <w:rsid w:val="001A40C4"/>
    <w:rsid w:val="001A416D"/>
    <w:rsid w:val="001A41C2"/>
    <w:rsid w:val="001A42DB"/>
    <w:rsid w:val="001A4695"/>
    <w:rsid w:val="001A4D0B"/>
    <w:rsid w:val="001A70FC"/>
    <w:rsid w:val="001B042E"/>
    <w:rsid w:val="001B2C80"/>
    <w:rsid w:val="001B3983"/>
    <w:rsid w:val="001B3AD1"/>
    <w:rsid w:val="001B3BA9"/>
    <w:rsid w:val="001B3E20"/>
    <w:rsid w:val="001B6459"/>
    <w:rsid w:val="001B6488"/>
    <w:rsid w:val="001B6B60"/>
    <w:rsid w:val="001B7573"/>
    <w:rsid w:val="001B7DC2"/>
    <w:rsid w:val="001C0ACA"/>
    <w:rsid w:val="001C2AE8"/>
    <w:rsid w:val="001C3008"/>
    <w:rsid w:val="001C3782"/>
    <w:rsid w:val="001C3FAF"/>
    <w:rsid w:val="001C4372"/>
    <w:rsid w:val="001C481A"/>
    <w:rsid w:val="001C4E12"/>
    <w:rsid w:val="001C51EF"/>
    <w:rsid w:val="001C52C6"/>
    <w:rsid w:val="001C5803"/>
    <w:rsid w:val="001C61FC"/>
    <w:rsid w:val="001C6270"/>
    <w:rsid w:val="001C6B71"/>
    <w:rsid w:val="001C6E21"/>
    <w:rsid w:val="001D0312"/>
    <w:rsid w:val="001D1F54"/>
    <w:rsid w:val="001D2323"/>
    <w:rsid w:val="001D23B7"/>
    <w:rsid w:val="001D2EC6"/>
    <w:rsid w:val="001D3596"/>
    <w:rsid w:val="001D6E18"/>
    <w:rsid w:val="001D7FA7"/>
    <w:rsid w:val="001E049B"/>
    <w:rsid w:val="001E0EBA"/>
    <w:rsid w:val="001E17AE"/>
    <w:rsid w:val="001E313A"/>
    <w:rsid w:val="001E39EA"/>
    <w:rsid w:val="001E4D2C"/>
    <w:rsid w:val="001E6B01"/>
    <w:rsid w:val="001E6FF3"/>
    <w:rsid w:val="001E716D"/>
    <w:rsid w:val="001E79CB"/>
    <w:rsid w:val="001F03F1"/>
    <w:rsid w:val="001F04F2"/>
    <w:rsid w:val="001F08A0"/>
    <w:rsid w:val="001F0C46"/>
    <w:rsid w:val="001F0F5B"/>
    <w:rsid w:val="001F31D4"/>
    <w:rsid w:val="001F3C82"/>
    <w:rsid w:val="001F48BA"/>
    <w:rsid w:val="001F4E69"/>
    <w:rsid w:val="001F4E85"/>
    <w:rsid w:val="001F5668"/>
    <w:rsid w:val="001F592E"/>
    <w:rsid w:val="001F5EFE"/>
    <w:rsid w:val="001F5F1E"/>
    <w:rsid w:val="001F6DFF"/>
    <w:rsid w:val="001F70C5"/>
    <w:rsid w:val="001F721E"/>
    <w:rsid w:val="001F7E1D"/>
    <w:rsid w:val="0020005F"/>
    <w:rsid w:val="002003E9"/>
    <w:rsid w:val="002006A7"/>
    <w:rsid w:val="002010F2"/>
    <w:rsid w:val="0020115D"/>
    <w:rsid w:val="002016D5"/>
    <w:rsid w:val="00201D6C"/>
    <w:rsid w:val="0020261C"/>
    <w:rsid w:val="00202942"/>
    <w:rsid w:val="00203434"/>
    <w:rsid w:val="00203F53"/>
    <w:rsid w:val="00204791"/>
    <w:rsid w:val="00204863"/>
    <w:rsid w:val="00204EC9"/>
    <w:rsid w:val="002058C5"/>
    <w:rsid w:val="00205D46"/>
    <w:rsid w:val="00205DB7"/>
    <w:rsid w:val="002073AC"/>
    <w:rsid w:val="00207B2F"/>
    <w:rsid w:val="0021027D"/>
    <w:rsid w:val="00210952"/>
    <w:rsid w:val="00211295"/>
    <w:rsid w:val="002116DB"/>
    <w:rsid w:val="002116F1"/>
    <w:rsid w:val="00212857"/>
    <w:rsid w:val="00212DDE"/>
    <w:rsid w:val="002139A9"/>
    <w:rsid w:val="00213D43"/>
    <w:rsid w:val="00213FA2"/>
    <w:rsid w:val="00213FBD"/>
    <w:rsid w:val="002140CF"/>
    <w:rsid w:val="0021520E"/>
    <w:rsid w:val="0021684B"/>
    <w:rsid w:val="00216F3E"/>
    <w:rsid w:val="00220461"/>
    <w:rsid w:val="002209B4"/>
    <w:rsid w:val="00220BC2"/>
    <w:rsid w:val="00220D18"/>
    <w:rsid w:val="00221067"/>
    <w:rsid w:val="00223315"/>
    <w:rsid w:val="0022338B"/>
    <w:rsid w:val="0022381D"/>
    <w:rsid w:val="0022416E"/>
    <w:rsid w:val="00225DA7"/>
    <w:rsid w:val="00230CE7"/>
    <w:rsid w:val="00232D20"/>
    <w:rsid w:val="00232E0D"/>
    <w:rsid w:val="00234141"/>
    <w:rsid w:val="00236AEC"/>
    <w:rsid w:val="00236DF8"/>
    <w:rsid w:val="00236E28"/>
    <w:rsid w:val="00236ED4"/>
    <w:rsid w:val="00236FEE"/>
    <w:rsid w:val="00236FF0"/>
    <w:rsid w:val="0023765A"/>
    <w:rsid w:val="00240691"/>
    <w:rsid w:val="002408EF"/>
    <w:rsid w:val="00240C81"/>
    <w:rsid w:val="00240CC0"/>
    <w:rsid w:val="00241093"/>
    <w:rsid w:val="0024112B"/>
    <w:rsid w:val="00241894"/>
    <w:rsid w:val="00242952"/>
    <w:rsid w:val="00242C7E"/>
    <w:rsid w:val="00244A8A"/>
    <w:rsid w:val="00245F0D"/>
    <w:rsid w:val="00246298"/>
    <w:rsid w:val="002464C8"/>
    <w:rsid w:val="00246B2F"/>
    <w:rsid w:val="00247B35"/>
    <w:rsid w:val="00247CC7"/>
    <w:rsid w:val="00250178"/>
    <w:rsid w:val="0025027E"/>
    <w:rsid w:val="0025063A"/>
    <w:rsid w:val="00251048"/>
    <w:rsid w:val="0025128E"/>
    <w:rsid w:val="002515CA"/>
    <w:rsid w:val="00251629"/>
    <w:rsid w:val="00251DAE"/>
    <w:rsid w:val="002522AC"/>
    <w:rsid w:val="00253856"/>
    <w:rsid w:val="002541C6"/>
    <w:rsid w:val="002555AF"/>
    <w:rsid w:val="00255D38"/>
    <w:rsid w:val="0025603B"/>
    <w:rsid w:val="00260384"/>
    <w:rsid w:val="002622DC"/>
    <w:rsid w:val="00262E7C"/>
    <w:rsid w:val="002641E1"/>
    <w:rsid w:val="00264B65"/>
    <w:rsid w:val="00264DC6"/>
    <w:rsid w:val="002652B9"/>
    <w:rsid w:val="002654BD"/>
    <w:rsid w:val="0026592D"/>
    <w:rsid w:val="00265998"/>
    <w:rsid w:val="00265D50"/>
    <w:rsid w:val="00265D54"/>
    <w:rsid w:val="002665A4"/>
    <w:rsid w:val="002669B6"/>
    <w:rsid w:val="00266A51"/>
    <w:rsid w:val="0026790A"/>
    <w:rsid w:val="00267BAE"/>
    <w:rsid w:val="0027023B"/>
    <w:rsid w:val="00270416"/>
    <w:rsid w:val="00270F92"/>
    <w:rsid w:val="002710B5"/>
    <w:rsid w:val="00272FD3"/>
    <w:rsid w:val="002730FA"/>
    <w:rsid w:val="00273CDC"/>
    <w:rsid w:val="002754A0"/>
    <w:rsid w:val="0027553A"/>
    <w:rsid w:val="00275D66"/>
    <w:rsid w:val="002762FB"/>
    <w:rsid w:val="00276ED8"/>
    <w:rsid w:val="002770BC"/>
    <w:rsid w:val="00277977"/>
    <w:rsid w:val="0028032E"/>
    <w:rsid w:val="00280BF4"/>
    <w:rsid w:val="00280E75"/>
    <w:rsid w:val="00280F68"/>
    <w:rsid w:val="0028120A"/>
    <w:rsid w:val="00281BAD"/>
    <w:rsid w:val="00281D1A"/>
    <w:rsid w:val="00282A71"/>
    <w:rsid w:val="002904A9"/>
    <w:rsid w:val="00290D1C"/>
    <w:rsid w:val="0029269F"/>
    <w:rsid w:val="00292839"/>
    <w:rsid w:val="002929FD"/>
    <w:rsid w:val="00292AF9"/>
    <w:rsid w:val="002936DC"/>
    <w:rsid w:val="00293D47"/>
    <w:rsid w:val="002940E4"/>
    <w:rsid w:val="00294646"/>
    <w:rsid w:val="00295045"/>
    <w:rsid w:val="00295E64"/>
    <w:rsid w:val="002975B6"/>
    <w:rsid w:val="00297E58"/>
    <w:rsid w:val="002A08D0"/>
    <w:rsid w:val="002A1697"/>
    <w:rsid w:val="002A2314"/>
    <w:rsid w:val="002A233B"/>
    <w:rsid w:val="002A235B"/>
    <w:rsid w:val="002A2884"/>
    <w:rsid w:val="002A2D51"/>
    <w:rsid w:val="002A3764"/>
    <w:rsid w:val="002A3F63"/>
    <w:rsid w:val="002A4247"/>
    <w:rsid w:val="002A4D00"/>
    <w:rsid w:val="002A5CE9"/>
    <w:rsid w:val="002A7043"/>
    <w:rsid w:val="002A7203"/>
    <w:rsid w:val="002A77AC"/>
    <w:rsid w:val="002A7875"/>
    <w:rsid w:val="002A7A5C"/>
    <w:rsid w:val="002B0090"/>
    <w:rsid w:val="002B0923"/>
    <w:rsid w:val="002B12B6"/>
    <w:rsid w:val="002B1E57"/>
    <w:rsid w:val="002B2A56"/>
    <w:rsid w:val="002B2F59"/>
    <w:rsid w:val="002B3208"/>
    <w:rsid w:val="002B36B8"/>
    <w:rsid w:val="002B4323"/>
    <w:rsid w:val="002B4456"/>
    <w:rsid w:val="002B4741"/>
    <w:rsid w:val="002B4C8C"/>
    <w:rsid w:val="002B4C9F"/>
    <w:rsid w:val="002B4D3C"/>
    <w:rsid w:val="002B5659"/>
    <w:rsid w:val="002B634D"/>
    <w:rsid w:val="002B638C"/>
    <w:rsid w:val="002B6ACB"/>
    <w:rsid w:val="002C03C7"/>
    <w:rsid w:val="002C1060"/>
    <w:rsid w:val="002C29CB"/>
    <w:rsid w:val="002C3489"/>
    <w:rsid w:val="002C3496"/>
    <w:rsid w:val="002C4125"/>
    <w:rsid w:val="002C4196"/>
    <w:rsid w:val="002C52F0"/>
    <w:rsid w:val="002C52FE"/>
    <w:rsid w:val="002C5E51"/>
    <w:rsid w:val="002C7189"/>
    <w:rsid w:val="002C776B"/>
    <w:rsid w:val="002C7BB4"/>
    <w:rsid w:val="002D0383"/>
    <w:rsid w:val="002D1113"/>
    <w:rsid w:val="002D1166"/>
    <w:rsid w:val="002D12FB"/>
    <w:rsid w:val="002D3943"/>
    <w:rsid w:val="002D4364"/>
    <w:rsid w:val="002D4DFB"/>
    <w:rsid w:val="002D5005"/>
    <w:rsid w:val="002D61DF"/>
    <w:rsid w:val="002D627F"/>
    <w:rsid w:val="002D69CD"/>
    <w:rsid w:val="002D6F36"/>
    <w:rsid w:val="002E013E"/>
    <w:rsid w:val="002E0200"/>
    <w:rsid w:val="002E029E"/>
    <w:rsid w:val="002E1646"/>
    <w:rsid w:val="002E19B6"/>
    <w:rsid w:val="002E24A4"/>
    <w:rsid w:val="002E2E15"/>
    <w:rsid w:val="002E38BF"/>
    <w:rsid w:val="002E3A5A"/>
    <w:rsid w:val="002E3E8E"/>
    <w:rsid w:val="002E423A"/>
    <w:rsid w:val="002E4586"/>
    <w:rsid w:val="002E4C3C"/>
    <w:rsid w:val="002E6969"/>
    <w:rsid w:val="002E6FBC"/>
    <w:rsid w:val="002F01E3"/>
    <w:rsid w:val="002F06CB"/>
    <w:rsid w:val="002F1840"/>
    <w:rsid w:val="002F2D7C"/>
    <w:rsid w:val="002F40F6"/>
    <w:rsid w:val="002F46C2"/>
    <w:rsid w:val="002F4D6B"/>
    <w:rsid w:val="002F669A"/>
    <w:rsid w:val="002F690C"/>
    <w:rsid w:val="002F7EEB"/>
    <w:rsid w:val="00300233"/>
    <w:rsid w:val="00300A52"/>
    <w:rsid w:val="00300B5D"/>
    <w:rsid w:val="00300BD9"/>
    <w:rsid w:val="00301437"/>
    <w:rsid w:val="003014A2"/>
    <w:rsid w:val="00302289"/>
    <w:rsid w:val="003058F8"/>
    <w:rsid w:val="00305EFF"/>
    <w:rsid w:val="00306331"/>
    <w:rsid w:val="003063B4"/>
    <w:rsid w:val="00306A71"/>
    <w:rsid w:val="00306CA3"/>
    <w:rsid w:val="00307669"/>
    <w:rsid w:val="0030787A"/>
    <w:rsid w:val="00307892"/>
    <w:rsid w:val="003079E1"/>
    <w:rsid w:val="00310AAF"/>
    <w:rsid w:val="00311110"/>
    <w:rsid w:val="00311DFB"/>
    <w:rsid w:val="00312650"/>
    <w:rsid w:val="00312B43"/>
    <w:rsid w:val="00312B4C"/>
    <w:rsid w:val="00313373"/>
    <w:rsid w:val="00313D6D"/>
    <w:rsid w:val="00315D74"/>
    <w:rsid w:val="0031647B"/>
    <w:rsid w:val="003169DC"/>
    <w:rsid w:val="00317FCF"/>
    <w:rsid w:val="00320311"/>
    <w:rsid w:val="00320D99"/>
    <w:rsid w:val="003217F4"/>
    <w:rsid w:val="0032292D"/>
    <w:rsid w:val="003235D1"/>
    <w:rsid w:val="0032455A"/>
    <w:rsid w:val="00324E11"/>
    <w:rsid w:val="00325198"/>
    <w:rsid w:val="00325C3D"/>
    <w:rsid w:val="0032678A"/>
    <w:rsid w:val="003268F3"/>
    <w:rsid w:val="00326C2A"/>
    <w:rsid w:val="0033039E"/>
    <w:rsid w:val="00330452"/>
    <w:rsid w:val="0033135D"/>
    <w:rsid w:val="00331671"/>
    <w:rsid w:val="00332A75"/>
    <w:rsid w:val="00332F7E"/>
    <w:rsid w:val="00332F93"/>
    <w:rsid w:val="0033357F"/>
    <w:rsid w:val="00333A92"/>
    <w:rsid w:val="003342B7"/>
    <w:rsid w:val="00334487"/>
    <w:rsid w:val="00334789"/>
    <w:rsid w:val="003352B4"/>
    <w:rsid w:val="0033544F"/>
    <w:rsid w:val="00335481"/>
    <w:rsid w:val="00335FBA"/>
    <w:rsid w:val="003365F9"/>
    <w:rsid w:val="0033669E"/>
    <w:rsid w:val="00336746"/>
    <w:rsid w:val="0033755A"/>
    <w:rsid w:val="0033759E"/>
    <w:rsid w:val="0034054F"/>
    <w:rsid w:val="00340980"/>
    <w:rsid w:val="00340C40"/>
    <w:rsid w:val="00340E8D"/>
    <w:rsid w:val="003411BB"/>
    <w:rsid w:val="00341A82"/>
    <w:rsid w:val="00342ABA"/>
    <w:rsid w:val="0034315F"/>
    <w:rsid w:val="003445A6"/>
    <w:rsid w:val="0034483E"/>
    <w:rsid w:val="003449BF"/>
    <w:rsid w:val="00344DC0"/>
    <w:rsid w:val="0034582A"/>
    <w:rsid w:val="00345D86"/>
    <w:rsid w:val="00346790"/>
    <w:rsid w:val="003468DC"/>
    <w:rsid w:val="003506B6"/>
    <w:rsid w:val="00350EFC"/>
    <w:rsid w:val="00351FFA"/>
    <w:rsid w:val="00352983"/>
    <w:rsid w:val="00353166"/>
    <w:rsid w:val="00353A5E"/>
    <w:rsid w:val="00355310"/>
    <w:rsid w:val="00355704"/>
    <w:rsid w:val="003560FE"/>
    <w:rsid w:val="003568DC"/>
    <w:rsid w:val="00356AAB"/>
    <w:rsid w:val="003573C1"/>
    <w:rsid w:val="00357AD8"/>
    <w:rsid w:val="00361860"/>
    <w:rsid w:val="003620F5"/>
    <w:rsid w:val="00362B80"/>
    <w:rsid w:val="00362FB8"/>
    <w:rsid w:val="0036427A"/>
    <w:rsid w:val="0036449C"/>
    <w:rsid w:val="00364E6F"/>
    <w:rsid w:val="00365863"/>
    <w:rsid w:val="003660FB"/>
    <w:rsid w:val="003661A9"/>
    <w:rsid w:val="003669A1"/>
    <w:rsid w:val="003670A6"/>
    <w:rsid w:val="00367D16"/>
    <w:rsid w:val="003704BC"/>
    <w:rsid w:val="00372425"/>
    <w:rsid w:val="00372ACD"/>
    <w:rsid w:val="00373598"/>
    <w:rsid w:val="00373CB5"/>
    <w:rsid w:val="00374193"/>
    <w:rsid w:val="003754EE"/>
    <w:rsid w:val="00375FAE"/>
    <w:rsid w:val="0037634D"/>
    <w:rsid w:val="0037696C"/>
    <w:rsid w:val="003769B4"/>
    <w:rsid w:val="00376C31"/>
    <w:rsid w:val="00376D8A"/>
    <w:rsid w:val="00376FFB"/>
    <w:rsid w:val="00377D6E"/>
    <w:rsid w:val="0038015D"/>
    <w:rsid w:val="003803FC"/>
    <w:rsid w:val="00380C23"/>
    <w:rsid w:val="003813C1"/>
    <w:rsid w:val="003815FC"/>
    <w:rsid w:val="00381D42"/>
    <w:rsid w:val="00381EE1"/>
    <w:rsid w:val="003821CE"/>
    <w:rsid w:val="00383068"/>
    <w:rsid w:val="00383389"/>
    <w:rsid w:val="003835F7"/>
    <w:rsid w:val="00383D9E"/>
    <w:rsid w:val="00385D7F"/>
    <w:rsid w:val="00385E2E"/>
    <w:rsid w:val="00386AC7"/>
    <w:rsid w:val="00386CB5"/>
    <w:rsid w:val="0038722C"/>
    <w:rsid w:val="0038786D"/>
    <w:rsid w:val="0038789B"/>
    <w:rsid w:val="00387CF7"/>
    <w:rsid w:val="003904EF"/>
    <w:rsid w:val="0039081E"/>
    <w:rsid w:val="00390820"/>
    <w:rsid w:val="003910FE"/>
    <w:rsid w:val="0039176B"/>
    <w:rsid w:val="003918F5"/>
    <w:rsid w:val="00391A2A"/>
    <w:rsid w:val="0039297A"/>
    <w:rsid w:val="00393439"/>
    <w:rsid w:val="00393577"/>
    <w:rsid w:val="00394E72"/>
    <w:rsid w:val="00394F00"/>
    <w:rsid w:val="0039539A"/>
    <w:rsid w:val="003954E8"/>
    <w:rsid w:val="00395525"/>
    <w:rsid w:val="00395B66"/>
    <w:rsid w:val="00396D54"/>
    <w:rsid w:val="00397496"/>
    <w:rsid w:val="00397AE3"/>
    <w:rsid w:val="003A0079"/>
    <w:rsid w:val="003A0AED"/>
    <w:rsid w:val="003A143D"/>
    <w:rsid w:val="003A18CC"/>
    <w:rsid w:val="003A202D"/>
    <w:rsid w:val="003A20FD"/>
    <w:rsid w:val="003A2CCC"/>
    <w:rsid w:val="003A2E8C"/>
    <w:rsid w:val="003A36F0"/>
    <w:rsid w:val="003A3CCE"/>
    <w:rsid w:val="003A4842"/>
    <w:rsid w:val="003A4A65"/>
    <w:rsid w:val="003A4BF8"/>
    <w:rsid w:val="003A4D6A"/>
    <w:rsid w:val="003A5235"/>
    <w:rsid w:val="003A5687"/>
    <w:rsid w:val="003A5E13"/>
    <w:rsid w:val="003A63D5"/>
    <w:rsid w:val="003A6B21"/>
    <w:rsid w:val="003A7136"/>
    <w:rsid w:val="003A7A67"/>
    <w:rsid w:val="003B0156"/>
    <w:rsid w:val="003B06BD"/>
    <w:rsid w:val="003B2CBC"/>
    <w:rsid w:val="003B3B29"/>
    <w:rsid w:val="003B3D62"/>
    <w:rsid w:val="003B3FE2"/>
    <w:rsid w:val="003B56FF"/>
    <w:rsid w:val="003B5DBC"/>
    <w:rsid w:val="003B5FBB"/>
    <w:rsid w:val="003B5FEB"/>
    <w:rsid w:val="003B6171"/>
    <w:rsid w:val="003B6477"/>
    <w:rsid w:val="003B6F16"/>
    <w:rsid w:val="003B7793"/>
    <w:rsid w:val="003B7B93"/>
    <w:rsid w:val="003B7D4E"/>
    <w:rsid w:val="003B7E35"/>
    <w:rsid w:val="003B7F2E"/>
    <w:rsid w:val="003C01DF"/>
    <w:rsid w:val="003C0B58"/>
    <w:rsid w:val="003C138C"/>
    <w:rsid w:val="003C1E56"/>
    <w:rsid w:val="003C2737"/>
    <w:rsid w:val="003C29E5"/>
    <w:rsid w:val="003C4F9B"/>
    <w:rsid w:val="003C5A0D"/>
    <w:rsid w:val="003C62F3"/>
    <w:rsid w:val="003D00F3"/>
    <w:rsid w:val="003D0CE1"/>
    <w:rsid w:val="003D1AA1"/>
    <w:rsid w:val="003D1F74"/>
    <w:rsid w:val="003D2C1A"/>
    <w:rsid w:val="003D3684"/>
    <w:rsid w:val="003D37B8"/>
    <w:rsid w:val="003D38E1"/>
    <w:rsid w:val="003D3B05"/>
    <w:rsid w:val="003D644A"/>
    <w:rsid w:val="003D64F3"/>
    <w:rsid w:val="003D6A71"/>
    <w:rsid w:val="003D6C0F"/>
    <w:rsid w:val="003D709A"/>
    <w:rsid w:val="003D73A8"/>
    <w:rsid w:val="003D7E85"/>
    <w:rsid w:val="003E0A57"/>
    <w:rsid w:val="003E0E8F"/>
    <w:rsid w:val="003E0FE2"/>
    <w:rsid w:val="003E1D24"/>
    <w:rsid w:val="003E264C"/>
    <w:rsid w:val="003E27AE"/>
    <w:rsid w:val="003E34E2"/>
    <w:rsid w:val="003E4755"/>
    <w:rsid w:val="003E5A20"/>
    <w:rsid w:val="003E5DD4"/>
    <w:rsid w:val="003E66EB"/>
    <w:rsid w:val="003E69A2"/>
    <w:rsid w:val="003E7690"/>
    <w:rsid w:val="003E773F"/>
    <w:rsid w:val="003F07C9"/>
    <w:rsid w:val="003F0AB0"/>
    <w:rsid w:val="003F1710"/>
    <w:rsid w:val="003F1D46"/>
    <w:rsid w:val="003F274E"/>
    <w:rsid w:val="003F33A6"/>
    <w:rsid w:val="003F33AA"/>
    <w:rsid w:val="003F34FD"/>
    <w:rsid w:val="003F4C72"/>
    <w:rsid w:val="003F5184"/>
    <w:rsid w:val="003F570A"/>
    <w:rsid w:val="003F5713"/>
    <w:rsid w:val="003F5D38"/>
    <w:rsid w:val="003F6013"/>
    <w:rsid w:val="003F6F15"/>
    <w:rsid w:val="00400456"/>
    <w:rsid w:val="0040090A"/>
    <w:rsid w:val="00401676"/>
    <w:rsid w:val="004017B6"/>
    <w:rsid w:val="00402014"/>
    <w:rsid w:val="00402570"/>
    <w:rsid w:val="00402C81"/>
    <w:rsid w:val="00402E5B"/>
    <w:rsid w:val="004033C1"/>
    <w:rsid w:val="00403D7C"/>
    <w:rsid w:val="0040415E"/>
    <w:rsid w:val="00404618"/>
    <w:rsid w:val="00404E46"/>
    <w:rsid w:val="00404F80"/>
    <w:rsid w:val="00404FEE"/>
    <w:rsid w:val="004057DA"/>
    <w:rsid w:val="00406C9A"/>
    <w:rsid w:val="00406E35"/>
    <w:rsid w:val="004071E8"/>
    <w:rsid w:val="004102C0"/>
    <w:rsid w:val="00410354"/>
    <w:rsid w:val="00412823"/>
    <w:rsid w:val="00412E8A"/>
    <w:rsid w:val="00413994"/>
    <w:rsid w:val="00413BCA"/>
    <w:rsid w:val="00413DBA"/>
    <w:rsid w:val="00414387"/>
    <w:rsid w:val="004143EE"/>
    <w:rsid w:val="00414B62"/>
    <w:rsid w:val="00414F11"/>
    <w:rsid w:val="00415366"/>
    <w:rsid w:val="00415387"/>
    <w:rsid w:val="00415E35"/>
    <w:rsid w:val="0041646A"/>
    <w:rsid w:val="004170DF"/>
    <w:rsid w:val="00417F0C"/>
    <w:rsid w:val="0042001C"/>
    <w:rsid w:val="00422681"/>
    <w:rsid w:val="004226D2"/>
    <w:rsid w:val="00422CA2"/>
    <w:rsid w:val="00425732"/>
    <w:rsid w:val="00425EA2"/>
    <w:rsid w:val="004264DF"/>
    <w:rsid w:val="004268E3"/>
    <w:rsid w:val="00426C74"/>
    <w:rsid w:val="004270E9"/>
    <w:rsid w:val="004307D6"/>
    <w:rsid w:val="00430B52"/>
    <w:rsid w:val="00430BF8"/>
    <w:rsid w:val="00430FC2"/>
    <w:rsid w:val="00431B38"/>
    <w:rsid w:val="00431B74"/>
    <w:rsid w:val="00431CB1"/>
    <w:rsid w:val="00432061"/>
    <w:rsid w:val="00432586"/>
    <w:rsid w:val="00432FC7"/>
    <w:rsid w:val="00433EF3"/>
    <w:rsid w:val="00433FA7"/>
    <w:rsid w:val="00434566"/>
    <w:rsid w:val="0043596C"/>
    <w:rsid w:val="00435B13"/>
    <w:rsid w:val="00435B63"/>
    <w:rsid w:val="004364E7"/>
    <w:rsid w:val="0043696B"/>
    <w:rsid w:val="00436C01"/>
    <w:rsid w:val="00436EAF"/>
    <w:rsid w:val="00436F4E"/>
    <w:rsid w:val="00437AD8"/>
    <w:rsid w:val="00437C0E"/>
    <w:rsid w:val="00437E08"/>
    <w:rsid w:val="00437EE7"/>
    <w:rsid w:val="00440762"/>
    <w:rsid w:val="00440845"/>
    <w:rsid w:val="00440A21"/>
    <w:rsid w:val="0044146E"/>
    <w:rsid w:val="00441672"/>
    <w:rsid w:val="00441EF9"/>
    <w:rsid w:val="0044201E"/>
    <w:rsid w:val="004420D6"/>
    <w:rsid w:val="00442222"/>
    <w:rsid w:val="0044240A"/>
    <w:rsid w:val="00442771"/>
    <w:rsid w:val="004429FA"/>
    <w:rsid w:val="00442A1E"/>
    <w:rsid w:val="00442A6A"/>
    <w:rsid w:val="00443CC3"/>
    <w:rsid w:val="00444A85"/>
    <w:rsid w:val="00444CAE"/>
    <w:rsid w:val="004455D7"/>
    <w:rsid w:val="0044657E"/>
    <w:rsid w:val="004473E6"/>
    <w:rsid w:val="004474FC"/>
    <w:rsid w:val="004504CA"/>
    <w:rsid w:val="004504E7"/>
    <w:rsid w:val="00450B30"/>
    <w:rsid w:val="00450DB8"/>
    <w:rsid w:val="00451D05"/>
    <w:rsid w:val="0045242E"/>
    <w:rsid w:val="00452469"/>
    <w:rsid w:val="00453022"/>
    <w:rsid w:val="00453940"/>
    <w:rsid w:val="00454A41"/>
    <w:rsid w:val="00454C11"/>
    <w:rsid w:val="004559E4"/>
    <w:rsid w:val="004562E0"/>
    <w:rsid w:val="004575A0"/>
    <w:rsid w:val="00457964"/>
    <w:rsid w:val="00457E5D"/>
    <w:rsid w:val="004608B1"/>
    <w:rsid w:val="00460AE7"/>
    <w:rsid w:val="0046101C"/>
    <w:rsid w:val="00461DE9"/>
    <w:rsid w:val="00462914"/>
    <w:rsid w:val="00462B07"/>
    <w:rsid w:val="00463060"/>
    <w:rsid w:val="004638B6"/>
    <w:rsid w:val="004638F3"/>
    <w:rsid w:val="00463C2C"/>
    <w:rsid w:val="00464FA4"/>
    <w:rsid w:val="004655E2"/>
    <w:rsid w:val="004655F9"/>
    <w:rsid w:val="00465C02"/>
    <w:rsid w:val="00466FDB"/>
    <w:rsid w:val="00467139"/>
    <w:rsid w:val="00467D82"/>
    <w:rsid w:val="00467F39"/>
    <w:rsid w:val="004703F8"/>
    <w:rsid w:val="004709E7"/>
    <w:rsid w:val="00470EF0"/>
    <w:rsid w:val="00471080"/>
    <w:rsid w:val="00472847"/>
    <w:rsid w:val="004732AF"/>
    <w:rsid w:val="00473407"/>
    <w:rsid w:val="00473AC2"/>
    <w:rsid w:val="00473DD3"/>
    <w:rsid w:val="004754BC"/>
    <w:rsid w:val="00475D05"/>
    <w:rsid w:val="0047642D"/>
    <w:rsid w:val="00476AA7"/>
    <w:rsid w:val="00476E5E"/>
    <w:rsid w:val="004774F7"/>
    <w:rsid w:val="00480DFC"/>
    <w:rsid w:val="00481BD5"/>
    <w:rsid w:val="0048283B"/>
    <w:rsid w:val="004832D8"/>
    <w:rsid w:val="00483954"/>
    <w:rsid w:val="0048402C"/>
    <w:rsid w:val="00484822"/>
    <w:rsid w:val="00484B69"/>
    <w:rsid w:val="00485604"/>
    <w:rsid w:val="004856E5"/>
    <w:rsid w:val="00485991"/>
    <w:rsid w:val="00485A6E"/>
    <w:rsid w:val="00485CA7"/>
    <w:rsid w:val="00486803"/>
    <w:rsid w:val="00486ED5"/>
    <w:rsid w:val="00487436"/>
    <w:rsid w:val="00490FB5"/>
    <w:rsid w:val="004913BB"/>
    <w:rsid w:val="00491F1A"/>
    <w:rsid w:val="00491F31"/>
    <w:rsid w:val="00492977"/>
    <w:rsid w:val="004929E9"/>
    <w:rsid w:val="00492A34"/>
    <w:rsid w:val="004931FA"/>
    <w:rsid w:val="004937FA"/>
    <w:rsid w:val="00494A0B"/>
    <w:rsid w:val="00495A2C"/>
    <w:rsid w:val="00495AFD"/>
    <w:rsid w:val="00496182"/>
    <w:rsid w:val="00496698"/>
    <w:rsid w:val="00496964"/>
    <w:rsid w:val="004978DA"/>
    <w:rsid w:val="0049798C"/>
    <w:rsid w:val="004A0709"/>
    <w:rsid w:val="004A0C77"/>
    <w:rsid w:val="004A371F"/>
    <w:rsid w:val="004A3FE3"/>
    <w:rsid w:val="004A4375"/>
    <w:rsid w:val="004A469D"/>
    <w:rsid w:val="004A4732"/>
    <w:rsid w:val="004A56B0"/>
    <w:rsid w:val="004A61AC"/>
    <w:rsid w:val="004A6BCF"/>
    <w:rsid w:val="004A6FD7"/>
    <w:rsid w:val="004A716A"/>
    <w:rsid w:val="004A78B4"/>
    <w:rsid w:val="004B0D44"/>
    <w:rsid w:val="004B1429"/>
    <w:rsid w:val="004B2580"/>
    <w:rsid w:val="004B28D4"/>
    <w:rsid w:val="004B346F"/>
    <w:rsid w:val="004B3575"/>
    <w:rsid w:val="004B3947"/>
    <w:rsid w:val="004B44DF"/>
    <w:rsid w:val="004B5906"/>
    <w:rsid w:val="004B5D82"/>
    <w:rsid w:val="004B60F6"/>
    <w:rsid w:val="004B64A0"/>
    <w:rsid w:val="004B76BC"/>
    <w:rsid w:val="004C0BE0"/>
    <w:rsid w:val="004C1D04"/>
    <w:rsid w:val="004C2EA9"/>
    <w:rsid w:val="004C389D"/>
    <w:rsid w:val="004C3FD9"/>
    <w:rsid w:val="004C475B"/>
    <w:rsid w:val="004C4F8B"/>
    <w:rsid w:val="004C5243"/>
    <w:rsid w:val="004C59DA"/>
    <w:rsid w:val="004C6771"/>
    <w:rsid w:val="004C67BE"/>
    <w:rsid w:val="004C720D"/>
    <w:rsid w:val="004C74B5"/>
    <w:rsid w:val="004C79CE"/>
    <w:rsid w:val="004C79FA"/>
    <w:rsid w:val="004D09E6"/>
    <w:rsid w:val="004D1EA1"/>
    <w:rsid w:val="004D23F2"/>
    <w:rsid w:val="004D2AB0"/>
    <w:rsid w:val="004D4DE2"/>
    <w:rsid w:val="004D4F80"/>
    <w:rsid w:val="004D562C"/>
    <w:rsid w:val="004E1A84"/>
    <w:rsid w:val="004E1B67"/>
    <w:rsid w:val="004E1CB0"/>
    <w:rsid w:val="004E1CDC"/>
    <w:rsid w:val="004E2272"/>
    <w:rsid w:val="004E5DF0"/>
    <w:rsid w:val="004E7DA0"/>
    <w:rsid w:val="004F0180"/>
    <w:rsid w:val="004F082D"/>
    <w:rsid w:val="004F1CBB"/>
    <w:rsid w:val="004F200D"/>
    <w:rsid w:val="004F2A2B"/>
    <w:rsid w:val="004F2B9B"/>
    <w:rsid w:val="004F2C0D"/>
    <w:rsid w:val="004F2D4B"/>
    <w:rsid w:val="004F4418"/>
    <w:rsid w:val="004F4B97"/>
    <w:rsid w:val="004F4EC8"/>
    <w:rsid w:val="004F4F79"/>
    <w:rsid w:val="004F530A"/>
    <w:rsid w:val="004F5574"/>
    <w:rsid w:val="004F5AD1"/>
    <w:rsid w:val="004F5CA9"/>
    <w:rsid w:val="004F6063"/>
    <w:rsid w:val="004F7C21"/>
    <w:rsid w:val="0050113C"/>
    <w:rsid w:val="0050118C"/>
    <w:rsid w:val="005014B4"/>
    <w:rsid w:val="00501723"/>
    <w:rsid w:val="005026EF"/>
    <w:rsid w:val="00502759"/>
    <w:rsid w:val="005028DE"/>
    <w:rsid w:val="00502A34"/>
    <w:rsid w:val="005031EC"/>
    <w:rsid w:val="0050327D"/>
    <w:rsid w:val="0050390B"/>
    <w:rsid w:val="00503D95"/>
    <w:rsid w:val="00503E6D"/>
    <w:rsid w:val="00504DB8"/>
    <w:rsid w:val="00505AA2"/>
    <w:rsid w:val="0050684C"/>
    <w:rsid w:val="00506A78"/>
    <w:rsid w:val="00506F15"/>
    <w:rsid w:val="00510730"/>
    <w:rsid w:val="00510825"/>
    <w:rsid w:val="005109FB"/>
    <w:rsid w:val="0051110B"/>
    <w:rsid w:val="00512ABE"/>
    <w:rsid w:val="00512C2B"/>
    <w:rsid w:val="00512FDD"/>
    <w:rsid w:val="005135F2"/>
    <w:rsid w:val="00513BDA"/>
    <w:rsid w:val="005146EA"/>
    <w:rsid w:val="00514A79"/>
    <w:rsid w:val="00514E8E"/>
    <w:rsid w:val="0051571B"/>
    <w:rsid w:val="00515A9B"/>
    <w:rsid w:val="00516022"/>
    <w:rsid w:val="00516484"/>
    <w:rsid w:val="00516C67"/>
    <w:rsid w:val="00516DDD"/>
    <w:rsid w:val="00516FA3"/>
    <w:rsid w:val="0051763A"/>
    <w:rsid w:val="00517B99"/>
    <w:rsid w:val="00521579"/>
    <w:rsid w:val="0052176F"/>
    <w:rsid w:val="005217E8"/>
    <w:rsid w:val="00521A3D"/>
    <w:rsid w:val="005242A1"/>
    <w:rsid w:val="005242F6"/>
    <w:rsid w:val="00524555"/>
    <w:rsid w:val="00524C16"/>
    <w:rsid w:val="00524C1E"/>
    <w:rsid w:val="00524F2E"/>
    <w:rsid w:val="00525D79"/>
    <w:rsid w:val="0052638A"/>
    <w:rsid w:val="00526426"/>
    <w:rsid w:val="005276D1"/>
    <w:rsid w:val="00527862"/>
    <w:rsid w:val="00530256"/>
    <w:rsid w:val="005306E0"/>
    <w:rsid w:val="0053085D"/>
    <w:rsid w:val="00531BD4"/>
    <w:rsid w:val="00532731"/>
    <w:rsid w:val="00532D13"/>
    <w:rsid w:val="00534153"/>
    <w:rsid w:val="00535053"/>
    <w:rsid w:val="00535186"/>
    <w:rsid w:val="0053578E"/>
    <w:rsid w:val="00536200"/>
    <w:rsid w:val="00536877"/>
    <w:rsid w:val="00536EEC"/>
    <w:rsid w:val="00537E56"/>
    <w:rsid w:val="00540063"/>
    <w:rsid w:val="0054082D"/>
    <w:rsid w:val="0054098C"/>
    <w:rsid w:val="00540D46"/>
    <w:rsid w:val="00540FC1"/>
    <w:rsid w:val="00541CA2"/>
    <w:rsid w:val="00542C6D"/>
    <w:rsid w:val="0054307B"/>
    <w:rsid w:val="005437FD"/>
    <w:rsid w:val="00543F1B"/>
    <w:rsid w:val="0054460F"/>
    <w:rsid w:val="00544C36"/>
    <w:rsid w:val="005451EC"/>
    <w:rsid w:val="00546661"/>
    <w:rsid w:val="00546944"/>
    <w:rsid w:val="00547943"/>
    <w:rsid w:val="00551D7B"/>
    <w:rsid w:val="00552193"/>
    <w:rsid w:val="005523E9"/>
    <w:rsid w:val="005529B0"/>
    <w:rsid w:val="00552A0D"/>
    <w:rsid w:val="00552C65"/>
    <w:rsid w:val="00553584"/>
    <w:rsid w:val="00553CF1"/>
    <w:rsid w:val="00553E81"/>
    <w:rsid w:val="0055469F"/>
    <w:rsid w:val="005550E5"/>
    <w:rsid w:val="005570EC"/>
    <w:rsid w:val="00557486"/>
    <w:rsid w:val="00557A21"/>
    <w:rsid w:val="00557CAB"/>
    <w:rsid w:val="00560A4D"/>
    <w:rsid w:val="00561712"/>
    <w:rsid w:val="00561908"/>
    <w:rsid w:val="005623FA"/>
    <w:rsid w:val="00563AD5"/>
    <w:rsid w:val="00563E57"/>
    <w:rsid w:val="005641A7"/>
    <w:rsid w:val="00566A4E"/>
    <w:rsid w:val="005674E7"/>
    <w:rsid w:val="005704E8"/>
    <w:rsid w:val="00570C88"/>
    <w:rsid w:val="00571153"/>
    <w:rsid w:val="00571329"/>
    <w:rsid w:val="0057313F"/>
    <w:rsid w:val="00573700"/>
    <w:rsid w:val="00573B50"/>
    <w:rsid w:val="0057433D"/>
    <w:rsid w:val="00574AC8"/>
    <w:rsid w:val="005751DB"/>
    <w:rsid w:val="005764E6"/>
    <w:rsid w:val="0057658D"/>
    <w:rsid w:val="005770AF"/>
    <w:rsid w:val="00580CEB"/>
    <w:rsid w:val="005821F5"/>
    <w:rsid w:val="005826B9"/>
    <w:rsid w:val="0058298A"/>
    <w:rsid w:val="0058309E"/>
    <w:rsid w:val="005833D2"/>
    <w:rsid w:val="00583850"/>
    <w:rsid w:val="005839B2"/>
    <w:rsid w:val="0058598B"/>
    <w:rsid w:val="005869A2"/>
    <w:rsid w:val="005870F3"/>
    <w:rsid w:val="0059037A"/>
    <w:rsid w:val="00592746"/>
    <w:rsid w:val="0059292B"/>
    <w:rsid w:val="00592BE6"/>
    <w:rsid w:val="00592C2C"/>
    <w:rsid w:val="0059303F"/>
    <w:rsid w:val="00594541"/>
    <w:rsid w:val="0059458F"/>
    <w:rsid w:val="005948F9"/>
    <w:rsid w:val="00594D85"/>
    <w:rsid w:val="00594E73"/>
    <w:rsid w:val="005953CB"/>
    <w:rsid w:val="00595D41"/>
    <w:rsid w:val="00596B86"/>
    <w:rsid w:val="00596BEC"/>
    <w:rsid w:val="005A0B8D"/>
    <w:rsid w:val="005A0DC0"/>
    <w:rsid w:val="005A1614"/>
    <w:rsid w:val="005A1E95"/>
    <w:rsid w:val="005A278D"/>
    <w:rsid w:val="005A2D2B"/>
    <w:rsid w:val="005A353E"/>
    <w:rsid w:val="005A36EE"/>
    <w:rsid w:val="005A37E1"/>
    <w:rsid w:val="005A42CE"/>
    <w:rsid w:val="005A4B92"/>
    <w:rsid w:val="005A4BCA"/>
    <w:rsid w:val="005A50F9"/>
    <w:rsid w:val="005A519D"/>
    <w:rsid w:val="005A5DB5"/>
    <w:rsid w:val="005A6325"/>
    <w:rsid w:val="005A682E"/>
    <w:rsid w:val="005A69BE"/>
    <w:rsid w:val="005A6C7D"/>
    <w:rsid w:val="005B0098"/>
    <w:rsid w:val="005B07A9"/>
    <w:rsid w:val="005B0F58"/>
    <w:rsid w:val="005B29EC"/>
    <w:rsid w:val="005B2A26"/>
    <w:rsid w:val="005B3577"/>
    <w:rsid w:val="005B460B"/>
    <w:rsid w:val="005B47F4"/>
    <w:rsid w:val="005B5421"/>
    <w:rsid w:val="005B5A48"/>
    <w:rsid w:val="005B67BE"/>
    <w:rsid w:val="005B6969"/>
    <w:rsid w:val="005B7C31"/>
    <w:rsid w:val="005C0C49"/>
    <w:rsid w:val="005C0E22"/>
    <w:rsid w:val="005C143C"/>
    <w:rsid w:val="005C2040"/>
    <w:rsid w:val="005C4305"/>
    <w:rsid w:val="005C524F"/>
    <w:rsid w:val="005C661E"/>
    <w:rsid w:val="005D0F49"/>
    <w:rsid w:val="005D1A54"/>
    <w:rsid w:val="005D1BE6"/>
    <w:rsid w:val="005D2E56"/>
    <w:rsid w:val="005D3178"/>
    <w:rsid w:val="005D3A24"/>
    <w:rsid w:val="005D42B4"/>
    <w:rsid w:val="005D52B7"/>
    <w:rsid w:val="005D69FD"/>
    <w:rsid w:val="005D6C8E"/>
    <w:rsid w:val="005D7917"/>
    <w:rsid w:val="005D7A63"/>
    <w:rsid w:val="005D7CD5"/>
    <w:rsid w:val="005D7F29"/>
    <w:rsid w:val="005E0F13"/>
    <w:rsid w:val="005E161B"/>
    <w:rsid w:val="005E1AB0"/>
    <w:rsid w:val="005E5A06"/>
    <w:rsid w:val="005E5B32"/>
    <w:rsid w:val="005E641C"/>
    <w:rsid w:val="005E69B1"/>
    <w:rsid w:val="005E723D"/>
    <w:rsid w:val="005E7668"/>
    <w:rsid w:val="005F0B9E"/>
    <w:rsid w:val="005F15F4"/>
    <w:rsid w:val="005F226F"/>
    <w:rsid w:val="005F30F7"/>
    <w:rsid w:val="005F352B"/>
    <w:rsid w:val="005F37E5"/>
    <w:rsid w:val="005F4533"/>
    <w:rsid w:val="005F4D77"/>
    <w:rsid w:val="00602B49"/>
    <w:rsid w:val="006032C0"/>
    <w:rsid w:val="00603829"/>
    <w:rsid w:val="006044B3"/>
    <w:rsid w:val="0060462F"/>
    <w:rsid w:val="00604B3A"/>
    <w:rsid w:val="0060506C"/>
    <w:rsid w:val="00605D91"/>
    <w:rsid w:val="00606513"/>
    <w:rsid w:val="00606804"/>
    <w:rsid w:val="006074C1"/>
    <w:rsid w:val="0061039A"/>
    <w:rsid w:val="00611209"/>
    <w:rsid w:val="00611497"/>
    <w:rsid w:val="00612B59"/>
    <w:rsid w:val="00612C1F"/>
    <w:rsid w:val="00612CF7"/>
    <w:rsid w:val="00612D3C"/>
    <w:rsid w:val="006131C4"/>
    <w:rsid w:val="0061393E"/>
    <w:rsid w:val="00613F53"/>
    <w:rsid w:val="0061410B"/>
    <w:rsid w:val="006143C6"/>
    <w:rsid w:val="006146B9"/>
    <w:rsid w:val="0061648B"/>
    <w:rsid w:val="006173A9"/>
    <w:rsid w:val="00617D3D"/>
    <w:rsid w:val="00620117"/>
    <w:rsid w:val="00620280"/>
    <w:rsid w:val="006205C5"/>
    <w:rsid w:val="0062075A"/>
    <w:rsid w:val="0062137A"/>
    <w:rsid w:val="00622BD9"/>
    <w:rsid w:val="00622EA0"/>
    <w:rsid w:val="006233C7"/>
    <w:rsid w:val="0062354F"/>
    <w:rsid w:val="006241CE"/>
    <w:rsid w:val="006257B7"/>
    <w:rsid w:val="006263EC"/>
    <w:rsid w:val="006264BE"/>
    <w:rsid w:val="006266AD"/>
    <w:rsid w:val="00627737"/>
    <w:rsid w:val="00627C5A"/>
    <w:rsid w:val="00627D34"/>
    <w:rsid w:val="006307A1"/>
    <w:rsid w:val="00630D39"/>
    <w:rsid w:val="00630FB2"/>
    <w:rsid w:val="00631524"/>
    <w:rsid w:val="00631666"/>
    <w:rsid w:val="00632104"/>
    <w:rsid w:val="00632259"/>
    <w:rsid w:val="006322C4"/>
    <w:rsid w:val="0063235C"/>
    <w:rsid w:val="00632A42"/>
    <w:rsid w:val="00632CC9"/>
    <w:rsid w:val="0063392B"/>
    <w:rsid w:val="00633EA8"/>
    <w:rsid w:val="006341DB"/>
    <w:rsid w:val="00634D48"/>
    <w:rsid w:val="00635238"/>
    <w:rsid w:val="0063561F"/>
    <w:rsid w:val="00636018"/>
    <w:rsid w:val="0063607B"/>
    <w:rsid w:val="006367A3"/>
    <w:rsid w:val="0063793C"/>
    <w:rsid w:val="006404A2"/>
    <w:rsid w:val="006405B2"/>
    <w:rsid w:val="006409F2"/>
    <w:rsid w:val="006417DF"/>
    <w:rsid w:val="0064198D"/>
    <w:rsid w:val="0064337A"/>
    <w:rsid w:val="00643C32"/>
    <w:rsid w:val="00643CEB"/>
    <w:rsid w:val="00644152"/>
    <w:rsid w:val="0064451A"/>
    <w:rsid w:val="0064510D"/>
    <w:rsid w:val="00646EAA"/>
    <w:rsid w:val="00647089"/>
    <w:rsid w:val="00651D86"/>
    <w:rsid w:val="00652269"/>
    <w:rsid w:val="00652AE8"/>
    <w:rsid w:val="0065308B"/>
    <w:rsid w:val="00653763"/>
    <w:rsid w:val="00653889"/>
    <w:rsid w:val="00653F31"/>
    <w:rsid w:val="00654D97"/>
    <w:rsid w:val="006551ED"/>
    <w:rsid w:val="006555B3"/>
    <w:rsid w:val="00656AB9"/>
    <w:rsid w:val="00656B5C"/>
    <w:rsid w:val="00656DF7"/>
    <w:rsid w:val="00657259"/>
    <w:rsid w:val="00657EFD"/>
    <w:rsid w:val="006602C9"/>
    <w:rsid w:val="006604A1"/>
    <w:rsid w:val="00660A5C"/>
    <w:rsid w:val="00660EEE"/>
    <w:rsid w:val="006616DD"/>
    <w:rsid w:val="00661D20"/>
    <w:rsid w:val="00662405"/>
    <w:rsid w:val="006625B5"/>
    <w:rsid w:val="00662A3F"/>
    <w:rsid w:val="0066306B"/>
    <w:rsid w:val="006633D7"/>
    <w:rsid w:val="006635C9"/>
    <w:rsid w:val="0066472F"/>
    <w:rsid w:val="00664DCC"/>
    <w:rsid w:val="00664E6E"/>
    <w:rsid w:val="00667D13"/>
    <w:rsid w:val="00667E3F"/>
    <w:rsid w:val="006705B5"/>
    <w:rsid w:val="006706A9"/>
    <w:rsid w:val="00670822"/>
    <w:rsid w:val="00670C6A"/>
    <w:rsid w:val="006711FF"/>
    <w:rsid w:val="006720EA"/>
    <w:rsid w:val="00672238"/>
    <w:rsid w:val="00673F57"/>
    <w:rsid w:val="0067699F"/>
    <w:rsid w:val="006774D2"/>
    <w:rsid w:val="00677B86"/>
    <w:rsid w:val="006812AE"/>
    <w:rsid w:val="006818F7"/>
    <w:rsid w:val="00681B2D"/>
    <w:rsid w:val="006826A4"/>
    <w:rsid w:val="0068385F"/>
    <w:rsid w:val="006838D4"/>
    <w:rsid w:val="00683AE2"/>
    <w:rsid w:val="00684368"/>
    <w:rsid w:val="0068469D"/>
    <w:rsid w:val="0068474E"/>
    <w:rsid w:val="00685226"/>
    <w:rsid w:val="00686FA1"/>
    <w:rsid w:val="00687AA8"/>
    <w:rsid w:val="00687F85"/>
    <w:rsid w:val="0069093E"/>
    <w:rsid w:val="0069121F"/>
    <w:rsid w:val="0069179A"/>
    <w:rsid w:val="00691E12"/>
    <w:rsid w:val="0069287F"/>
    <w:rsid w:val="00693296"/>
    <w:rsid w:val="006936AB"/>
    <w:rsid w:val="006936EC"/>
    <w:rsid w:val="0069371D"/>
    <w:rsid w:val="00693B4E"/>
    <w:rsid w:val="00693EB1"/>
    <w:rsid w:val="00694BC6"/>
    <w:rsid w:val="00694F55"/>
    <w:rsid w:val="0069524E"/>
    <w:rsid w:val="00695277"/>
    <w:rsid w:val="00695955"/>
    <w:rsid w:val="00695E5A"/>
    <w:rsid w:val="00696731"/>
    <w:rsid w:val="00697022"/>
    <w:rsid w:val="006975CF"/>
    <w:rsid w:val="00697893"/>
    <w:rsid w:val="006A1577"/>
    <w:rsid w:val="006A15D5"/>
    <w:rsid w:val="006A1FB1"/>
    <w:rsid w:val="006A3234"/>
    <w:rsid w:val="006A3967"/>
    <w:rsid w:val="006A3D5B"/>
    <w:rsid w:val="006A4FA0"/>
    <w:rsid w:val="006A5B18"/>
    <w:rsid w:val="006A60E8"/>
    <w:rsid w:val="006A6448"/>
    <w:rsid w:val="006A686E"/>
    <w:rsid w:val="006A77A5"/>
    <w:rsid w:val="006A79DC"/>
    <w:rsid w:val="006B0534"/>
    <w:rsid w:val="006B1167"/>
    <w:rsid w:val="006B196F"/>
    <w:rsid w:val="006B1DD4"/>
    <w:rsid w:val="006B2039"/>
    <w:rsid w:val="006B205C"/>
    <w:rsid w:val="006B2074"/>
    <w:rsid w:val="006B21CD"/>
    <w:rsid w:val="006B224D"/>
    <w:rsid w:val="006B22A0"/>
    <w:rsid w:val="006B276B"/>
    <w:rsid w:val="006B29AA"/>
    <w:rsid w:val="006B354E"/>
    <w:rsid w:val="006B3DFB"/>
    <w:rsid w:val="006B4D20"/>
    <w:rsid w:val="006B76F6"/>
    <w:rsid w:val="006B7F72"/>
    <w:rsid w:val="006C05C0"/>
    <w:rsid w:val="006C128B"/>
    <w:rsid w:val="006C270E"/>
    <w:rsid w:val="006C2B6A"/>
    <w:rsid w:val="006C50A9"/>
    <w:rsid w:val="006C6125"/>
    <w:rsid w:val="006C63A7"/>
    <w:rsid w:val="006C6C2D"/>
    <w:rsid w:val="006C75A0"/>
    <w:rsid w:val="006D0018"/>
    <w:rsid w:val="006D2660"/>
    <w:rsid w:val="006D28EB"/>
    <w:rsid w:val="006D3294"/>
    <w:rsid w:val="006D34A7"/>
    <w:rsid w:val="006D3523"/>
    <w:rsid w:val="006D38B7"/>
    <w:rsid w:val="006D3B0B"/>
    <w:rsid w:val="006D3D01"/>
    <w:rsid w:val="006D3F23"/>
    <w:rsid w:val="006D43FB"/>
    <w:rsid w:val="006D4BA3"/>
    <w:rsid w:val="006D6DF1"/>
    <w:rsid w:val="006D70EC"/>
    <w:rsid w:val="006E05B2"/>
    <w:rsid w:val="006E19C7"/>
    <w:rsid w:val="006E2110"/>
    <w:rsid w:val="006E2547"/>
    <w:rsid w:val="006E26FE"/>
    <w:rsid w:val="006E2AEE"/>
    <w:rsid w:val="006E5206"/>
    <w:rsid w:val="006E5B8F"/>
    <w:rsid w:val="006E5E6C"/>
    <w:rsid w:val="006E69A8"/>
    <w:rsid w:val="006E6D8A"/>
    <w:rsid w:val="006E7049"/>
    <w:rsid w:val="006F0AA7"/>
    <w:rsid w:val="006F1B4E"/>
    <w:rsid w:val="006F1B64"/>
    <w:rsid w:val="006F1CBD"/>
    <w:rsid w:val="006F24FF"/>
    <w:rsid w:val="006F3150"/>
    <w:rsid w:val="006F3329"/>
    <w:rsid w:val="006F3A8E"/>
    <w:rsid w:val="006F3B37"/>
    <w:rsid w:val="006F47C7"/>
    <w:rsid w:val="006F4A44"/>
    <w:rsid w:val="006F53CE"/>
    <w:rsid w:val="006F55AF"/>
    <w:rsid w:val="006F56F8"/>
    <w:rsid w:val="006F7BCF"/>
    <w:rsid w:val="006F7E99"/>
    <w:rsid w:val="00700DD8"/>
    <w:rsid w:val="00701127"/>
    <w:rsid w:val="00701260"/>
    <w:rsid w:val="007024E2"/>
    <w:rsid w:val="00702802"/>
    <w:rsid w:val="007032E6"/>
    <w:rsid w:val="007056D8"/>
    <w:rsid w:val="00705847"/>
    <w:rsid w:val="007068E9"/>
    <w:rsid w:val="00706FDF"/>
    <w:rsid w:val="00707847"/>
    <w:rsid w:val="007110C6"/>
    <w:rsid w:val="0071149A"/>
    <w:rsid w:val="007120CD"/>
    <w:rsid w:val="00713412"/>
    <w:rsid w:val="0071393D"/>
    <w:rsid w:val="00713F59"/>
    <w:rsid w:val="00713FDD"/>
    <w:rsid w:val="00714F9F"/>
    <w:rsid w:val="00715EF3"/>
    <w:rsid w:val="00716AFD"/>
    <w:rsid w:val="00716DAA"/>
    <w:rsid w:val="007177EB"/>
    <w:rsid w:val="00717B6A"/>
    <w:rsid w:val="007215E3"/>
    <w:rsid w:val="00721996"/>
    <w:rsid w:val="0072206D"/>
    <w:rsid w:val="00722C3B"/>
    <w:rsid w:val="00722D71"/>
    <w:rsid w:val="00723300"/>
    <w:rsid w:val="007238B5"/>
    <w:rsid w:val="00724A32"/>
    <w:rsid w:val="00725380"/>
    <w:rsid w:val="007257E6"/>
    <w:rsid w:val="007262A0"/>
    <w:rsid w:val="00726E73"/>
    <w:rsid w:val="00730637"/>
    <w:rsid w:val="00731A9D"/>
    <w:rsid w:val="00732BC8"/>
    <w:rsid w:val="00733582"/>
    <w:rsid w:val="00733CF0"/>
    <w:rsid w:val="00734F33"/>
    <w:rsid w:val="0073519E"/>
    <w:rsid w:val="00735245"/>
    <w:rsid w:val="00735E34"/>
    <w:rsid w:val="00736212"/>
    <w:rsid w:val="00736AF5"/>
    <w:rsid w:val="00736E83"/>
    <w:rsid w:val="00737595"/>
    <w:rsid w:val="00740257"/>
    <w:rsid w:val="007442FF"/>
    <w:rsid w:val="00745583"/>
    <w:rsid w:val="00745DE7"/>
    <w:rsid w:val="007467EF"/>
    <w:rsid w:val="00750AAD"/>
    <w:rsid w:val="00751A5D"/>
    <w:rsid w:val="00751E38"/>
    <w:rsid w:val="007530E3"/>
    <w:rsid w:val="00753197"/>
    <w:rsid w:val="00753662"/>
    <w:rsid w:val="00753834"/>
    <w:rsid w:val="007545D0"/>
    <w:rsid w:val="00754676"/>
    <w:rsid w:val="007568DF"/>
    <w:rsid w:val="00756D6A"/>
    <w:rsid w:val="0075791C"/>
    <w:rsid w:val="007615BF"/>
    <w:rsid w:val="00761984"/>
    <w:rsid w:val="007623D2"/>
    <w:rsid w:val="007633C5"/>
    <w:rsid w:val="00763EDD"/>
    <w:rsid w:val="007643FD"/>
    <w:rsid w:val="00764E32"/>
    <w:rsid w:val="00764EFB"/>
    <w:rsid w:val="0076543A"/>
    <w:rsid w:val="00765B9D"/>
    <w:rsid w:val="0076711D"/>
    <w:rsid w:val="0076773A"/>
    <w:rsid w:val="0076787C"/>
    <w:rsid w:val="00770332"/>
    <w:rsid w:val="00770AC3"/>
    <w:rsid w:val="00770F55"/>
    <w:rsid w:val="00771529"/>
    <w:rsid w:val="00774F6A"/>
    <w:rsid w:val="007750F0"/>
    <w:rsid w:val="0077643A"/>
    <w:rsid w:val="00776C54"/>
    <w:rsid w:val="00777B42"/>
    <w:rsid w:val="007806F3"/>
    <w:rsid w:val="007815CA"/>
    <w:rsid w:val="00782830"/>
    <w:rsid w:val="0078357F"/>
    <w:rsid w:val="0078400D"/>
    <w:rsid w:val="00785566"/>
    <w:rsid w:val="00786568"/>
    <w:rsid w:val="007865F8"/>
    <w:rsid w:val="00786BC5"/>
    <w:rsid w:val="00786E41"/>
    <w:rsid w:val="007870F2"/>
    <w:rsid w:val="007872A6"/>
    <w:rsid w:val="0078762F"/>
    <w:rsid w:val="007877D7"/>
    <w:rsid w:val="007915C6"/>
    <w:rsid w:val="00791A6A"/>
    <w:rsid w:val="00791E74"/>
    <w:rsid w:val="00792062"/>
    <w:rsid w:val="00792D48"/>
    <w:rsid w:val="00792FD7"/>
    <w:rsid w:val="00793D2D"/>
    <w:rsid w:val="00794979"/>
    <w:rsid w:val="00794F8B"/>
    <w:rsid w:val="00795C88"/>
    <w:rsid w:val="007963C3"/>
    <w:rsid w:val="0079651B"/>
    <w:rsid w:val="007966DE"/>
    <w:rsid w:val="00796AF7"/>
    <w:rsid w:val="00796BEE"/>
    <w:rsid w:val="0079739A"/>
    <w:rsid w:val="00797AE8"/>
    <w:rsid w:val="00797D4D"/>
    <w:rsid w:val="007A0298"/>
    <w:rsid w:val="007A03CB"/>
    <w:rsid w:val="007A0789"/>
    <w:rsid w:val="007A0D4C"/>
    <w:rsid w:val="007A160B"/>
    <w:rsid w:val="007A1804"/>
    <w:rsid w:val="007A24F7"/>
    <w:rsid w:val="007A2BF8"/>
    <w:rsid w:val="007A4D4D"/>
    <w:rsid w:val="007A4FAE"/>
    <w:rsid w:val="007A5197"/>
    <w:rsid w:val="007A595C"/>
    <w:rsid w:val="007A646C"/>
    <w:rsid w:val="007A6920"/>
    <w:rsid w:val="007A6D60"/>
    <w:rsid w:val="007A72C2"/>
    <w:rsid w:val="007A7309"/>
    <w:rsid w:val="007B01D9"/>
    <w:rsid w:val="007B0526"/>
    <w:rsid w:val="007B0DF2"/>
    <w:rsid w:val="007B12F6"/>
    <w:rsid w:val="007B1D2B"/>
    <w:rsid w:val="007B20B8"/>
    <w:rsid w:val="007B2161"/>
    <w:rsid w:val="007B25E9"/>
    <w:rsid w:val="007B2A7B"/>
    <w:rsid w:val="007B37AF"/>
    <w:rsid w:val="007B3C07"/>
    <w:rsid w:val="007B3C79"/>
    <w:rsid w:val="007B48A1"/>
    <w:rsid w:val="007B48B3"/>
    <w:rsid w:val="007B5032"/>
    <w:rsid w:val="007B53B5"/>
    <w:rsid w:val="007B68CF"/>
    <w:rsid w:val="007B69EA"/>
    <w:rsid w:val="007B6F66"/>
    <w:rsid w:val="007B711A"/>
    <w:rsid w:val="007C0861"/>
    <w:rsid w:val="007C0CC8"/>
    <w:rsid w:val="007C108C"/>
    <w:rsid w:val="007C156B"/>
    <w:rsid w:val="007C1AE3"/>
    <w:rsid w:val="007C1DA9"/>
    <w:rsid w:val="007C2E14"/>
    <w:rsid w:val="007C3398"/>
    <w:rsid w:val="007C3A17"/>
    <w:rsid w:val="007C4259"/>
    <w:rsid w:val="007C450E"/>
    <w:rsid w:val="007C4B20"/>
    <w:rsid w:val="007C50E1"/>
    <w:rsid w:val="007C52E2"/>
    <w:rsid w:val="007C5616"/>
    <w:rsid w:val="007C5761"/>
    <w:rsid w:val="007C61F5"/>
    <w:rsid w:val="007C662F"/>
    <w:rsid w:val="007C6EBF"/>
    <w:rsid w:val="007C7916"/>
    <w:rsid w:val="007D0CF7"/>
    <w:rsid w:val="007D211B"/>
    <w:rsid w:val="007D23B8"/>
    <w:rsid w:val="007D246B"/>
    <w:rsid w:val="007D2793"/>
    <w:rsid w:val="007D2D42"/>
    <w:rsid w:val="007D2F6A"/>
    <w:rsid w:val="007D30D4"/>
    <w:rsid w:val="007D321E"/>
    <w:rsid w:val="007D37D8"/>
    <w:rsid w:val="007D42B8"/>
    <w:rsid w:val="007D497A"/>
    <w:rsid w:val="007D4BE8"/>
    <w:rsid w:val="007D51A2"/>
    <w:rsid w:val="007D593C"/>
    <w:rsid w:val="007D5B13"/>
    <w:rsid w:val="007D5F60"/>
    <w:rsid w:val="007D63C0"/>
    <w:rsid w:val="007D68D9"/>
    <w:rsid w:val="007D6C22"/>
    <w:rsid w:val="007D739A"/>
    <w:rsid w:val="007D7523"/>
    <w:rsid w:val="007E03B2"/>
    <w:rsid w:val="007E08B6"/>
    <w:rsid w:val="007E1935"/>
    <w:rsid w:val="007E1C51"/>
    <w:rsid w:val="007E1F3D"/>
    <w:rsid w:val="007E2200"/>
    <w:rsid w:val="007E2645"/>
    <w:rsid w:val="007E26C8"/>
    <w:rsid w:val="007E2830"/>
    <w:rsid w:val="007E2D27"/>
    <w:rsid w:val="007E2F2B"/>
    <w:rsid w:val="007E3946"/>
    <w:rsid w:val="007E3A83"/>
    <w:rsid w:val="007E4034"/>
    <w:rsid w:val="007E4090"/>
    <w:rsid w:val="007E42C8"/>
    <w:rsid w:val="007E48F0"/>
    <w:rsid w:val="007E5089"/>
    <w:rsid w:val="007E550E"/>
    <w:rsid w:val="007E5890"/>
    <w:rsid w:val="007E5D02"/>
    <w:rsid w:val="007E6E8E"/>
    <w:rsid w:val="007F01D9"/>
    <w:rsid w:val="007F08E8"/>
    <w:rsid w:val="007F0A2A"/>
    <w:rsid w:val="007F1FC9"/>
    <w:rsid w:val="007F2A90"/>
    <w:rsid w:val="007F3A13"/>
    <w:rsid w:val="007F4657"/>
    <w:rsid w:val="007F4DBE"/>
    <w:rsid w:val="007F4E71"/>
    <w:rsid w:val="007F5547"/>
    <w:rsid w:val="007F740A"/>
    <w:rsid w:val="007F75D9"/>
    <w:rsid w:val="007F79A6"/>
    <w:rsid w:val="00800156"/>
    <w:rsid w:val="0080057F"/>
    <w:rsid w:val="00800748"/>
    <w:rsid w:val="00801074"/>
    <w:rsid w:val="00801112"/>
    <w:rsid w:val="008017CA"/>
    <w:rsid w:val="00801D19"/>
    <w:rsid w:val="008026A1"/>
    <w:rsid w:val="00802D7C"/>
    <w:rsid w:val="00803608"/>
    <w:rsid w:val="00804397"/>
    <w:rsid w:val="00804890"/>
    <w:rsid w:val="00804972"/>
    <w:rsid w:val="00805A00"/>
    <w:rsid w:val="00805A57"/>
    <w:rsid w:val="00805AEB"/>
    <w:rsid w:val="00805D6F"/>
    <w:rsid w:val="008061FE"/>
    <w:rsid w:val="00806F9A"/>
    <w:rsid w:val="008071E5"/>
    <w:rsid w:val="00807D18"/>
    <w:rsid w:val="00807DA0"/>
    <w:rsid w:val="008123FD"/>
    <w:rsid w:val="00813548"/>
    <w:rsid w:val="008142F1"/>
    <w:rsid w:val="0081456D"/>
    <w:rsid w:val="008147A9"/>
    <w:rsid w:val="0081484E"/>
    <w:rsid w:val="00814EBD"/>
    <w:rsid w:val="00815010"/>
    <w:rsid w:val="008167E1"/>
    <w:rsid w:val="00817717"/>
    <w:rsid w:val="008208F4"/>
    <w:rsid w:val="00820987"/>
    <w:rsid w:val="00820CEF"/>
    <w:rsid w:val="008218DD"/>
    <w:rsid w:val="00822484"/>
    <w:rsid w:val="00822616"/>
    <w:rsid w:val="00822849"/>
    <w:rsid w:val="00822E93"/>
    <w:rsid w:val="00823764"/>
    <w:rsid w:val="008239A1"/>
    <w:rsid w:val="008241FD"/>
    <w:rsid w:val="00825203"/>
    <w:rsid w:val="00825235"/>
    <w:rsid w:val="00825EF7"/>
    <w:rsid w:val="008262F0"/>
    <w:rsid w:val="0082681F"/>
    <w:rsid w:val="00826972"/>
    <w:rsid w:val="008271D3"/>
    <w:rsid w:val="00827B35"/>
    <w:rsid w:val="00830F7B"/>
    <w:rsid w:val="008312D2"/>
    <w:rsid w:val="0083166E"/>
    <w:rsid w:val="00831736"/>
    <w:rsid w:val="00831A56"/>
    <w:rsid w:val="008332B7"/>
    <w:rsid w:val="008333F2"/>
    <w:rsid w:val="00833B77"/>
    <w:rsid w:val="008340CC"/>
    <w:rsid w:val="00834370"/>
    <w:rsid w:val="00834E0B"/>
    <w:rsid w:val="0083551B"/>
    <w:rsid w:val="00835720"/>
    <w:rsid w:val="00835F9D"/>
    <w:rsid w:val="0083625C"/>
    <w:rsid w:val="00836841"/>
    <w:rsid w:val="00836D5A"/>
    <w:rsid w:val="008379A9"/>
    <w:rsid w:val="0084018F"/>
    <w:rsid w:val="008404C3"/>
    <w:rsid w:val="00840A3E"/>
    <w:rsid w:val="00840D3F"/>
    <w:rsid w:val="0084119C"/>
    <w:rsid w:val="008429BA"/>
    <w:rsid w:val="008436F5"/>
    <w:rsid w:val="0084413F"/>
    <w:rsid w:val="0084447A"/>
    <w:rsid w:val="00844E69"/>
    <w:rsid w:val="00844E9C"/>
    <w:rsid w:val="008454DA"/>
    <w:rsid w:val="008479C4"/>
    <w:rsid w:val="00847A7B"/>
    <w:rsid w:val="0084AB5C"/>
    <w:rsid w:val="008505A4"/>
    <w:rsid w:val="00850858"/>
    <w:rsid w:val="008509C5"/>
    <w:rsid w:val="00850DAF"/>
    <w:rsid w:val="00851596"/>
    <w:rsid w:val="0085216D"/>
    <w:rsid w:val="00853226"/>
    <w:rsid w:val="00854233"/>
    <w:rsid w:val="00854FCD"/>
    <w:rsid w:val="00856A03"/>
    <w:rsid w:val="008570F8"/>
    <w:rsid w:val="008575DF"/>
    <w:rsid w:val="008609CA"/>
    <w:rsid w:val="00861108"/>
    <w:rsid w:val="00861884"/>
    <w:rsid w:val="008621F1"/>
    <w:rsid w:val="00862C30"/>
    <w:rsid w:val="00863C0D"/>
    <w:rsid w:val="0086463C"/>
    <w:rsid w:val="00865BA6"/>
    <w:rsid w:val="008672D2"/>
    <w:rsid w:val="008674C3"/>
    <w:rsid w:val="00867F2F"/>
    <w:rsid w:val="008723F7"/>
    <w:rsid w:val="00872A39"/>
    <w:rsid w:val="00872EC9"/>
    <w:rsid w:val="00873BAB"/>
    <w:rsid w:val="00874B80"/>
    <w:rsid w:val="00874D24"/>
    <w:rsid w:val="00875763"/>
    <w:rsid w:val="00875905"/>
    <w:rsid w:val="008765FD"/>
    <w:rsid w:val="008766D8"/>
    <w:rsid w:val="00880AEB"/>
    <w:rsid w:val="00880EB5"/>
    <w:rsid w:val="00880F8A"/>
    <w:rsid w:val="00881134"/>
    <w:rsid w:val="00881196"/>
    <w:rsid w:val="008813A4"/>
    <w:rsid w:val="0088238E"/>
    <w:rsid w:val="00883A81"/>
    <w:rsid w:val="00884216"/>
    <w:rsid w:val="00885201"/>
    <w:rsid w:val="00886999"/>
    <w:rsid w:val="00887BF1"/>
    <w:rsid w:val="00890617"/>
    <w:rsid w:val="008911EA"/>
    <w:rsid w:val="0089180E"/>
    <w:rsid w:val="0089203D"/>
    <w:rsid w:val="0089213E"/>
    <w:rsid w:val="0089276F"/>
    <w:rsid w:val="00892CB1"/>
    <w:rsid w:val="0089384B"/>
    <w:rsid w:val="00894207"/>
    <w:rsid w:val="0089487A"/>
    <w:rsid w:val="00894B3F"/>
    <w:rsid w:val="008954FF"/>
    <w:rsid w:val="00895F1E"/>
    <w:rsid w:val="00896111"/>
    <w:rsid w:val="00896405"/>
    <w:rsid w:val="00896997"/>
    <w:rsid w:val="00896BBD"/>
    <w:rsid w:val="008A0741"/>
    <w:rsid w:val="008A08C8"/>
    <w:rsid w:val="008A143C"/>
    <w:rsid w:val="008A1C77"/>
    <w:rsid w:val="008A1CE9"/>
    <w:rsid w:val="008A2B81"/>
    <w:rsid w:val="008A2C90"/>
    <w:rsid w:val="008A4CA7"/>
    <w:rsid w:val="008A6E15"/>
    <w:rsid w:val="008A6F3B"/>
    <w:rsid w:val="008B1BC4"/>
    <w:rsid w:val="008B1EEE"/>
    <w:rsid w:val="008B2379"/>
    <w:rsid w:val="008B260E"/>
    <w:rsid w:val="008B2C61"/>
    <w:rsid w:val="008B43C7"/>
    <w:rsid w:val="008B43D5"/>
    <w:rsid w:val="008B61DC"/>
    <w:rsid w:val="008B62F8"/>
    <w:rsid w:val="008B73A9"/>
    <w:rsid w:val="008B77A3"/>
    <w:rsid w:val="008B7A54"/>
    <w:rsid w:val="008C0FB3"/>
    <w:rsid w:val="008C128F"/>
    <w:rsid w:val="008C1D2F"/>
    <w:rsid w:val="008C1DA5"/>
    <w:rsid w:val="008C2C95"/>
    <w:rsid w:val="008C325C"/>
    <w:rsid w:val="008C3E4E"/>
    <w:rsid w:val="008C4968"/>
    <w:rsid w:val="008C5AB2"/>
    <w:rsid w:val="008C5CFB"/>
    <w:rsid w:val="008C621E"/>
    <w:rsid w:val="008C69E2"/>
    <w:rsid w:val="008C72B0"/>
    <w:rsid w:val="008C78F4"/>
    <w:rsid w:val="008C7EB8"/>
    <w:rsid w:val="008D05F1"/>
    <w:rsid w:val="008D0D1B"/>
    <w:rsid w:val="008D0FA0"/>
    <w:rsid w:val="008D1846"/>
    <w:rsid w:val="008D1C05"/>
    <w:rsid w:val="008D37E9"/>
    <w:rsid w:val="008D3BEA"/>
    <w:rsid w:val="008D3FAA"/>
    <w:rsid w:val="008D41ED"/>
    <w:rsid w:val="008D4390"/>
    <w:rsid w:val="008D4391"/>
    <w:rsid w:val="008D43D0"/>
    <w:rsid w:val="008D49E5"/>
    <w:rsid w:val="008D5486"/>
    <w:rsid w:val="008D5B51"/>
    <w:rsid w:val="008D6137"/>
    <w:rsid w:val="008D6C1C"/>
    <w:rsid w:val="008D7F32"/>
    <w:rsid w:val="008E05D9"/>
    <w:rsid w:val="008E07D7"/>
    <w:rsid w:val="008E07E8"/>
    <w:rsid w:val="008E113C"/>
    <w:rsid w:val="008E1694"/>
    <w:rsid w:val="008E1F39"/>
    <w:rsid w:val="008E22F5"/>
    <w:rsid w:val="008E2357"/>
    <w:rsid w:val="008E246D"/>
    <w:rsid w:val="008E2AEA"/>
    <w:rsid w:val="008E432B"/>
    <w:rsid w:val="008E4A2E"/>
    <w:rsid w:val="008E5E26"/>
    <w:rsid w:val="008E60CA"/>
    <w:rsid w:val="008E7401"/>
    <w:rsid w:val="008E7F59"/>
    <w:rsid w:val="008F146E"/>
    <w:rsid w:val="008F1AA7"/>
    <w:rsid w:val="008F203E"/>
    <w:rsid w:val="008F211C"/>
    <w:rsid w:val="008F2793"/>
    <w:rsid w:val="008F291A"/>
    <w:rsid w:val="008F2F27"/>
    <w:rsid w:val="008F3567"/>
    <w:rsid w:val="008F3751"/>
    <w:rsid w:val="008F3F23"/>
    <w:rsid w:val="008F452F"/>
    <w:rsid w:val="008F50C2"/>
    <w:rsid w:val="008F510F"/>
    <w:rsid w:val="008F5241"/>
    <w:rsid w:val="008F5425"/>
    <w:rsid w:val="008F5CC6"/>
    <w:rsid w:val="008F5FE4"/>
    <w:rsid w:val="008F7531"/>
    <w:rsid w:val="008F75DD"/>
    <w:rsid w:val="008F7AD9"/>
    <w:rsid w:val="008F7B67"/>
    <w:rsid w:val="008F7CF9"/>
    <w:rsid w:val="008F7D7F"/>
    <w:rsid w:val="00900F6C"/>
    <w:rsid w:val="009034AB"/>
    <w:rsid w:val="00903827"/>
    <w:rsid w:val="0090424C"/>
    <w:rsid w:val="009044A7"/>
    <w:rsid w:val="009047AA"/>
    <w:rsid w:val="00905423"/>
    <w:rsid w:val="00906179"/>
    <w:rsid w:val="00906B4A"/>
    <w:rsid w:val="00907F9A"/>
    <w:rsid w:val="00907FEA"/>
    <w:rsid w:val="00910411"/>
    <w:rsid w:val="00910D66"/>
    <w:rsid w:val="00911026"/>
    <w:rsid w:val="00911044"/>
    <w:rsid w:val="009126E8"/>
    <w:rsid w:val="00912BDD"/>
    <w:rsid w:val="00912D0C"/>
    <w:rsid w:val="00913E8C"/>
    <w:rsid w:val="009147D9"/>
    <w:rsid w:val="00914E7D"/>
    <w:rsid w:val="00915C20"/>
    <w:rsid w:val="009161F1"/>
    <w:rsid w:val="00916F51"/>
    <w:rsid w:val="00920381"/>
    <w:rsid w:val="009205F3"/>
    <w:rsid w:val="00921300"/>
    <w:rsid w:val="00921864"/>
    <w:rsid w:val="00922078"/>
    <w:rsid w:val="00922281"/>
    <w:rsid w:val="0092267B"/>
    <w:rsid w:val="00922A6F"/>
    <w:rsid w:val="00923405"/>
    <w:rsid w:val="009238E2"/>
    <w:rsid w:val="00923CB1"/>
    <w:rsid w:val="00923F15"/>
    <w:rsid w:val="00924514"/>
    <w:rsid w:val="009246E8"/>
    <w:rsid w:val="00924AF6"/>
    <w:rsid w:val="00925D69"/>
    <w:rsid w:val="009263D6"/>
    <w:rsid w:val="009267D2"/>
    <w:rsid w:val="00926E79"/>
    <w:rsid w:val="00927E0E"/>
    <w:rsid w:val="009307C5"/>
    <w:rsid w:val="00930812"/>
    <w:rsid w:val="00930BD4"/>
    <w:rsid w:val="009312E3"/>
    <w:rsid w:val="0093147B"/>
    <w:rsid w:val="00931548"/>
    <w:rsid w:val="00932397"/>
    <w:rsid w:val="009328F0"/>
    <w:rsid w:val="00932AF6"/>
    <w:rsid w:val="00933D9D"/>
    <w:rsid w:val="00933DA9"/>
    <w:rsid w:val="00934FDB"/>
    <w:rsid w:val="009352F7"/>
    <w:rsid w:val="00935D39"/>
    <w:rsid w:val="00936B28"/>
    <w:rsid w:val="00936BB3"/>
    <w:rsid w:val="00936F2E"/>
    <w:rsid w:val="00937314"/>
    <w:rsid w:val="0093787F"/>
    <w:rsid w:val="00940323"/>
    <w:rsid w:val="00940498"/>
    <w:rsid w:val="009411B1"/>
    <w:rsid w:val="00941298"/>
    <w:rsid w:val="009425DB"/>
    <w:rsid w:val="0094295A"/>
    <w:rsid w:val="00942CBB"/>
    <w:rsid w:val="009434F2"/>
    <w:rsid w:val="00943CEC"/>
    <w:rsid w:val="00943D0C"/>
    <w:rsid w:val="0094490C"/>
    <w:rsid w:val="00944C2B"/>
    <w:rsid w:val="00945016"/>
    <w:rsid w:val="00945335"/>
    <w:rsid w:val="009455FE"/>
    <w:rsid w:val="00946CB6"/>
    <w:rsid w:val="009478F5"/>
    <w:rsid w:val="00947B9B"/>
    <w:rsid w:val="00951AA0"/>
    <w:rsid w:val="00951F34"/>
    <w:rsid w:val="00952187"/>
    <w:rsid w:val="00952621"/>
    <w:rsid w:val="009528CB"/>
    <w:rsid w:val="009529AE"/>
    <w:rsid w:val="0095420C"/>
    <w:rsid w:val="00954564"/>
    <w:rsid w:val="00954787"/>
    <w:rsid w:val="00955FF0"/>
    <w:rsid w:val="009570EF"/>
    <w:rsid w:val="009579AC"/>
    <w:rsid w:val="00957D4B"/>
    <w:rsid w:val="0096017D"/>
    <w:rsid w:val="00960A00"/>
    <w:rsid w:val="00960BF8"/>
    <w:rsid w:val="0096242C"/>
    <w:rsid w:val="0096283D"/>
    <w:rsid w:val="00962FED"/>
    <w:rsid w:val="00963BF0"/>
    <w:rsid w:val="00964F97"/>
    <w:rsid w:val="00964F9A"/>
    <w:rsid w:val="00965265"/>
    <w:rsid w:val="00965A26"/>
    <w:rsid w:val="00965DFC"/>
    <w:rsid w:val="0096728C"/>
    <w:rsid w:val="0096752A"/>
    <w:rsid w:val="0097069F"/>
    <w:rsid w:val="009722E8"/>
    <w:rsid w:val="00973A41"/>
    <w:rsid w:val="009741A2"/>
    <w:rsid w:val="009741F7"/>
    <w:rsid w:val="00974507"/>
    <w:rsid w:val="00974947"/>
    <w:rsid w:val="00974C21"/>
    <w:rsid w:val="0097509E"/>
    <w:rsid w:val="00975949"/>
    <w:rsid w:val="00975AD4"/>
    <w:rsid w:val="00975B7A"/>
    <w:rsid w:val="00975BEF"/>
    <w:rsid w:val="0097693D"/>
    <w:rsid w:val="00976DB6"/>
    <w:rsid w:val="00976FD9"/>
    <w:rsid w:val="00977A6E"/>
    <w:rsid w:val="00977F40"/>
    <w:rsid w:val="009814AC"/>
    <w:rsid w:val="00981A67"/>
    <w:rsid w:val="00981B1D"/>
    <w:rsid w:val="00981F26"/>
    <w:rsid w:val="00983322"/>
    <w:rsid w:val="0098357E"/>
    <w:rsid w:val="00983A6E"/>
    <w:rsid w:val="00983EF9"/>
    <w:rsid w:val="00984829"/>
    <w:rsid w:val="00984A42"/>
    <w:rsid w:val="00984F69"/>
    <w:rsid w:val="00985410"/>
    <w:rsid w:val="00985E9F"/>
    <w:rsid w:val="0098617E"/>
    <w:rsid w:val="00987BA0"/>
    <w:rsid w:val="009906CA"/>
    <w:rsid w:val="00992201"/>
    <w:rsid w:val="00993123"/>
    <w:rsid w:val="0099312B"/>
    <w:rsid w:val="00993721"/>
    <w:rsid w:val="00993878"/>
    <w:rsid w:val="00993958"/>
    <w:rsid w:val="00995AEC"/>
    <w:rsid w:val="00995D68"/>
    <w:rsid w:val="00996409"/>
    <w:rsid w:val="0099681F"/>
    <w:rsid w:val="0099704F"/>
    <w:rsid w:val="00997A5A"/>
    <w:rsid w:val="00997A7C"/>
    <w:rsid w:val="009A03C7"/>
    <w:rsid w:val="009A0C6F"/>
    <w:rsid w:val="009A1700"/>
    <w:rsid w:val="009A1BA0"/>
    <w:rsid w:val="009A1E28"/>
    <w:rsid w:val="009A1F1E"/>
    <w:rsid w:val="009A2435"/>
    <w:rsid w:val="009A287C"/>
    <w:rsid w:val="009A3F7E"/>
    <w:rsid w:val="009A5BA3"/>
    <w:rsid w:val="009A5BA7"/>
    <w:rsid w:val="009A6494"/>
    <w:rsid w:val="009A674B"/>
    <w:rsid w:val="009A6D4F"/>
    <w:rsid w:val="009A7CA2"/>
    <w:rsid w:val="009A7CF7"/>
    <w:rsid w:val="009B0839"/>
    <w:rsid w:val="009B0DDE"/>
    <w:rsid w:val="009B103A"/>
    <w:rsid w:val="009B1302"/>
    <w:rsid w:val="009B1B44"/>
    <w:rsid w:val="009B1E6C"/>
    <w:rsid w:val="009B29A6"/>
    <w:rsid w:val="009B2EC0"/>
    <w:rsid w:val="009B3443"/>
    <w:rsid w:val="009B3570"/>
    <w:rsid w:val="009B3741"/>
    <w:rsid w:val="009B43D6"/>
    <w:rsid w:val="009B4A00"/>
    <w:rsid w:val="009B4D76"/>
    <w:rsid w:val="009B513E"/>
    <w:rsid w:val="009B57DF"/>
    <w:rsid w:val="009B59D0"/>
    <w:rsid w:val="009B6427"/>
    <w:rsid w:val="009B6562"/>
    <w:rsid w:val="009B6624"/>
    <w:rsid w:val="009C029B"/>
    <w:rsid w:val="009C14FC"/>
    <w:rsid w:val="009C24A8"/>
    <w:rsid w:val="009C35F8"/>
    <w:rsid w:val="009C37A0"/>
    <w:rsid w:val="009C38E5"/>
    <w:rsid w:val="009C407B"/>
    <w:rsid w:val="009C409D"/>
    <w:rsid w:val="009C44A7"/>
    <w:rsid w:val="009C49A9"/>
    <w:rsid w:val="009C56ED"/>
    <w:rsid w:val="009C5B29"/>
    <w:rsid w:val="009C71A6"/>
    <w:rsid w:val="009C78B7"/>
    <w:rsid w:val="009C7B9B"/>
    <w:rsid w:val="009D01A9"/>
    <w:rsid w:val="009D0BF4"/>
    <w:rsid w:val="009D1EFE"/>
    <w:rsid w:val="009D1F07"/>
    <w:rsid w:val="009D2583"/>
    <w:rsid w:val="009D3209"/>
    <w:rsid w:val="009D3AFF"/>
    <w:rsid w:val="009D3D6D"/>
    <w:rsid w:val="009D4004"/>
    <w:rsid w:val="009D455D"/>
    <w:rsid w:val="009D4CCB"/>
    <w:rsid w:val="009D58E6"/>
    <w:rsid w:val="009D604C"/>
    <w:rsid w:val="009D76D2"/>
    <w:rsid w:val="009D78B1"/>
    <w:rsid w:val="009D7988"/>
    <w:rsid w:val="009E0EFF"/>
    <w:rsid w:val="009E24B8"/>
    <w:rsid w:val="009E27BD"/>
    <w:rsid w:val="009E2BC8"/>
    <w:rsid w:val="009E303B"/>
    <w:rsid w:val="009E436F"/>
    <w:rsid w:val="009E4502"/>
    <w:rsid w:val="009E45F6"/>
    <w:rsid w:val="009E5F33"/>
    <w:rsid w:val="009E7764"/>
    <w:rsid w:val="009E7B39"/>
    <w:rsid w:val="009E7E04"/>
    <w:rsid w:val="009F101D"/>
    <w:rsid w:val="009F18EF"/>
    <w:rsid w:val="009F2B48"/>
    <w:rsid w:val="009F3039"/>
    <w:rsid w:val="009F31EA"/>
    <w:rsid w:val="009F34CC"/>
    <w:rsid w:val="009F3F12"/>
    <w:rsid w:val="009F4583"/>
    <w:rsid w:val="009F4652"/>
    <w:rsid w:val="009F471F"/>
    <w:rsid w:val="009F5453"/>
    <w:rsid w:val="009F55B2"/>
    <w:rsid w:val="009F6623"/>
    <w:rsid w:val="009F6EC3"/>
    <w:rsid w:val="009F77C1"/>
    <w:rsid w:val="009F7885"/>
    <w:rsid w:val="00A00C03"/>
    <w:rsid w:val="00A018F1"/>
    <w:rsid w:val="00A01E7E"/>
    <w:rsid w:val="00A0213E"/>
    <w:rsid w:val="00A04709"/>
    <w:rsid w:val="00A04EC2"/>
    <w:rsid w:val="00A0582E"/>
    <w:rsid w:val="00A05AC5"/>
    <w:rsid w:val="00A05B4B"/>
    <w:rsid w:val="00A05E0F"/>
    <w:rsid w:val="00A05EEF"/>
    <w:rsid w:val="00A07792"/>
    <w:rsid w:val="00A116D2"/>
    <w:rsid w:val="00A118D6"/>
    <w:rsid w:val="00A11A11"/>
    <w:rsid w:val="00A1224A"/>
    <w:rsid w:val="00A126D8"/>
    <w:rsid w:val="00A12C15"/>
    <w:rsid w:val="00A1304D"/>
    <w:rsid w:val="00A14AA1"/>
    <w:rsid w:val="00A14CCB"/>
    <w:rsid w:val="00A14EAF"/>
    <w:rsid w:val="00A16097"/>
    <w:rsid w:val="00A16C22"/>
    <w:rsid w:val="00A174E4"/>
    <w:rsid w:val="00A17889"/>
    <w:rsid w:val="00A2077B"/>
    <w:rsid w:val="00A22927"/>
    <w:rsid w:val="00A22EEC"/>
    <w:rsid w:val="00A23310"/>
    <w:rsid w:val="00A235FC"/>
    <w:rsid w:val="00A23A4B"/>
    <w:rsid w:val="00A24C13"/>
    <w:rsid w:val="00A25449"/>
    <w:rsid w:val="00A2571F"/>
    <w:rsid w:val="00A26DB1"/>
    <w:rsid w:val="00A3184D"/>
    <w:rsid w:val="00A31A74"/>
    <w:rsid w:val="00A326E3"/>
    <w:rsid w:val="00A32991"/>
    <w:rsid w:val="00A32D8F"/>
    <w:rsid w:val="00A32E05"/>
    <w:rsid w:val="00A32FC4"/>
    <w:rsid w:val="00A3368E"/>
    <w:rsid w:val="00A3394F"/>
    <w:rsid w:val="00A33C42"/>
    <w:rsid w:val="00A34845"/>
    <w:rsid w:val="00A34ABF"/>
    <w:rsid w:val="00A34C45"/>
    <w:rsid w:val="00A34EAB"/>
    <w:rsid w:val="00A3518A"/>
    <w:rsid w:val="00A35F0F"/>
    <w:rsid w:val="00A3608E"/>
    <w:rsid w:val="00A3685B"/>
    <w:rsid w:val="00A36D56"/>
    <w:rsid w:val="00A37670"/>
    <w:rsid w:val="00A40E77"/>
    <w:rsid w:val="00A4128B"/>
    <w:rsid w:val="00A4177B"/>
    <w:rsid w:val="00A41D3E"/>
    <w:rsid w:val="00A41E2E"/>
    <w:rsid w:val="00A423E4"/>
    <w:rsid w:val="00A4242B"/>
    <w:rsid w:val="00A433E0"/>
    <w:rsid w:val="00A43685"/>
    <w:rsid w:val="00A44A70"/>
    <w:rsid w:val="00A45107"/>
    <w:rsid w:val="00A4516E"/>
    <w:rsid w:val="00A45DB8"/>
    <w:rsid w:val="00A4629E"/>
    <w:rsid w:val="00A4668E"/>
    <w:rsid w:val="00A46894"/>
    <w:rsid w:val="00A46A1B"/>
    <w:rsid w:val="00A478A6"/>
    <w:rsid w:val="00A47933"/>
    <w:rsid w:val="00A507D8"/>
    <w:rsid w:val="00A5099C"/>
    <w:rsid w:val="00A50B5A"/>
    <w:rsid w:val="00A51D7A"/>
    <w:rsid w:val="00A51E5F"/>
    <w:rsid w:val="00A52034"/>
    <w:rsid w:val="00A54765"/>
    <w:rsid w:val="00A54C8E"/>
    <w:rsid w:val="00A54DAE"/>
    <w:rsid w:val="00A55809"/>
    <w:rsid w:val="00A56290"/>
    <w:rsid w:val="00A60173"/>
    <w:rsid w:val="00A60896"/>
    <w:rsid w:val="00A60EE6"/>
    <w:rsid w:val="00A61EFA"/>
    <w:rsid w:val="00A624F3"/>
    <w:rsid w:val="00A6263B"/>
    <w:rsid w:val="00A63CBB"/>
    <w:rsid w:val="00A64667"/>
    <w:rsid w:val="00A64B4B"/>
    <w:rsid w:val="00A65036"/>
    <w:rsid w:val="00A667ED"/>
    <w:rsid w:val="00A6692C"/>
    <w:rsid w:val="00A66C9E"/>
    <w:rsid w:val="00A66F26"/>
    <w:rsid w:val="00A67FF2"/>
    <w:rsid w:val="00A70428"/>
    <w:rsid w:val="00A70E28"/>
    <w:rsid w:val="00A7120C"/>
    <w:rsid w:val="00A71B29"/>
    <w:rsid w:val="00A7292D"/>
    <w:rsid w:val="00A73B18"/>
    <w:rsid w:val="00A74BBB"/>
    <w:rsid w:val="00A7561D"/>
    <w:rsid w:val="00A75B8A"/>
    <w:rsid w:val="00A75E3F"/>
    <w:rsid w:val="00A76175"/>
    <w:rsid w:val="00A76F50"/>
    <w:rsid w:val="00A7762F"/>
    <w:rsid w:val="00A77648"/>
    <w:rsid w:val="00A812E5"/>
    <w:rsid w:val="00A82241"/>
    <w:rsid w:val="00A82E97"/>
    <w:rsid w:val="00A8349E"/>
    <w:rsid w:val="00A83742"/>
    <w:rsid w:val="00A841DA"/>
    <w:rsid w:val="00A852D6"/>
    <w:rsid w:val="00A8550C"/>
    <w:rsid w:val="00A859D1"/>
    <w:rsid w:val="00A85A09"/>
    <w:rsid w:val="00A85A6B"/>
    <w:rsid w:val="00A862BB"/>
    <w:rsid w:val="00A87893"/>
    <w:rsid w:val="00A87CEB"/>
    <w:rsid w:val="00A91DED"/>
    <w:rsid w:val="00A93580"/>
    <w:rsid w:val="00A93719"/>
    <w:rsid w:val="00A93C06"/>
    <w:rsid w:val="00A947BB"/>
    <w:rsid w:val="00A949E2"/>
    <w:rsid w:val="00A961BD"/>
    <w:rsid w:val="00A96A45"/>
    <w:rsid w:val="00A97B86"/>
    <w:rsid w:val="00A97BF0"/>
    <w:rsid w:val="00AA04EC"/>
    <w:rsid w:val="00AA0BA6"/>
    <w:rsid w:val="00AA0BB9"/>
    <w:rsid w:val="00AA10CF"/>
    <w:rsid w:val="00AA1CBD"/>
    <w:rsid w:val="00AA2283"/>
    <w:rsid w:val="00AA2E8B"/>
    <w:rsid w:val="00AA491B"/>
    <w:rsid w:val="00AA4F69"/>
    <w:rsid w:val="00AA5A16"/>
    <w:rsid w:val="00AA5EB2"/>
    <w:rsid w:val="00AA66F7"/>
    <w:rsid w:val="00AA6E01"/>
    <w:rsid w:val="00AA7827"/>
    <w:rsid w:val="00AA798A"/>
    <w:rsid w:val="00AA7B72"/>
    <w:rsid w:val="00AA7EA1"/>
    <w:rsid w:val="00AB0154"/>
    <w:rsid w:val="00AB124A"/>
    <w:rsid w:val="00AB13F1"/>
    <w:rsid w:val="00AB1740"/>
    <w:rsid w:val="00AB1A0E"/>
    <w:rsid w:val="00AB20A4"/>
    <w:rsid w:val="00AB2E8E"/>
    <w:rsid w:val="00AB35ED"/>
    <w:rsid w:val="00AB39D4"/>
    <w:rsid w:val="00AB48D3"/>
    <w:rsid w:val="00AB4F62"/>
    <w:rsid w:val="00AB5498"/>
    <w:rsid w:val="00AB5745"/>
    <w:rsid w:val="00AB7461"/>
    <w:rsid w:val="00AB7B94"/>
    <w:rsid w:val="00AB7D3B"/>
    <w:rsid w:val="00AC0B3A"/>
    <w:rsid w:val="00AC1040"/>
    <w:rsid w:val="00AC1A38"/>
    <w:rsid w:val="00AC2673"/>
    <w:rsid w:val="00AC2DC0"/>
    <w:rsid w:val="00AC3116"/>
    <w:rsid w:val="00AC3229"/>
    <w:rsid w:val="00AC375C"/>
    <w:rsid w:val="00AC44F3"/>
    <w:rsid w:val="00AC51B3"/>
    <w:rsid w:val="00AC7072"/>
    <w:rsid w:val="00AC743E"/>
    <w:rsid w:val="00AC7E6F"/>
    <w:rsid w:val="00AD0199"/>
    <w:rsid w:val="00AD1F34"/>
    <w:rsid w:val="00AD1F91"/>
    <w:rsid w:val="00AD2EED"/>
    <w:rsid w:val="00AD42CA"/>
    <w:rsid w:val="00AD44A0"/>
    <w:rsid w:val="00AD4A27"/>
    <w:rsid w:val="00AD4BB0"/>
    <w:rsid w:val="00AD575A"/>
    <w:rsid w:val="00AD5C10"/>
    <w:rsid w:val="00AD63DF"/>
    <w:rsid w:val="00AD69B6"/>
    <w:rsid w:val="00AD6A28"/>
    <w:rsid w:val="00AD78B9"/>
    <w:rsid w:val="00AE0ED2"/>
    <w:rsid w:val="00AE177A"/>
    <w:rsid w:val="00AE19C9"/>
    <w:rsid w:val="00AE28E9"/>
    <w:rsid w:val="00AE32BA"/>
    <w:rsid w:val="00AE451F"/>
    <w:rsid w:val="00AE48B1"/>
    <w:rsid w:val="00AE48C8"/>
    <w:rsid w:val="00AE4923"/>
    <w:rsid w:val="00AE4D19"/>
    <w:rsid w:val="00AE6166"/>
    <w:rsid w:val="00AE636F"/>
    <w:rsid w:val="00AE66EE"/>
    <w:rsid w:val="00AE689B"/>
    <w:rsid w:val="00AF0293"/>
    <w:rsid w:val="00AF08FD"/>
    <w:rsid w:val="00AF2274"/>
    <w:rsid w:val="00AF275F"/>
    <w:rsid w:val="00AF27D7"/>
    <w:rsid w:val="00AF6601"/>
    <w:rsid w:val="00AF6E2F"/>
    <w:rsid w:val="00AF7535"/>
    <w:rsid w:val="00AF78E1"/>
    <w:rsid w:val="00AF7F0A"/>
    <w:rsid w:val="00B00271"/>
    <w:rsid w:val="00B00786"/>
    <w:rsid w:val="00B01C1F"/>
    <w:rsid w:val="00B02834"/>
    <w:rsid w:val="00B03020"/>
    <w:rsid w:val="00B03E41"/>
    <w:rsid w:val="00B0431B"/>
    <w:rsid w:val="00B04599"/>
    <w:rsid w:val="00B050A2"/>
    <w:rsid w:val="00B06070"/>
    <w:rsid w:val="00B0622B"/>
    <w:rsid w:val="00B0696A"/>
    <w:rsid w:val="00B06BFE"/>
    <w:rsid w:val="00B073C3"/>
    <w:rsid w:val="00B07BEF"/>
    <w:rsid w:val="00B10C8C"/>
    <w:rsid w:val="00B10DB8"/>
    <w:rsid w:val="00B115A4"/>
    <w:rsid w:val="00B11602"/>
    <w:rsid w:val="00B130CE"/>
    <w:rsid w:val="00B1337A"/>
    <w:rsid w:val="00B14244"/>
    <w:rsid w:val="00B159EE"/>
    <w:rsid w:val="00B15CFC"/>
    <w:rsid w:val="00B15D81"/>
    <w:rsid w:val="00B15EFD"/>
    <w:rsid w:val="00B16804"/>
    <w:rsid w:val="00B16CC3"/>
    <w:rsid w:val="00B1770D"/>
    <w:rsid w:val="00B17E72"/>
    <w:rsid w:val="00B17F30"/>
    <w:rsid w:val="00B202FA"/>
    <w:rsid w:val="00B20430"/>
    <w:rsid w:val="00B20DF2"/>
    <w:rsid w:val="00B229D9"/>
    <w:rsid w:val="00B23327"/>
    <w:rsid w:val="00B23479"/>
    <w:rsid w:val="00B235D8"/>
    <w:rsid w:val="00B23768"/>
    <w:rsid w:val="00B2415B"/>
    <w:rsid w:val="00B244D7"/>
    <w:rsid w:val="00B25672"/>
    <w:rsid w:val="00B26C7F"/>
    <w:rsid w:val="00B272ED"/>
    <w:rsid w:val="00B27B24"/>
    <w:rsid w:val="00B303BB"/>
    <w:rsid w:val="00B304CE"/>
    <w:rsid w:val="00B30803"/>
    <w:rsid w:val="00B3083E"/>
    <w:rsid w:val="00B3085C"/>
    <w:rsid w:val="00B3086A"/>
    <w:rsid w:val="00B315A3"/>
    <w:rsid w:val="00B317AB"/>
    <w:rsid w:val="00B31B0B"/>
    <w:rsid w:val="00B31F42"/>
    <w:rsid w:val="00B32CA9"/>
    <w:rsid w:val="00B333B7"/>
    <w:rsid w:val="00B33714"/>
    <w:rsid w:val="00B34620"/>
    <w:rsid w:val="00B354F5"/>
    <w:rsid w:val="00B35517"/>
    <w:rsid w:val="00B35ACC"/>
    <w:rsid w:val="00B35C23"/>
    <w:rsid w:val="00B36086"/>
    <w:rsid w:val="00B40252"/>
    <w:rsid w:val="00B40E95"/>
    <w:rsid w:val="00B41239"/>
    <w:rsid w:val="00B41281"/>
    <w:rsid w:val="00B419BA"/>
    <w:rsid w:val="00B4386D"/>
    <w:rsid w:val="00B4555D"/>
    <w:rsid w:val="00B45ADD"/>
    <w:rsid w:val="00B466E3"/>
    <w:rsid w:val="00B4686B"/>
    <w:rsid w:val="00B46A0B"/>
    <w:rsid w:val="00B46B3F"/>
    <w:rsid w:val="00B47242"/>
    <w:rsid w:val="00B47AD0"/>
    <w:rsid w:val="00B5008C"/>
    <w:rsid w:val="00B50C1B"/>
    <w:rsid w:val="00B51272"/>
    <w:rsid w:val="00B51A6F"/>
    <w:rsid w:val="00B52798"/>
    <w:rsid w:val="00B53134"/>
    <w:rsid w:val="00B53336"/>
    <w:rsid w:val="00B53795"/>
    <w:rsid w:val="00B54575"/>
    <w:rsid w:val="00B549A3"/>
    <w:rsid w:val="00B5577E"/>
    <w:rsid w:val="00B557AA"/>
    <w:rsid w:val="00B55A6C"/>
    <w:rsid w:val="00B560F2"/>
    <w:rsid w:val="00B568D3"/>
    <w:rsid w:val="00B573FA"/>
    <w:rsid w:val="00B57A47"/>
    <w:rsid w:val="00B57A49"/>
    <w:rsid w:val="00B57E7A"/>
    <w:rsid w:val="00B62CEA"/>
    <w:rsid w:val="00B63048"/>
    <w:rsid w:val="00B63680"/>
    <w:rsid w:val="00B63CDF"/>
    <w:rsid w:val="00B64388"/>
    <w:rsid w:val="00B65965"/>
    <w:rsid w:val="00B65CBF"/>
    <w:rsid w:val="00B65E2F"/>
    <w:rsid w:val="00B66EB3"/>
    <w:rsid w:val="00B6721D"/>
    <w:rsid w:val="00B67E70"/>
    <w:rsid w:val="00B711F2"/>
    <w:rsid w:val="00B72606"/>
    <w:rsid w:val="00B72CA3"/>
    <w:rsid w:val="00B72E89"/>
    <w:rsid w:val="00B740FF"/>
    <w:rsid w:val="00B746D0"/>
    <w:rsid w:val="00B7496F"/>
    <w:rsid w:val="00B75351"/>
    <w:rsid w:val="00B76738"/>
    <w:rsid w:val="00B76B2D"/>
    <w:rsid w:val="00B77A7A"/>
    <w:rsid w:val="00B80078"/>
    <w:rsid w:val="00B8018C"/>
    <w:rsid w:val="00B804B3"/>
    <w:rsid w:val="00B80EAD"/>
    <w:rsid w:val="00B80FCD"/>
    <w:rsid w:val="00B813D9"/>
    <w:rsid w:val="00B814FB"/>
    <w:rsid w:val="00B822D8"/>
    <w:rsid w:val="00B83553"/>
    <w:rsid w:val="00B8396A"/>
    <w:rsid w:val="00B84057"/>
    <w:rsid w:val="00B84476"/>
    <w:rsid w:val="00B8479E"/>
    <w:rsid w:val="00B8498D"/>
    <w:rsid w:val="00B84B0B"/>
    <w:rsid w:val="00B87292"/>
    <w:rsid w:val="00B8787D"/>
    <w:rsid w:val="00B900BE"/>
    <w:rsid w:val="00B903EB"/>
    <w:rsid w:val="00B908E8"/>
    <w:rsid w:val="00B921E3"/>
    <w:rsid w:val="00B930D3"/>
    <w:rsid w:val="00B935BD"/>
    <w:rsid w:val="00B936D5"/>
    <w:rsid w:val="00B9415D"/>
    <w:rsid w:val="00B94911"/>
    <w:rsid w:val="00B96234"/>
    <w:rsid w:val="00B965EC"/>
    <w:rsid w:val="00B96EDF"/>
    <w:rsid w:val="00B97F44"/>
    <w:rsid w:val="00BA087A"/>
    <w:rsid w:val="00BA0947"/>
    <w:rsid w:val="00BA1179"/>
    <w:rsid w:val="00BA330B"/>
    <w:rsid w:val="00BA3835"/>
    <w:rsid w:val="00BA4259"/>
    <w:rsid w:val="00BA4451"/>
    <w:rsid w:val="00BA4BB6"/>
    <w:rsid w:val="00BA6E6C"/>
    <w:rsid w:val="00BA761A"/>
    <w:rsid w:val="00BA7C9E"/>
    <w:rsid w:val="00BB1FB2"/>
    <w:rsid w:val="00BB24BB"/>
    <w:rsid w:val="00BB27C8"/>
    <w:rsid w:val="00BB3E7E"/>
    <w:rsid w:val="00BB3EF2"/>
    <w:rsid w:val="00BB560E"/>
    <w:rsid w:val="00BB5ED0"/>
    <w:rsid w:val="00BB6B7A"/>
    <w:rsid w:val="00BB7353"/>
    <w:rsid w:val="00BB77FA"/>
    <w:rsid w:val="00BB7921"/>
    <w:rsid w:val="00BC026E"/>
    <w:rsid w:val="00BC0F90"/>
    <w:rsid w:val="00BC1203"/>
    <w:rsid w:val="00BC2325"/>
    <w:rsid w:val="00BC2AAC"/>
    <w:rsid w:val="00BC55A1"/>
    <w:rsid w:val="00BC56B5"/>
    <w:rsid w:val="00BC5A74"/>
    <w:rsid w:val="00BC6344"/>
    <w:rsid w:val="00BC69C6"/>
    <w:rsid w:val="00BD0D18"/>
    <w:rsid w:val="00BD105C"/>
    <w:rsid w:val="00BD1DB0"/>
    <w:rsid w:val="00BD21F5"/>
    <w:rsid w:val="00BD2821"/>
    <w:rsid w:val="00BD2E89"/>
    <w:rsid w:val="00BD349F"/>
    <w:rsid w:val="00BD385D"/>
    <w:rsid w:val="00BD59DD"/>
    <w:rsid w:val="00BD5F3B"/>
    <w:rsid w:val="00BD696C"/>
    <w:rsid w:val="00BD7868"/>
    <w:rsid w:val="00BD7ACD"/>
    <w:rsid w:val="00BE0951"/>
    <w:rsid w:val="00BE0B15"/>
    <w:rsid w:val="00BE29D4"/>
    <w:rsid w:val="00BE3DF8"/>
    <w:rsid w:val="00BE3FEE"/>
    <w:rsid w:val="00BE4027"/>
    <w:rsid w:val="00BE5F7B"/>
    <w:rsid w:val="00BE6097"/>
    <w:rsid w:val="00BE67E5"/>
    <w:rsid w:val="00BE68C2"/>
    <w:rsid w:val="00BE72C1"/>
    <w:rsid w:val="00BE74E3"/>
    <w:rsid w:val="00BF0283"/>
    <w:rsid w:val="00BF0D15"/>
    <w:rsid w:val="00BF0F69"/>
    <w:rsid w:val="00BF2356"/>
    <w:rsid w:val="00BF24B5"/>
    <w:rsid w:val="00BF2888"/>
    <w:rsid w:val="00BF3448"/>
    <w:rsid w:val="00BF3CF7"/>
    <w:rsid w:val="00BF3EAA"/>
    <w:rsid w:val="00BF3F1A"/>
    <w:rsid w:val="00BF5724"/>
    <w:rsid w:val="00BF7188"/>
    <w:rsid w:val="00C0033D"/>
    <w:rsid w:val="00C01481"/>
    <w:rsid w:val="00C030F1"/>
    <w:rsid w:val="00C03ABE"/>
    <w:rsid w:val="00C03C14"/>
    <w:rsid w:val="00C03EA4"/>
    <w:rsid w:val="00C04255"/>
    <w:rsid w:val="00C0457A"/>
    <w:rsid w:val="00C046CC"/>
    <w:rsid w:val="00C04D0F"/>
    <w:rsid w:val="00C05A37"/>
    <w:rsid w:val="00C068E3"/>
    <w:rsid w:val="00C06D34"/>
    <w:rsid w:val="00C102C5"/>
    <w:rsid w:val="00C10E71"/>
    <w:rsid w:val="00C12714"/>
    <w:rsid w:val="00C12720"/>
    <w:rsid w:val="00C130FE"/>
    <w:rsid w:val="00C15850"/>
    <w:rsid w:val="00C1611F"/>
    <w:rsid w:val="00C16330"/>
    <w:rsid w:val="00C17661"/>
    <w:rsid w:val="00C17A9B"/>
    <w:rsid w:val="00C2267C"/>
    <w:rsid w:val="00C22961"/>
    <w:rsid w:val="00C2298E"/>
    <w:rsid w:val="00C23C26"/>
    <w:rsid w:val="00C23C94"/>
    <w:rsid w:val="00C244E3"/>
    <w:rsid w:val="00C24626"/>
    <w:rsid w:val="00C24C3B"/>
    <w:rsid w:val="00C25ACF"/>
    <w:rsid w:val="00C260EB"/>
    <w:rsid w:val="00C266EE"/>
    <w:rsid w:val="00C2685F"/>
    <w:rsid w:val="00C268AE"/>
    <w:rsid w:val="00C26CCC"/>
    <w:rsid w:val="00C26D37"/>
    <w:rsid w:val="00C2763B"/>
    <w:rsid w:val="00C27DC4"/>
    <w:rsid w:val="00C27FEF"/>
    <w:rsid w:val="00C30049"/>
    <w:rsid w:val="00C31731"/>
    <w:rsid w:val="00C31B7F"/>
    <w:rsid w:val="00C358A9"/>
    <w:rsid w:val="00C36186"/>
    <w:rsid w:val="00C40C4F"/>
    <w:rsid w:val="00C410BF"/>
    <w:rsid w:val="00C41328"/>
    <w:rsid w:val="00C42552"/>
    <w:rsid w:val="00C426A1"/>
    <w:rsid w:val="00C42E75"/>
    <w:rsid w:val="00C43F31"/>
    <w:rsid w:val="00C43FB3"/>
    <w:rsid w:val="00C44DCD"/>
    <w:rsid w:val="00C45AE0"/>
    <w:rsid w:val="00C46404"/>
    <w:rsid w:val="00C47465"/>
    <w:rsid w:val="00C500AD"/>
    <w:rsid w:val="00C50216"/>
    <w:rsid w:val="00C505D3"/>
    <w:rsid w:val="00C5074C"/>
    <w:rsid w:val="00C52266"/>
    <w:rsid w:val="00C5365F"/>
    <w:rsid w:val="00C5372A"/>
    <w:rsid w:val="00C537D2"/>
    <w:rsid w:val="00C54B71"/>
    <w:rsid w:val="00C5522D"/>
    <w:rsid w:val="00C552BF"/>
    <w:rsid w:val="00C5540B"/>
    <w:rsid w:val="00C55ABC"/>
    <w:rsid w:val="00C56137"/>
    <w:rsid w:val="00C566E7"/>
    <w:rsid w:val="00C56D16"/>
    <w:rsid w:val="00C5700F"/>
    <w:rsid w:val="00C579E7"/>
    <w:rsid w:val="00C57DA2"/>
    <w:rsid w:val="00C61267"/>
    <w:rsid w:val="00C620C5"/>
    <w:rsid w:val="00C622F2"/>
    <w:rsid w:val="00C62484"/>
    <w:rsid w:val="00C62ABE"/>
    <w:rsid w:val="00C62EC5"/>
    <w:rsid w:val="00C631D9"/>
    <w:rsid w:val="00C6347C"/>
    <w:rsid w:val="00C64375"/>
    <w:rsid w:val="00C64502"/>
    <w:rsid w:val="00C648C5"/>
    <w:rsid w:val="00C64C76"/>
    <w:rsid w:val="00C65809"/>
    <w:rsid w:val="00C661AB"/>
    <w:rsid w:val="00C66813"/>
    <w:rsid w:val="00C67736"/>
    <w:rsid w:val="00C70BFD"/>
    <w:rsid w:val="00C70E85"/>
    <w:rsid w:val="00C71309"/>
    <w:rsid w:val="00C714A5"/>
    <w:rsid w:val="00C71B6B"/>
    <w:rsid w:val="00C72081"/>
    <w:rsid w:val="00C72E62"/>
    <w:rsid w:val="00C72F61"/>
    <w:rsid w:val="00C7378D"/>
    <w:rsid w:val="00C738EA"/>
    <w:rsid w:val="00C74205"/>
    <w:rsid w:val="00C74B68"/>
    <w:rsid w:val="00C74F15"/>
    <w:rsid w:val="00C75658"/>
    <w:rsid w:val="00C75700"/>
    <w:rsid w:val="00C75BF1"/>
    <w:rsid w:val="00C76160"/>
    <w:rsid w:val="00C77618"/>
    <w:rsid w:val="00C77A30"/>
    <w:rsid w:val="00C77CAF"/>
    <w:rsid w:val="00C817B2"/>
    <w:rsid w:val="00C81EEF"/>
    <w:rsid w:val="00C822E6"/>
    <w:rsid w:val="00C82331"/>
    <w:rsid w:val="00C82C06"/>
    <w:rsid w:val="00C8334F"/>
    <w:rsid w:val="00C833B8"/>
    <w:rsid w:val="00C835ED"/>
    <w:rsid w:val="00C8393E"/>
    <w:rsid w:val="00C84031"/>
    <w:rsid w:val="00C84531"/>
    <w:rsid w:val="00C860AB"/>
    <w:rsid w:val="00C865F3"/>
    <w:rsid w:val="00C9031E"/>
    <w:rsid w:val="00C9068B"/>
    <w:rsid w:val="00C917CF"/>
    <w:rsid w:val="00C9182A"/>
    <w:rsid w:val="00C929E9"/>
    <w:rsid w:val="00C94BAB"/>
    <w:rsid w:val="00C94C04"/>
    <w:rsid w:val="00C94E29"/>
    <w:rsid w:val="00C958CA"/>
    <w:rsid w:val="00C95A77"/>
    <w:rsid w:val="00C961D5"/>
    <w:rsid w:val="00C96AD3"/>
    <w:rsid w:val="00C97292"/>
    <w:rsid w:val="00C97447"/>
    <w:rsid w:val="00C9765B"/>
    <w:rsid w:val="00C97C09"/>
    <w:rsid w:val="00CA0C6B"/>
    <w:rsid w:val="00CA0CEE"/>
    <w:rsid w:val="00CA1125"/>
    <w:rsid w:val="00CA1243"/>
    <w:rsid w:val="00CA1D84"/>
    <w:rsid w:val="00CA3408"/>
    <w:rsid w:val="00CA4724"/>
    <w:rsid w:val="00CA4DF6"/>
    <w:rsid w:val="00CA4F02"/>
    <w:rsid w:val="00CA56ED"/>
    <w:rsid w:val="00CA67D8"/>
    <w:rsid w:val="00CA6830"/>
    <w:rsid w:val="00CA7771"/>
    <w:rsid w:val="00CB082B"/>
    <w:rsid w:val="00CB3242"/>
    <w:rsid w:val="00CB327A"/>
    <w:rsid w:val="00CB3485"/>
    <w:rsid w:val="00CB3EA3"/>
    <w:rsid w:val="00CB4747"/>
    <w:rsid w:val="00CB48A0"/>
    <w:rsid w:val="00CB4905"/>
    <w:rsid w:val="00CB4962"/>
    <w:rsid w:val="00CB5902"/>
    <w:rsid w:val="00CB69A6"/>
    <w:rsid w:val="00CB6D66"/>
    <w:rsid w:val="00CB786B"/>
    <w:rsid w:val="00CB7CED"/>
    <w:rsid w:val="00CC1B10"/>
    <w:rsid w:val="00CC2C00"/>
    <w:rsid w:val="00CC30FE"/>
    <w:rsid w:val="00CC3D10"/>
    <w:rsid w:val="00CC4872"/>
    <w:rsid w:val="00CC4F1C"/>
    <w:rsid w:val="00CC4F35"/>
    <w:rsid w:val="00CC5433"/>
    <w:rsid w:val="00CC5909"/>
    <w:rsid w:val="00CC5987"/>
    <w:rsid w:val="00CC5BA2"/>
    <w:rsid w:val="00CC6A73"/>
    <w:rsid w:val="00CD1177"/>
    <w:rsid w:val="00CD15E0"/>
    <w:rsid w:val="00CD198D"/>
    <w:rsid w:val="00CD1BD4"/>
    <w:rsid w:val="00CD1BD6"/>
    <w:rsid w:val="00CD1EDB"/>
    <w:rsid w:val="00CD2329"/>
    <w:rsid w:val="00CD234C"/>
    <w:rsid w:val="00CD255A"/>
    <w:rsid w:val="00CD27DF"/>
    <w:rsid w:val="00CD3164"/>
    <w:rsid w:val="00CD561A"/>
    <w:rsid w:val="00CD566E"/>
    <w:rsid w:val="00CD5823"/>
    <w:rsid w:val="00CD62E9"/>
    <w:rsid w:val="00CD7B71"/>
    <w:rsid w:val="00CE017B"/>
    <w:rsid w:val="00CE037C"/>
    <w:rsid w:val="00CE056E"/>
    <w:rsid w:val="00CE09F8"/>
    <w:rsid w:val="00CE101B"/>
    <w:rsid w:val="00CE20E3"/>
    <w:rsid w:val="00CE222B"/>
    <w:rsid w:val="00CE2435"/>
    <w:rsid w:val="00CE390F"/>
    <w:rsid w:val="00CE3A51"/>
    <w:rsid w:val="00CE3C6E"/>
    <w:rsid w:val="00CE4CA0"/>
    <w:rsid w:val="00CE4D65"/>
    <w:rsid w:val="00CE5349"/>
    <w:rsid w:val="00CE53EB"/>
    <w:rsid w:val="00CE5735"/>
    <w:rsid w:val="00CE5B54"/>
    <w:rsid w:val="00CE5D98"/>
    <w:rsid w:val="00CE6BBF"/>
    <w:rsid w:val="00CE713C"/>
    <w:rsid w:val="00CE7342"/>
    <w:rsid w:val="00CE7875"/>
    <w:rsid w:val="00CE7CBF"/>
    <w:rsid w:val="00CF0DA3"/>
    <w:rsid w:val="00CF3556"/>
    <w:rsid w:val="00CF43C6"/>
    <w:rsid w:val="00CF47B8"/>
    <w:rsid w:val="00CF4F8B"/>
    <w:rsid w:val="00CF63F4"/>
    <w:rsid w:val="00CF6895"/>
    <w:rsid w:val="00CF7D97"/>
    <w:rsid w:val="00D0047A"/>
    <w:rsid w:val="00D008CA"/>
    <w:rsid w:val="00D00B3A"/>
    <w:rsid w:val="00D00F86"/>
    <w:rsid w:val="00D017AA"/>
    <w:rsid w:val="00D019D1"/>
    <w:rsid w:val="00D02773"/>
    <w:rsid w:val="00D02E20"/>
    <w:rsid w:val="00D033B5"/>
    <w:rsid w:val="00D03497"/>
    <w:rsid w:val="00D038C5"/>
    <w:rsid w:val="00D0421E"/>
    <w:rsid w:val="00D042B0"/>
    <w:rsid w:val="00D049A7"/>
    <w:rsid w:val="00D05A1E"/>
    <w:rsid w:val="00D05C5F"/>
    <w:rsid w:val="00D06EF1"/>
    <w:rsid w:val="00D07402"/>
    <w:rsid w:val="00D075D8"/>
    <w:rsid w:val="00D077CD"/>
    <w:rsid w:val="00D101F4"/>
    <w:rsid w:val="00D106C1"/>
    <w:rsid w:val="00D10A10"/>
    <w:rsid w:val="00D111B1"/>
    <w:rsid w:val="00D129C1"/>
    <w:rsid w:val="00D12A79"/>
    <w:rsid w:val="00D12FBD"/>
    <w:rsid w:val="00D137F0"/>
    <w:rsid w:val="00D13A0D"/>
    <w:rsid w:val="00D13AA1"/>
    <w:rsid w:val="00D17D6D"/>
    <w:rsid w:val="00D17DA5"/>
    <w:rsid w:val="00D20CE1"/>
    <w:rsid w:val="00D21C13"/>
    <w:rsid w:val="00D21C6F"/>
    <w:rsid w:val="00D2223B"/>
    <w:rsid w:val="00D22E17"/>
    <w:rsid w:val="00D23E17"/>
    <w:rsid w:val="00D24E41"/>
    <w:rsid w:val="00D254A8"/>
    <w:rsid w:val="00D25753"/>
    <w:rsid w:val="00D26056"/>
    <w:rsid w:val="00D26B8B"/>
    <w:rsid w:val="00D2773B"/>
    <w:rsid w:val="00D27BC3"/>
    <w:rsid w:val="00D27BDD"/>
    <w:rsid w:val="00D30680"/>
    <w:rsid w:val="00D30C00"/>
    <w:rsid w:val="00D31470"/>
    <w:rsid w:val="00D33099"/>
    <w:rsid w:val="00D3310A"/>
    <w:rsid w:val="00D344FF"/>
    <w:rsid w:val="00D34A40"/>
    <w:rsid w:val="00D35602"/>
    <w:rsid w:val="00D358B4"/>
    <w:rsid w:val="00D36640"/>
    <w:rsid w:val="00D36E28"/>
    <w:rsid w:val="00D371C6"/>
    <w:rsid w:val="00D37252"/>
    <w:rsid w:val="00D402C0"/>
    <w:rsid w:val="00D41712"/>
    <w:rsid w:val="00D41984"/>
    <w:rsid w:val="00D430E9"/>
    <w:rsid w:val="00D430EE"/>
    <w:rsid w:val="00D4377C"/>
    <w:rsid w:val="00D44106"/>
    <w:rsid w:val="00D44391"/>
    <w:rsid w:val="00D44680"/>
    <w:rsid w:val="00D4484F"/>
    <w:rsid w:val="00D44A02"/>
    <w:rsid w:val="00D44C4A"/>
    <w:rsid w:val="00D452BE"/>
    <w:rsid w:val="00D45F0C"/>
    <w:rsid w:val="00D46168"/>
    <w:rsid w:val="00D46979"/>
    <w:rsid w:val="00D470B7"/>
    <w:rsid w:val="00D47FA1"/>
    <w:rsid w:val="00D50633"/>
    <w:rsid w:val="00D530DF"/>
    <w:rsid w:val="00D53C96"/>
    <w:rsid w:val="00D53CE1"/>
    <w:rsid w:val="00D54658"/>
    <w:rsid w:val="00D54928"/>
    <w:rsid w:val="00D54E39"/>
    <w:rsid w:val="00D54F66"/>
    <w:rsid w:val="00D552D9"/>
    <w:rsid w:val="00D56261"/>
    <w:rsid w:val="00D56380"/>
    <w:rsid w:val="00D564CC"/>
    <w:rsid w:val="00D57028"/>
    <w:rsid w:val="00D57A20"/>
    <w:rsid w:val="00D57E1B"/>
    <w:rsid w:val="00D6030B"/>
    <w:rsid w:val="00D605C0"/>
    <w:rsid w:val="00D61361"/>
    <w:rsid w:val="00D618F1"/>
    <w:rsid w:val="00D6265A"/>
    <w:rsid w:val="00D62718"/>
    <w:rsid w:val="00D63677"/>
    <w:rsid w:val="00D63730"/>
    <w:rsid w:val="00D63F4C"/>
    <w:rsid w:val="00D648AD"/>
    <w:rsid w:val="00D6495C"/>
    <w:rsid w:val="00D64DBC"/>
    <w:rsid w:val="00D66419"/>
    <w:rsid w:val="00D669AC"/>
    <w:rsid w:val="00D66A12"/>
    <w:rsid w:val="00D66B01"/>
    <w:rsid w:val="00D66FE1"/>
    <w:rsid w:val="00D677AA"/>
    <w:rsid w:val="00D67A95"/>
    <w:rsid w:val="00D67F2A"/>
    <w:rsid w:val="00D67F74"/>
    <w:rsid w:val="00D7143A"/>
    <w:rsid w:val="00D715B7"/>
    <w:rsid w:val="00D724FC"/>
    <w:rsid w:val="00D72E8C"/>
    <w:rsid w:val="00D73096"/>
    <w:rsid w:val="00D736AA"/>
    <w:rsid w:val="00D73D50"/>
    <w:rsid w:val="00D74F3C"/>
    <w:rsid w:val="00D7661F"/>
    <w:rsid w:val="00D768BE"/>
    <w:rsid w:val="00D7690B"/>
    <w:rsid w:val="00D80127"/>
    <w:rsid w:val="00D81287"/>
    <w:rsid w:val="00D8239C"/>
    <w:rsid w:val="00D82738"/>
    <w:rsid w:val="00D82A39"/>
    <w:rsid w:val="00D82A3B"/>
    <w:rsid w:val="00D82FE5"/>
    <w:rsid w:val="00D85696"/>
    <w:rsid w:val="00D87699"/>
    <w:rsid w:val="00D87A6A"/>
    <w:rsid w:val="00D87F2B"/>
    <w:rsid w:val="00D916D8"/>
    <w:rsid w:val="00D9170B"/>
    <w:rsid w:val="00D919E7"/>
    <w:rsid w:val="00D91FED"/>
    <w:rsid w:val="00D931AF"/>
    <w:rsid w:val="00D9362A"/>
    <w:rsid w:val="00D95644"/>
    <w:rsid w:val="00D95931"/>
    <w:rsid w:val="00D96FD5"/>
    <w:rsid w:val="00DA0B62"/>
    <w:rsid w:val="00DA174F"/>
    <w:rsid w:val="00DA1767"/>
    <w:rsid w:val="00DA1F68"/>
    <w:rsid w:val="00DA213E"/>
    <w:rsid w:val="00DA3381"/>
    <w:rsid w:val="00DA354A"/>
    <w:rsid w:val="00DA3D61"/>
    <w:rsid w:val="00DA450F"/>
    <w:rsid w:val="00DA4812"/>
    <w:rsid w:val="00DA49AC"/>
    <w:rsid w:val="00DA4C2A"/>
    <w:rsid w:val="00DA56B7"/>
    <w:rsid w:val="00DA591A"/>
    <w:rsid w:val="00DA5ED2"/>
    <w:rsid w:val="00DA6518"/>
    <w:rsid w:val="00DA6BA7"/>
    <w:rsid w:val="00DA72E9"/>
    <w:rsid w:val="00DA7516"/>
    <w:rsid w:val="00DA7588"/>
    <w:rsid w:val="00DA76E3"/>
    <w:rsid w:val="00DA7A29"/>
    <w:rsid w:val="00DA7CD1"/>
    <w:rsid w:val="00DB1863"/>
    <w:rsid w:val="00DB2B76"/>
    <w:rsid w:val="00DB2DA6"/>
    <w:rsid w:val="00DB3721"/>
    <w:rsid w:val="00DB38B4"/>
    <w:rsid w:val="00DB3926"/>
    <w:rsid w:val="00DB46A8"/>
    <w:rsid w:val="00DB481A"/>
    <w:rsid w:val="00DB4914"/>
    <w:rsid w:val="00DB4F92"/>
    <w:rsid w:val="00DB5143"/>
    <w:rsid w:val="00DB5476"/>
    <w:rsid w:val="00DB54C3"/>
    <w:rsid w:val="00DB5989"/>
    <w:rsid w:val="00DB5B03"/>
    <w:rsid w:val="00DB5F9F"/>
    <w:rsid w:val="00DB74FD"/>
    <w:rsid w:val="00DB7BE6"/>
    <w:rsid w:val="00DC0DE6"/>
    <w:rsid w:val="00DC16DD"/>
    <w:rsid w:val="00DC18C9"/>
    <w:rsid w:val="00DC330C"/>
    <w:rsid w:val="00DC338D"/>
    <w:rsid w:val="00DC4BED"/>
    <w:rsid w:val="00DC4DC1"/>
    <w:rsid w:val="00DC4E1A"/>
    <w:rsid w:val="00DC4E1E"/>
    <w:rsid w:val="00DC66B1"/>
    <w:rsid w:val="00DC7539"/>
    <w:rsid w:val="00DD0426"/>
    <w:rsid w:val="00DD0745"/>
    <w:rsid w:val="00DD2183"/>
    <w:rsid w:val="00DD35D2"/>
    <w:rsid w:val="00DD4B61"/>
    <w:rsid w:val="00DD4DDF"/>
    <w:rsid w:val="00DD5119"/>
    <w:rsid w:val="00DD6444"/>
    <w:rsid w:val="00DD6B27"/>
    <w:rsid w:val="00DD6D47"/>
    <w:rsid w:val="00DD6E9B"/>
    <w:rsid w:val="00DE04C8"/>
    <w:rsid w:val="00DE0BFC"/>
    <w:rsid w:val="00DE0CA0"/>
    <w:rsid w:val="00DE0E88"/>
    <w:rsid w:val="00DE19E8"/>
    <w:rsid w:val="00DE1E62"/>
    <w:rsid w:val="00DE3306"/>
    <w:rsid w:val="00DE378E"/>
    <w:rsid w:val="00DE48FB"/>
    <w:rsid w:val="00DE4B99"/>
    <w:rsid w:val="00DE58A7"/>
    <w:rsid w:val="00DE5954"/>
    <w:rsid w:val="00DE59FC"/>
    <w:rsid w:val="00DE5A33"/>
    <w:rsid w:val="00DE6765"/>
    <w:rsid w:val="00DE7F82"/>
    <w:rsid w:val="00DF06C2"/>
    <w:rsid w:val="00DF0896"/>
    <w:rsid w:val="00DF176A"/>
    <w:rsid w:val="00DF19E0"/>
    <w:rsid w:val="00DF3A39"/>
    <w:rsid w:val="00DF4BFE"/>
    <w:rsid w:val="00DF4DD5"/>
    <w:rsid w:val="00DF53CF"/>
    <w:rsid w:val="00DF5466"/>
    <w:rsid w:val="00DF7DB4"/>
    <w:rsid w:val="00E0056D"/>
    <w:rsid w:val="00E00816"/>
    <w:rsid w:val="00E01108"/>
    <w:rsid w:val="00E016D7"/>
    <w:rsid w:val="00E01769"/>
    <w:rsid w:val="00E01786"/>
    <w:rsid w:val="00E0223A"/>
    <w:rsid w:val="00E02BB5"/>
    <w:rsid w:val="00E03498"/>
    <w:rsid w:val="00E039AB"/>
    <w:rsid w:val="00E03DD1"/>
    <w:rsid w:val="00E04624"/>
    <w:rsid w:val="00E04A92"/>
    <w:rsid w:val="00E04EA0"/>
    <w:rsid w:val="00E052CC"/>
    <w:rsid w:val="00E053DE"/>
    <w:rsid w:val="00E05EFB"/>
    <w:rsid w:val="00E07FD6"/>
    <w:rsid w:val="00E10158"/>
    <w:rsid w:val="00E110E3"/>
    <w:rsid w:val="00E12375"/>
    <w:rsid w:val="00E14952"/>
    <w:rsid w:val="00E14DEE"/>
    <w:rsid w:val="00E1540A"/>
    <w:rsid w:val="00E15668"/>
    <w:rsid w:val="00E15DD9"/>
    <w:rsid w:val="00E16E69"/>
    <w:rsid w:val="00E173CB"/>
    <w:rsid w:val="00E17D59"/>
    <w:rsid w:val="00E20CF5"/>
    <w:rsid w:val="00E211CF"/>
    <w:rsid w:val="00E22E02"/>
    <w:rsid w:val="00E22EF2"/>
    <w:rsid w:val="00E23220"/>
    <w:rsid w:val="00E232D3"/>
    <w:rsid w:val="00E245FA"/>
    <w:rsid w:val="00E25116"/>
    <w:rsid w:val="00E25380"/>
    <w:rsid w:val="00E25CA9"/>
    <w:rsid w:val="00E25D64"/>
    <w:rsid w:val="00E2609D"/>
    <w:rsid w:val="00E26753"/>
    <w:rsid w:val="00E26B9C"/>
    <w:rsid w:val="00E26D3B"/>
    <w:rsid w:val="00E27CF5"/>
    <w:rsid w:val="00E27E7E"/>
    <w:rsid w:val="00E27EA8"/>
    <w:rsid w:val="00E3106F"/>
    <w:rsid w:val="00E32591"/>
    <w:rsid w:val="00E345C7"/>
    <w:rsid w:val="00E34A41"/>
    <w:rsid w:val="00E35A39"/>
    <w:rsid w:val="00E3652C"/>
    <w:rsid w:val="00E377B1"/>
    <w:rsid w:val="00E406A1"/>
    <w:rsid w:val="00E40917"/>
    <w:rsid w:val="00E41A7E"/>
    <w:rsid w:val="00E41DBB"/>
    <w:rsid w:val="00E41DBC"/>
    <w:rsid w:val="00E41DE5"/>
    <w:rsid w:val="00E42414"/>
    <w:rsid w:val="00E426AA"/>
    <w:rsid w:val="00E42DA8"/>
    <w:rsid w:val="00E42EA6"/>
    <w:rsid w:val="00E4327B"/>
    <w:rsid w:val="00E43A55"/>
    <w:rsid w:val="00E43ACE"/>
    <w:rsid w:val="00E43C8F"/>
    <w:rsid w:val="00E4415A"/>
    <w:rsid w:val="00E4471B"/>
    <w:rsid w:val="00E44C2B"/>
    <w:rsid w:val="00E44C36"/>
    <w:rsid w:val="00E44CA2"/>
    <w:rsid w:val="00E456A4"/>
    <w:rsid w:val="00E469E7"/>
    <w:rsid w:val="00E47C62"/>
    <w:rsid w:val="00E501DD"/>
    <w:rsid w:val="00E50783"/>
    <w:rsid w:val="00E50A6B"/>
    <w:rsid w:val="00E51556"/>
    <w:rsid w:val="00E51D4B"/>
    <w:rsid w:val="00E52776"/>
    <w:rsid w:val="00E52E7D"/>
    <w:rsid w:val="00E53D28"/>
    <w:rsid w:val="00E5407F"/>
    <w:rsid w:val="00E5436E"/>
    <w:rsid w:val="00E553EB"/>
    <w:rsid w:val="00E569E0"/>
    <w:rsid w:val="00E57055"/>
    <w:rsid w:val="00E57190"/>
    <w:rsid w:val="00E57C21"/>
    <w:rsid w:val="00E603C0"/>
    <w:rsid w:val="00E60D76"/>
    <w:rsid w:val="00E61A68"/>
    <w:rsid w:val="00E621EA"/>
    <w:rsid w:val="00E6243D"/>
    <w:rsid w:val="00E62F30"/>
    <w:rsid w:val="00E63022"/>
    <w:rsid w:val="00E6367A"/>
    <w:rsid w:val="00E64189"/>
    <w:rsid w:val="00E65972"/>
    <w:rsid w:val="00E67313"/>
    <w:rsid w:val="00E6775A"/>
    <w:rsid w:val="00E67AA5"/>
    <w:rsid w:val="00E7102C"/>
    <w:rsid w:val="00E717B1"/>
    <w:rsid w:val="00E71A60"/>
    <w:rsid w:val="00E72BBD"/>
    <w:rsid w:val="00E7331D"/>
    <w:rsid w:val="00E73AA4"/>
    <w:rsid w:val="00E74349"/>
    <w:rsid w:val="00E74B28"/>
    <w:rsid w:val="00E7555C"/>
    <w:rsid w:val="00E75DFD"/>
    <w:rsid w:val="00E76076"/>
    <w:rsid w:val="00E7615B"/>
    <w:rsid w:val="00E76DF9"/>
    <w:rsid w:val="00E77602"/>
    <w:rsid w:val="00E77A78"/>
    <w:rsid w:val="00E77BC4"/>
    <w:rsid w:val="00E8015F"/>
    <w:rsid w:val="00E80D17"/>
    <w:rsid w:val="00E81120"/>
    <w:rsid w:val="00E8317C"/>
    <w:rsid w:val="00E8366B"/>
    <w:rsid w:val="00E84237"/>
    <w:rsid w:val="00E84457"/>
    <w:rsid w:val="00E84FBD"/>
    <w:rsid w:val="00E85BE7"/>
    <w:rsid w:val="00E86153"/>
    <w:rsid w:val="00E87AB0"/>
    <w:rsid w:val="00E902B6"/>
    <w:rsid w:val="00E9244E"/>
    <w:rsid w:val="00E92608"/>
    <w:rsid w:val="00E92C07"/>
    <w:rsid w:val="00E931DB"/>
    <w:rsid w:val="00E9322F"/>
    <w:rsid w:val="00E93673"/>
    <w:rsid w:val="00E93A34"/>
    <w:rsid w:val="00E93C8A"/>
    <w:rsid w:val="00E93E0B"/>
    <w:rsid w:val="00E94382"/>
    <w:rsid w:val="00E95567"/>
    <w:rsid w:val="00E95940"/>
    <w:rsid w:val="00E95D6E"/>
    <w:rsid w:val="00E960B1"/>
    <w:rsid w:val="00E966DB"/>
    <w:rsid w:val="00E96710"/>
    <w:rsid w:val="00E96F9F"/>
    <w:rsid w:val="00E97469"/>
    <w:rsid w:val="00E97CF1"/>
    <w:rsid w:val="00EA09C6"/>
    <w:rsid w:val="00EA0E84"/>
    <w:rsid w:val="00EA185A"/>
    <w:rsid w:val="00EA28F0"/>
    <w:rsid w:val="00EA2AC3"/>
    <w:rsid w:val="00EA3E5F"/>
    <w:rsid w:val="00EA488C"/>
    <w:rsid w:val="00EA48FB"/>
    <w:rsid w:val="00EA4AF2"/>
    <w:rsid w:val="00EA4DD4"/>
    <w:rsid w:val="00EA5837"/>
    <w:rsid w:val="00EA6071"/>
    <w:rsid w:val="00EB0221"/>
    <w:rsid w:val="00EB0A70"/>
    <w:rsid w:val="00EB0C67"/>
    <w:rsid w:val="00EB108B"/>
    <w:rsid w:val="00EB1ECF"/>
    <w:rsid w:val="00EB2739"/>
    <w:rsid w:val="00EB28CF"/>
    <w:rsid w:val="00EB2918"/>
    <w:rsid w:val="00EB32D7"/>
    <w:rsid w:val="00EB49C4"/>
    <w:rsid w:val="00EB51B7"/>
    <w:rsid w:val="00EB5B18"/>
    <w:rsid w:val="00EB6BA1"/>
    <w:rsid w:val="00EB6C43"/>
    <w:rsid w:val="00EB712C"/>
    <w:rsid w:val="00EB75EA"/>
    <w:rsid w:val="00EB7A30"/>
    <w:rsid w:val="00EC02AC"/>
    <w:rsid w:val="00EC2AD4"/>
    <w:rsid w:val="00EC3281"/>
    <w:rsid w:val="00EC3F67"/>
    <w:rsid w:val="00EC42FB"/>
    <w:rsid w:val="00EC481D"/>
    <w:rsid w:val="00EC4CE5"/>
    <w:rsid w:val="00EC58AB"/>
    <w:rsid w:val="00EC72FF"/>
    <w:rsid w:val="00EC7BE3"/>
    <w:rsid w:val="00ED0195"/>
    <w:rsid w:val="00ED0F39"/>
    <w:rsid w:val="00ED1464"/>
    <w:rsid w:val="00ED27D7"/>
    <w:rsid w:val="00ED2A0E"/>
    <w:rsid w:val="00ED2C32"/>
    <w:rsid w:val="00ED2F6F"/>
    <w:rsid w:val="00ED4660"/>
    <w:rsid w:val="00ED4F1F"/>
    <w:rsid w:val="00ED734A"/>
    <w:rsid w:val="00ED7EE8"/>
    <w:rsid w:val="00EE1252"/>
    <w:rsid w:val="00EE19B7"/>
    <w:rsid w:val="00EE2A1C"/>
    <w:rsid w:val="00EE34DF"/>
    <w:rsid w:val="00EE3A32"/>
    <w:rsid w:val="00EE3C7F"/>
    <w:rsid w:val="00EE51B3"/>
    <w:rsid w:val="00EE5CF0"/>
    <w:rsid w:val="00EE6B0A"/>
    <w:rsid w:val="00EE6B16"/>
    <w:rsid w:val="00EE7223"/>
    <w:rsid w:val="00EE7C01"/>
    <w:rsid w:val="00EF023E"/>
    <w:rsid w:val="00EF0A85"/>
    <w:rsid w:val="00EF0C29"/>
    <w:rsid w:val="00EF1296"/>
    <w:rsid w:val="00EF2F8C"/>
    <w:rsid w:val="00EF46F2"/>
    <w:rsid w:val="00EF525C"/>
    <w:rsid w:val="00EF5939"/>
    <w:rsid w:val="00EF5AF6"/>
    <w:rsid w:val="00EF5CB5"/>
    <w:rsid w:val="00EF5DC6"/>
    <w:rsid w:val="00EF5F76"/>
    <w:rsid w:val="00EF698D"/>
    <w:rsid w:val="00EF7565"/>
    <w:rsid w:val="00EF7D08"/>
    <w:rsid w:val="00F002FD"/>
    <w:rsid w:val="00F00635"/>
    <w:rsid w:val="00F00DC5"/>
    <w:rsid w:val="00F011C5"/>
    <w:rsid w:val="00F0135D"/>
    <w:rsid w:val="00F01683"/>
    <w:rsid w:val="00F023B3"/>
    <w:rsid w:val="00F0267D"/>
    <w:rsid w:val="00F02AD7"/>
    <w:rsid w:val="00F03066"/>
    <w:rsid w:val="00F03CD5"/>
    <w:rsid w:val="00F04432"/>
    <w:rsid w:val="00F04F8B"/>
    <w:rsid w:val="00F05D15"/>
    <w:rsid w:val="00F06CE7"/>
    <w:rsid w:val="00F077FF"/>
    <w:rsid w:val="00F11069"/>
    <w:rsid w:val="00F11F0C"/>
    <w:rsid w:val="00F1209B"/>
    <w:rsid w:val="00F14439"/>
    <w:rsid w:val="00F14583"/>
    <w:rsid w:val="00F1468D"/>
    <w:rsid w:val="00F1491F"/>
    <w:rsid w:val="00F151C2"/>
    <w:rsid w:val="00F154D3"/>
    <w:rsid w:val="00F17F2B"/>
    <w:rsid w:val="00F20196"/>
    <w:rsid w:val="00F206B8"/>
    <w:rsid w:val="00F20EA2"/>
    <w:rsid w:val="00F2104C"/>
    <w:rsid w:val="00F21378"/>
    <w:rsid w:val="00F21DE0"/>
    <w:rsid w:val="00F224DA"/>
    <w:rsid w:val="00F234B9"/>
    <w:rsid w:val="00F23BED"/>
    <w:rsid w:val="00F240D0"/>
    <w:rsid w:val="00F24A2E"/>
    <w:rsid w:val="00F24E65"/>
    <w:rsid w:val="00F25927"/>
    <w:rsid w:val="00F27527"/>
    <w:rsid w:val="00F277A1"/>
    <w:rsid w:val="00F308CB"/>
    <w:rsid w:val="00F30ECC"/>
    <w:rsid w:val="00F3105B"/>
    <w:rsid w:val="00F3112D"/>
    <w:rsid w:val="00F31ADB"/>
    <w:rsid w:val="00F321EE"/>
    <w:rsid w:val="00F32491"/>
    <w:rsid w:val="00F3286B"/>
    <w:rsid w:val="00F32D4D"/>
    <w:rsid w:val="00F33626"/>
    <w:rsid w:val="00F34449"/>
    <w:rsid w:val="00F3575C"/>
    <w:rsid w:val="00F363EF"/>
    <w:rsid w:val="00F36A13"/>
    <w:rsid w:val="00F375E1"/>
    <w:rsid w:val="00F37625"/>
    <w:rsid w:val="00F3770E"/>
    <w:rsid w:val="00F3786F"/>
    <w:rsid w:val="00F40C81"/>
    <w:rsid w:val="00F40DCC"/>
    <w:rsid w:val="00F40FB1"/>
    <w:rsid w:val="00F4149C"/>
    <w:rsid w:val="00F41991"/>
    <w:rsid w:val="00F41BED"/>
    <w:rsid w:val="00F41F90"/>
    <w:rsid w:val="00F43009"/>
    <w:rsid w:val="00F43568"/>
    <w:rsid w:val="00F43C31"/>
    <w:rsid w:val="00F4443D"/>
    <w:rsid w:val="00F44BE4"/>
    <w:rsid w:val="00F45324"/>
    <w:rsid w:val="00F45749"/>
    <w:rsid w:val="00F47803"/>
    <w:rsid w:val="00F47928"/>
    <w:rsid w:val="00F47DF1"/>
    <w:rsid w:val="00F50342"/>
    <w:rsid w:val="00F50D05"/>
    <w:rsid w:val="00F511C2"/>
    <w:rsid w:val="00F5178A"/>
    <w:rsid w:val="00F519CF"/>
    <w:rsid w:val="00F51CD3"/>
    <w:rsid w:val="00F52911"/>
    <w:rsid w:val="00F52947"/>
    <w:rsid w:val="00F53BCB"/>
    <w:rsid w:val="00F554BB"/>
    <w:rsid w:val="00F57F73"/>
    <w:rsid w:val="00F60BF1"/>
    <w:rsid w:val="00F61BA7"/>
    <w:rsid w:val="00F62218"/>
    <w:rsid w:val="00F625FB"/>
    <w:rsid w:val="00F63916"/>
    <w:rsid w:val="00F64AC3"/>
    <w:rsid w:val="00F64DFC"/>
    <w:rsid w:val="00F65CCC"/>
    <w:rsid w:val="00F664AB"/>
    <w:rsid w:val="00F66E23"/>
    <w:rsid w:val="00F67150"/>
    <w:rsid w:val="00F67D8B"/>
    <w:rsid w:val="00F67ED2"/>
    <w:rsid w:val="00F702D5"/>
    <w:rsid w:val="00F70331"/>
    <w:rsid w:val="00F714ED"/>
    <w:rsid w:val="00F71E47"/>
    <w:rsid w:val="00F72507"/>
    <w:rsid w:val="00F729C1"/>
    <w:rsid w:val="00F73D16"/>
    <w:rsid w:val="00F74CBD"/>
    <w:rsid w:val="00F7508C"/>
    <w:rsid w:val="00F7587D"/>
    <w:rsid w:val="00F75ABC"/>
    <w:rsid w:val="00F76914"/>
    <w:rsid w:val="00F7715D"/>
    <w:rsid w:val="00F77211"/>
    <w:rsid w:val="00F7747E"/>
    <w:rsid w:val="00F7798B"/>
    <w:rsid w:val="00F8058B"/>
    <w:rsid w:val="00F806AE"/>
    <w:rsid w:val="00F80707"/>
    <w:rsid w:val="00F80D68"/>
    <w:rsid w:val="00F83764"/>
    <w:rsid w:val="00F84B70"/>
    <w:rsid w:val="00F851CD"/>
    <w:rsid w:val="00F858AC"/>
    <w:rsid w:val="00F86B82"/>
    <w:rsid w:val="00F86B8B"/>
    <w:rsid w:val="00F86C14"/>
    <w:rsid w:val="00F901FD"/>
    <w:rsid w:val="00F9051A"/>
    <w:rsid w:val="00F90598"/>
    <w:rsid w:val="00F9061B"/>
    <w:rsid w:val="00F90EDF"/>
    <w:rsid w:val="00F91914"/>
    <w:rsid w:val="00F91964"/>
    <w:rsid w:val="00F922C5"/>
    <w:rsid w:val="00F92B07"/>
    <w:rsid w:val="00F92FD2"/>
    <w:rsid w:val="00F933E0"/>
    <w:rsid w:val="00F93A6B"/>
    <w:rsid w:val="00F93C05"/>
    <w:rsid w:val="00F93DE8"/>
    <w:rsid w:val="00F94B34"/>
    <w:rsid w:val="00F94E98"/>
    <w:rsid w:val="00F95D59"/>
    <w:rsid w:val="00F961A9"/>
    <w:rsid w:val="00F96C14"/>
    <w:rsid w:val="00F96FDE"/>
    <w:rsid w:val="00F975C3"/>
    <w:rsid w:val="00FA07F7"/>
    <w:rsid w:val="00FA080A"/>
    <w:rsid w:val="00FA0F02"/>
    <w:rsid w:val="00FA1796"/>
    <w:rsid w:val="00FA1F0C"/>
    <w:rsid w:val="00FA24F5"/>
    <w:rsid w:val="00FA2522"/>
    <w:rsid w:val="00FA33D7"/>
    <w:rsid w:val="00FA362F"/>
    <w:rsid w:val="00FA4143"/>
    <w:rsid w:val="00FA4F40"/>
    <w:rsid w:val="00FA5A0B"/>
    <w:rsid w:val="00FA7709"/>
    <w:rsid w:val="00FA7B8C"/>
    <w:rsid w:val="00FA7E29"/>
    <w:rsid w:val="00FB0EEF"/>
    <w:rsid w:val="00FB1DA2"/>
    <w:rsid w:val="00FB25C8"/>
    <w:rsid w:val="00FB330D"/>
    <w:rsid w:val="00FB37B4"/>
    <w:rsid w:val="00FB411C"/>
    <w:rsid w:val="00FB4F31"/>
    <w:rsid w:val="00FB4FFB"/>
    <w:rsid w:val="00FB59F7"/>
    <w:rsid w:val="00FB7786"/>
    <w:rsid w:val="00FC0BA6"/>
    <w:rsid w:val="00FC14FF"/>
    <w:rsid w:val="00FC151E"/>
    <w:rsid w:val="00FC1711"/>
    <w:rsid w:val="00FC1DAD"/>
    <w:rsid w:val="00FC2934"/>
    <w:rsid w:val="00FC2D00"/>
    <w:rsid w:val="00FC31E9"/>
    <w:rsid w:val="00FC3831"/>
    <w:rsid w:val="00FC4203"/>
    <w:rsid w:val="00FC5362"/>
    <w:rsid w:val="00FC5C84"/>
    <w:rsid w:val="00FC6671"/>
    <w:rsid w:val="00FC6B46"/>
    <w:rsid w:val="00FC6C36"/>
    <w:rsid w:val="00FC6CAA"/>
    <w:rsid w:val="00FC74FF"/>
    <w:rsid w:val="00FC75F2"/>
    <w:rsid w:val="00FC75FB"/>
    <w:rsid w:val="00FC7C68"/>
    <w:rsid w:val="00FD0A82"/>
    <w:rsid w:val="00FD0C52"/>
    <w:rsid w:val="00FD0D2E"/>
    <w:rsid w:val="00FD1538"/>
    <w:rsid w:val="00FD1A1D"/>
    <w:rsid w:val="00FD270C"/>
    <w:rsid w:val="00FD56DB"/>
    <w:rsid w:val="00FD67B8"/>
    <w:rsid w:val="00FD6A19"/>
    <w:rsid w:val="00FD7FD8"/>
    <w:rsid w:val="00FE0671"/>
    <w:rsid w:val="00FE0760"/>
    <w:rsid w:val="00FE0774"/>
    <w:rsid w:val="00FE2C73"/>
    <w:rsid w:val="00FE2C7C"/>
    <w:rsid w:val="00FE30F8"/>
    <w:rsid w:val="00FE3446"/>
    <w:rsid w:val="00FE40B0"/>
    <w:rsid w:val="00FE4A55"/>
    <w:rsid w:val="00FE52BD"/>
    <w:rsid w:val="00FE5482"/>
    <w:rsid w:val="00FE6D0F"/>
    <w:rsid w:val="00FE77A6"/>
    <w:rsid w:val="00FE797E"/>
    <w:rsid w:val="00FF1830"/>
    <w:rsid w:val="00FF18E2"/>
    <w:rsid w:val="00FF1AE8"/>
    <w:rsid w:val="00FF1AFD"/>
    <w:rsid w:val="00FF1DCF"/>
    <w:rsid w:val="00FF3A8F"/>
    <w:rsid w:val="00FF3CA8"/>
    <w:rsid w:val="00FF633C"/>
    <w:rsid w:val="00FF7C4B"/>
    <w:rsid w:val="0173FD34"/>
    <w:rsid w:val="01A210A7"/>
    <w:rsid w:val="01AEF6A1"/>
    <w:rsid w:val="01BD82CB"/>
    <w:rsid w:val="02097832"/>
    <w:rsid w:val="023DF038"/>
    <w:rsid w:val="02679DEB"/>
    <w:rsid w:val="02BBFC5D"/>
    <w:rsid w:val="02BD3EDA"/>
    <w:rsid w:val="02C48300"/>
    <w:rsid w:val="02FCEC3A"/>
    <w:rsid w:val="03689E45"/>
    <w:rsid w:val="03EE2E7E"/>
    <w:rsid w:val="042F95AB"/>
    <w:rsid w:val="045165A7"/>
    <w:rsid w:val="0466B287"/>
    <w:rsid w:val="04A353C9"/>
    <w:rsid w:val="04A721C7"/>
    <w:rsid w:val="04AF5C3C"/>
    <w:rsid w:val="04B18761"/>
    <w:rsid w:val="04E3AA12"/>
    <w:rsid w:val="055DAD83"/>
    <w:rsid w:val="0563C6F2"/>
    <w:rsid w:val="056656B3"/>
    <w:rsid w:val="061B07BB"/>
    <w:rsid w:val="06525BB6"/>
    <w:rsid w:val="065C0C70"/>
    <w:rsid w:val="067FA99F"/>
    <w:rsid w:val="06CBE449"/>
    <w:rsid w:val="06D76131"/>
    <w:rsid w:val="06ECD02C"/>
    <w:rsid w:val="071EDD71"/>
    <w:rsid w:val="076F9D3C"/>
    <w:rsid w:val="07D2F7E8"/>
    <w:rsid w:val="07D367BF"/>
    <w:rsid w:val="07D88799"/>
    <w:rsid w:val="07DCCA92"/>
    <w:rsid w:val="0800FF09"/>
    <w:rsid w:val="0820FE6C"/>
    <w:rsid w:val="0827C086"/>
    <w:rsid w:val="08883349"/>
    <w:rsid w:val="08A41167"/>
    <w:rsid w:val="08FC8F6B"/>
    <w:rsid w:val="0901D472"/>
    <w:rsid w:val="0A9A7511"/>
    <w:rsid w:val="0ADE2F51"/>
    <w:rsid w:val="0B97AB7D"/>
    <w:rsid w:val="0BCBAF4B"/>
    <w:rsid w:val="0C124B9D"/>
    <w:rsid w:val="0C3652EF"/>
    <w:rsid w:val="0C6D2EAC"/>
    <w:rsid w:val="0CB22AFE"/>
    <w:rsid w:val="0CB83A79"/>
    <w:rsid w:val="0CF03400"/>
    <w:rsid w:val="0D3E6C65"/>
    <w:rsid w:val="0D60B1DC"/>
    <w:rsid w:val="0D7739AC"/>
    <w:rsid w:val="0DE9EB46"/>
    <w:rsid w:val="0E395215"/>
    <w:rsid w:val="0E41E113"/>
    <w:rsid w:val="0E73F61D"/>
    <w:rsid w:val="0E86B5B0"/>
    <w:rsid w:val="0ECD54AB"/>
    <w:rsid w:val="0ED1D339"/>
    <w:rsid w:val="0F31E010"/>
    <w:rsid w:val="0F56C5D5"/>
    <w:rsid w:val="0F9F316D"/>
    <w:rsid w:val="0FAA2F8E"/>
    <w:rsid w:val="1007882B"/>
    <w:rsid w:val="10A189A2"/>
    <w:rsid w:val="10C95673"/>
    <w:rsid w:val="117DAFAC"/>
    <w:rsid w:val="122DB203"/>
    <w:rsid w:val="127B6126"/>
    <w:rsid w:val="12EF4C22"/>
    <w:rsid w:val="133DBFA6"/>
    <w:rsid w:val="13802D4A"/>
    <w:rsid w:val="1386647E"/>
    <w:rsid w:val="13EC8692"/>
    <w:rsid w:val="14149688"/>
    <w:rsid w:val="1485E5C8"/>
    <w:rsid w:val="14B72F28"/>
    <w:rsid w:val="14D756D2"/>
    <w:rsid w:val="14FE885E"/>
    <w:rsid w:val="150730AD"/>
    <w:rsid w:val="1514966C"/>
    <w:rsid w:val="152955EF"/>
    <w:rsid w:val="15574F0E"/>
    <w:rsid w:val="15AE9631"/>
    <w:rsid w:val="16B4F67F"/>
    <w:rsid w:val="16BE595D"/>
    <w:rsid w:val="1706175E"/>
    <w:rsid w:val="17628D2F"/>
    <w:rsid w:val="1768215C"/>
    <w:rsid w:val="17DCE8F6"/>
    <w:rsid w:val="18405F5F"/>
    <w:rsid w:val="18AFE7F1"/>
    <w:rsid w:val="18E347B5"/>
    <w:rsid w:val="197F0B51"/>
    <w:rsid w:val="199FECEA"/>
    <w:rsid w:val="19CB04D6"/>
    <w:rsid w:val="19DF1BDD"/>
    <w:rsid w:val="1A22E18C"/>
    <w:rsid w:val="1A6D4467"/>
    <w:rsid w:val="1A6D96D3"/>
    <w:rsid w:val="1A9BB251"/>
    <w:rsid w:val="1AF5D19E"/>
    <w:rsid w:val="1B837E8C"/>
    <w:rsid w:val="1BEBBFBB"/>
    <w:rsid w:val="1C1BC2B5"/>
    <w:rsid w:val="1C2C8381"/>
    <w:rsid w:val="1D0F3D01"/>
    <w:rsid w:val="1D38531F"/>
    <w:rsid w:val="1D43D85D"/>
    <w:rsid w:val="1DDA5655"/>
    <w:rsid w:val="1DF28051"/>
    <w:rsid w:val="1DFFD7B9"/>
    <w:rsid w:val="1EE771B2"/>
    <w:rsid w:val="20065096"/>
    <w:rsid w:val="20C960D4"/>
    <w:rsid w:val="20FE0569"/>
    <w:rsid w:val="216E9D03"/>
    <w:rsid w:val="21AD7171"/>
    <w:rsid w:val="22309F52"/>
    <w:rsid w:val="227C014C"/>
    <w:rsid w:val="231E48C1"/>
    <w:rsid w:val="233329CF"/>
    <w:rsid w:val="2335609F"/>
    <w:rsid w:val="23D6D7A4"/>
    <w:rsid w:val="247414A7"/>
    <w:rsid w:val="24933183"/>
    <w:rsid w:val="24FE55B7"/>
    <w:rsid w:val="254F02CE"/>
    <w:rsid w:val="25745CD2"/>
    <w:rsid w:val="25E1C547"/>
    <w:rsid w:val="266EF6C7"/>
    <w:rsid w:val="27C52DCF"/>
    <w:rsid w:val="27D0D774"/>
    <w:rsid w:val="2892A972"/>
    <w:rsid w:val="2893F187"/>
    <w:rsid w:val="292A005B"/>
    <w:rsid w:val="292AA6DA"/>
    <w:rsid w:val="292C93B2"/>
    <w:rsid w:val="296E5C56"/>
    <w:rsid w:val="29BA68D0"/>
    <w:rsid w:val="2A277A92"/>
    <w:rsid w:val="2B1F50AC"/>
    <w:rsid w:val="2B27EB22"/>
    <w:rsid w:val="2B38AFB7"/>
    <w:rsid w:val="2B66AC28"/>
    <w:rsid w:val="2B773D53"/>
    <w:rsid w:val="2BDFBBD0"/>
    <w:rsid w:val="2C2A7C89"/>
    <w:rsid w:val="2C65428B"/>
    <w:rsid w:val="2CB1FF40"/>
    <w:rsid w:val="2CD20C92"/>
    <w:rsid w:val="2CFC38C8"/>
    <w:rsid w:val="2D541C14"/>
    <w:rsid w:val="2D5B8956"/>
    <w:rsid w:val="2DD20774"/>
    <w:rsid w:val="2DD40B8E"/>
    <w:rsid w:val="2E2CC546"/>
    <w:rsid w:val="2E82AD28"/>
    <w:rsid w:val="2E8ACFC1"/>
    <w:rsid w:val="2EA8C9FC"/>
    <w:rsid w:val="2F15F700"/>
    <w:rsid w:val="2F1A6A0A"/>
    <w:rsid w:val="2FDEB427"/>
    <w:rsid w:val="302149AD"/>
    <w:rsid w:val="3046A308"/>
    <w:rsid w:val="3047D135"/>
    <w:rsid w:val="3077994D"/>
    <w:rsid w:val="30BA6281"/>
    <w:rsid w:val="30EEEBA9"/>
    <w:rsid w:val="30FA9205"/>
    <w:rsid w:val="31264979"/>
    <w:rsid w:val="313190D6"/>
    <w:rsid w:val="31E40505"/>
    <w:rsid w:val="3229C874"/>
    <w:rsid w:val="32663CE6"/>
    <w:rsid w:val="327134F8"/>
    <w:rsid w:val="32A0AB92"/>
    <w:rsid w:val="3327C1EC"/>
    <w:rsid w:val="3333996B"/>
    <w:rsid w:val="336C51DB"/>
    <w:rsid w:val="33BF0960"/>
    <w:rsid w:val="3435AECB"/>
    <w:rsid w:val="3481FB0E"/>
    <w:rsid w:val="34B2BB38"/>
    <w:rsid w:val="34F44E0A"/>
    <w:rsid w:val="35184987"/>
    <w:rsid w:val="3526341D"/>
    <w:rsid w:val="354705D7"/>
    <w:rsid w:val="35C7EC1C"/>
    <w:rsid w:val="35DB48DC"/>
    <w:rsid w:val="35E15E7C"/>
    <w:rsid w:val="35E231BA"/>
    <w:rsid w:val="35E380CB"/>
    <w:rsid w:val="36017C77"/>
    <w:rsid w:val="364B3F64"/>
    <w:rsid w:val="3653C63B"/>
    <w:rsid w:val="3679C28D"/>
    <w:rsid w:val="36ADE815"/>
    <w:rsid w:val="36E0792E"/>
    <w:rsid w:val="36E9A583"/>
    <w:rsid w:val="37B744E3"/>
    <w:rsid w:val="37ECC445"/>
    <w:rsid w:val="383A414B"/>
    <w:rsid w:val="3888964C"/>
    <w:rsid w:val="3896AF00"/>
    <w:rsid w:val="3903C010"/>
    <w:rsid w:val="390CA1D0"/>
    <w:rsid w:val="391EBE46"/>
    <w:rsid w:val="3936409D"/>
    <w:rsid w:val="3942C473"/>
    <w:rsid w:val="3946527F"/>
    <w:rsid w:val="395D1E68"/>
    <w:rsid w:val="39614865"/>
    <w:rsid w:val="3965D05C"/>
    <w:rsid w:val="39799CFF"/>
    <w:rsid w:val="399100CE"/>
    <w:rsid w:val="39A64F56"/>
    <w:rsid w:val="39C1EC01"/>
    <w:rsid w:val="3A4710D3"/>
    <w:rsid w:val="3AB6EDC3"/>
    <w:rsid w:val="3AD2D773"/>
    <w:rsid w:val="3B38EE8E"/>
    <w:rsid w:val="3B4B1260"/>
    <w:rsid w:val="3BF5F735"/>
    <w:rsid w:val="3C606909"/>
    <w:rsid w:val="3C6BAB66"/>
    <w:rsid w:val="3C8E41CF"/>
    <w:rsid w:val="3D37FD73"/>
    <w:rsid w:val="3D491334"/>
    <w:rsid w:val="3DBBEDD1"/>
    <w:rsid w:val="3DD165EF"/>
    <w:rsid w:val="3E1845C5"/>
    <w:rsid w:val="3EDD96BA"/>
    <w:rsid w:val="3EE53096"/>
    <w:rsid w:val="3F0ECEEF"/>
    <w:rsid w:val="3F765D65"/>
    <w:rsid w:val="3F8DD068"/>
    <w:rsid w:val="3FB6C347"/>
    <w:rsid w:val="3FC90BF1"/>
    <w:rsid w:val="40263B08"/>
    <w:rsid w:val="404BDCDF"/>
    <w:rsid w:val="4065A895"/>
    <w:rsid w:val="40E233A8"/>
    <w:rsid w:val="40F4C72F"/>
    <w:rsid w:val="410EC954"/>
    <w:rsid w:val="41424316"/>
    <w:rsid w:val="421D695E"/>
    <w:rsid w:val="42258E74"/>
    <w:rsid w:val="422F3AF7"/>
    <w:rsid w:val="425B8180"/>
    <w:rsid w:val="427914C5"/>
    <w:rsid w:val="428ACC9D"/>
    <w:rsid w:val="43C45888"/>
    <w:rsid w:val="4400B57E"/>
    <w:rsid w:val="44409744"/>
    <w:rsid w:val="44C69400"/>
    <w:rsid w:val="44DA1838"/>
    <w:rsid w:val="455EF87D"/>
    <w:rsid w:val="456D26E7"/>
    <w:rsid w:val="456F37BF"/>
    <w:rsid w:val="45E3FAA1"/>
    <w:rsid w:val="46CA8530"/>
    <w:rsid w:val="46EC011A"/>
    <w:rsid w:val="4714AF44"/>
    <w:rsid w:val="471BE59A"/>
    <w:rsid w:val="473780AE"/>
    <w:rsid w:val="47445286"/>
    <w:rsid w:val="475E1AF9"/>
    <w:rsid w:val="47797296"/>
    <w:rsid w:val="4779C457"/>
    <w:rsid w:val="477C8A48"/>
    <w:rsid w:val="47D3B1B6"/>
    <w:rsid w:val="4844DA7E"/>
    <w:rsid w:val="48A16581"/>
    <w:rsid w:val="491A1C09"/>
    <w:rsid w:val="49FAAE04"/>
    <w:rsid w:val="4A3FEE7A"/>
    <w:rsid w:val="4A4C35CC"/>
    <w:rsid w:val="4A4D93A1"/>
    <w:rsid w:val="4AA55E09"/>
    <w:rsid w:val="4ABB1777"/>
    <w:rsid w:val="4B1175FE"/>
    <w:rsid w:val="4B276B6A"/>
    <w:rsid w:val="4B71D5A5"/>
    <w:rsid w:val="4B872F39"/>
    <w:rsid w:val="4BEB316B"/>
    <w:rsid w:val="4C2D6DB9"/>
    <w:rsid w:val="4C3DD5E7"/>
    <w:rsid w:val="4C602D76"/>
    <w:rsid w:val="4C90B4A3"/>
    <w:rsid w:val="4CFC2AB3"/>
    <w:rsid w:val="4D038436"/>
    <w:rsid w:val="4D361598"/>
    <w:rsid w:val="4D50E7E7"/>
    <w:rsid w:val="4D6E1EC9"/>
    <w:rsid w:val="4D92972D"/>
    <w:rsid w:val="4D9C5155"/>
    <w:rsid w:val="4DE5B0C5"/>
    <w:rsid w:val="4EEB879C"/>
    <w:rsid w:val="4EF45A30"/>
    <w:rsid w:val="4F117861"/>
    <w:rsid w:val="4F1CB96E"/>
    <w:rsid w:val="4F3C1323"/>
    <w:rsid w:val="4F3E803F"/>
    <w:rsid w:val="4F56CF8E"/>
    <w:rsid w:val="500641C3"/>
    <w:rsid w:val="500FFE04"/>
    <w:rsid w:val="50CE8F63"/>
    <w:rsid w:val="50DB5062"/>
    <w:rsid w:val="51040105"/>
    <w:rsid w:val="512DFE26"/>
    <w:rsid w:val="517ABFEF"/>
    <w:rsid w:val="51D7EB60"/>
    <w:rsid w:val="51E95B3B"/>
    <w:rsid w:val="521A6BD6"/>
    <w:rsid w:val="52340866"/>
    <w:rsid w:val="525FBF82"/>
    <w:rsid w:val="529EA262"/>
    <w:rsid w:val="52B6F4CE"/>
    <w:rsid w:val="52C9789E"/>
    <w:rsid w:val="52E49245"/>
    <w:rsid w:val="52E8A463"/>
    <w:rsid w:val="5344B3BF"/>
    <w:rsid w:val="5387ECC8"/>
    <w:rsid w:val="53A1647A"/>
    <w:rsid w:val="544FEFE0"/>
    <w:rsid w:val="547E90E7"/>
    <w:rsid w:val="547EB9DC"/>
    <w:rsid w:val="54DCFEF0"/>
    <w:rsid w:val="54F82A86"/>
    <w:rsid w:val="5513FC39"/>
    <w:rsid w:val="5563C4E8"/>
    <w:rsid w:val="5563D349"/>
    <w:rsid w:val="557A4E2E"/>
    <w:rsid w:val="559041E5"/>
    <w:rsid w:val="55E0B5A7"/>
    <w:rsid w:val="5625C9D8"/>
    <w:rsid w:val="562ACE0A"/>
    <w:rsid w:val="566DE0F8"/>
    <w:rsid w:val="56AA65E5"/>
    <w:rsid w:val="578792BC"/>
    <w:rsid w:val="57A6AC5D"/>
    <w:rsid w:val="57AD41E5"/>
    <w:rsid w:val="57CA0365"/>
    <w:rsid w:val="58BA57E1"/>
    <w:rsid w:val="59A1F9FF"/>
    <w:rsid w:val="5A140FB1"/>
    <w:rsid w:val="5A20BBA8"/>
    <w:rsid w:val="5A9A7E7C"/>
    <w:rsid w:val="5AAE6304"/>
    <w:rsid w:val="5AB88DE4"/>
    <w:rsid w:val="5AB9BCF5"/>
    <w:rsid w:val="5B173676"/>
    <w:rsid w:val="5B23CB46"/>
    <w:rsid w:val="5B2D8291"/>
    <w:rsid w:val="5B315B18"/>
    <w:rsid w:val="5B36AD32"/>
    <w:rsid w:val="5B43A521"/>
    <w:rsid w:val="5B72CD92"/>
    <w:rsid w:val="5B7BDA3D"/>
    <w:rsid w:val="5BB5BE31"/>
    <w:rsid w:val="5C0104B6"/>
    <w:rsid w:val="5C0CCADE"/>
    <w:rsid w:val="5CA714D7"/>
    <w:rsid w:val="5CC77AE0"/>
    <w:rsid w:val="5CC8FB9A"/>
    <w:rsid w:val="5CE35FA3"/>
    <w:rsid w:val="5CEFA223"/>
    <w:rsid w:val="5CFB1C68"/>
    <w:rsid w:val="5CFFEAFF"/>
    <w:rsid w:val="5D086EF8"/>
    <w:rsid w:val="5DA4B77B"/>
    <w:rsid w:val="5E23AA2C"/>
    <w:rsid w:val="5E37F1EE"/>
    <w:rsid w:val="5EB4971F"/>
    <w:rsid w:val="5ECC6674"/>
    <w:rsid w:val="5ED77CC2"/>
    <w:rsid w:val="5EF7FECE"/>
    <w:rsid w:val="5F1E3D13"/>
    <w:rsid w:val="5F383FC1"/>
    <w:rsid w:val="5F3B17D8"/>
    <w:rsid w:val="5F4AC580"/>
    <w:rsid w:val="5FAD7653"/>
    <w:rsid w:val="602C19BB"/>
    <w:rsid w:val="602D4A5E"/>
    <w:rsid w:val="607C04F0"/>
    <w:rsid w:val="6088364F"/>
    <w:rsid w:val="610155B2"/>
    <w:rsid w:val="614682C6"/>
    <w:rsid w:val="61BB8D81"/>
    <w:rsid w:val="61F1AD19"/>
    <w:rsid w:val="62413B8A"/>
    <w:rsid w:val="6254EA7D"/>
    <w:rsid w:val="6258A45D"/>
    <w:rsid w:val="625A8018"/>
    <w:rsid w:val="63DA54C3"/>
    <w:rsid w:val="63DC4374"/>
    <w:rsid w:val="63FA7C7A"/>
    <w:rsid w:val="64698613"/>
    <w:rsid w:val="64CB5768"/>
    <w:rsid w:val="6542F767"/>
    <w:rsid w:val="65980024"/>
    <w:rsid w:val="65B690F0"/>
    <w:rsid w:val="65BF01DD"/>
    <w:rsid w:val="65C02A5D"/>
    <w:rsid w:val="663B2507"/>
    <w:rsid w:val="66607458"/>
    <w:rsid w:val="66C10195"/>
    <w:rsid w:val="67536B65"/>
    <w:rsid w:val="67947270"/>
    <w:rsid w:val="67BFB0C9"/>
    <w:rsid w:val="6816A12D"/>
    <w:rsid w:val="6898896A"/>
    <w:rsid w:val="68E5CF10"/>
    <w:rsid w:val="68FEF40F"/>
    <w:rsid w:val="6903C2B9"/>
    <w:rsid w:val="69312BCB"/>
    <w:rsid w:val="696D9046"/>
    <w:rsid w:val="69F046DD"/>
    <w:rsid w:val="69F5848C"/>
    <w:rsid w:val="6A1C9649"/>
    <w:rsid w:val="6A672A39"/>
    <w:rsid w:val="6B395125"/>
    <w:rsid w:val="6B4B0AA0"/>
    <w:rsid w:val="6B639915"/>
    <w:rsid w:val="6BC16C0C"/>
    <w:rsid w:val="6C375A7C"/>
    <w:rsid w:val="6CC0FC6C"/>
    <w:rsid w:val="6D6ACA3A"/>
    <w:rsid w:val="6DF0F958"/>
    <w:rsid w:val="6E19A006"/>
    <w:rsid w:val="6E2E0444"/>
    <w:rsid w:val="6E417CA2"/>
    <w:rsid w:val="6E50BC73"/>
    <w:rsid w:val="6E7B99EF"/>
    <w:rsid w:val="6E873F23"/>
    <w:rsid w:val="6F043F95"/>
    <w:rsid w:val="6F1F236E"/>
    <w:rsid w:val="6FC518B3"/>
    <w:rsid w:val="7043E365"/>
    <w:rsid w:val="70C6B3B0"/>
    <w:rsid w:val="70CBA89F"/>
    <w:rsid w:val="7136E5FA"/>
    <w:rsid w:val="71372295"/>
    <w:rsid w:val="7148BC1F"/>
    <w:rsid w:val="7159F950"/>
    <w:rsid w:val="71828B27"/>
    <w:rsid w:val="7193A5EC"/>
    <w:rsid w:val="71C4F492"/>
    <w:rsid w:val="720DBB15"/>
    <w:rsid w:val="72AC8F03"/>
    <w:rsid w:val="72D7F513"/>
    <w:rsid w:val="735BF065"/>
    <w:rsid w:val="7363AB7F"/>
    <w:rsid w:val="73A325D3"/>
    <w:rsid w:val="73B939DE"/>
    <w:rsid w:val="74870BBA"/>
    <w:rsid w:val="7489EE86"/>
    <w:rsid w:val="74A9BC10"/>
    <w:rsid w:val="74DF6785"/>
    <w:rsid w:val="752094AE"/>
    <w:rsid w:val="75234913"/>
    <w:rsid w:val="7531FDDB"/>
    <w:rsid w:val="75398775"/>
    <w:rsid w:val="75489E58"/>
    <w:rsid w:val="7573B7EA"/>
    <w:rsid w:val="75E44664"/>
    <w:rsid w:val="76248BA1"/>
    <w:rsid w:val="7643DC24"/>
    <w:rsid w:val="76951D92"/>
    <w:rsid w:val="76ADE765"/>
    <w:rsid w:val="76BB195B"/>
    <w:rsid w:val="76CABC20"/>
    <w:rsid w:val="771529D8"/>
    <w:rsid w:val="77384CF1"/>
    <w:rsid w:val="7766F855"/>
    <w:rsid w:val="777A213F"/>
    <w:rsid w:val="77905940"/>
    <w:rsid w:val="77AB51EF"/>
    <w:rsid w:val="77EB59E8"/>
    <w:rsid w:val="781ADFDD"/>
    <w:rsid w:val="78901F3D"/>
    <w:rsid w:val="78E26FD2"/>
    <w:rsid w:val="78EC3B36"/>
    <w:rsid w:val="7915F492"/>
    <w:rsid w:val="791C4957"/>
    <w:rsid w:val="799021F1"/>
    <w:rsid w:val="79A625B1"/>
    <w:rsid w:val="79DC9FF5"/>
    <w:rsid w:val="79E82EEE"/>
    <w:rsid w:val="7A42EC1D"/>
    <w:rsid w:val="7B043D65"/>
    <w:rsid w:val="7B7A3743"/>
    <w:rsid w:val="7BF8E0CD"/>
    <w:rsid w:val="7C08E86F"/>
    <w:rsid w:val="7C0ED4A4"/>
    <w:rsid w:val="7C380952"/>
    <w:rsid w:val="7C51FA3A"/>
    <w:rsid w:val="7C74343A"/>
    <w:rsid w:val="7C7A09C1"/>
    <w:rsid w:val="7D6029A6"/>
    <w:rsid w:val="7DA4675B"/>
    <w:rsid w:val="7DCB3D03"/>
    <w:rsid w:val="7DE1B0FE"/>
    <w:rsid w:val="7DF27EEC"/>
    <w:rsid w:val="7DFDA4E2"/>
    <w:rsid w:val="7E92D00F"/>
    <w:rsid w:val="7EAFC55A"/>
    <w:rsid w:val="7EB9957A"/>
    <w:rsid w:val="7F2CB033"/>
    <w:rsid w:val="7F702574"/>
    <w:rsid w:val="7FF3E5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2ADFB"/>
  <w15:chartTrackingRefBased/>
  <w15:docId w15:val="{BB4A41F0-E9BE-460C-8DAF-369BE60B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13B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13B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413B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413B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413B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413B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413B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413B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413B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B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13B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13B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B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B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B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B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B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BCA"/>
    <w:rPr>
      <w:rFonts w:eastAsiaTheme="majorEastAsia" w:cstheme="majorBidi"/>
      <w:color w:val="272727" w:themeColor="text1" w:themeTint="D8"/>
    </w:rPr>
  </w:style>
  <w:style w:type="paragraph" w:styleId="Title">
    <w:name w:val="Title"/>
    <w:basedOn w:val="Normal"/>
    <w:next w:val="Normal"/>
    <w:link w:val="TitleChar"/>
    <w:uiPriority w:val="10"/>
    <w:qFormat/>
    <w:rsid w:val="00413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B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B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B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BCA"/>
    <w:pPr>
      <w:spacing w:before="160"/>
      <w:jc w:val="center"/>
    </w:pPr>
    <w:rPr>
      <w:i/>
      <w:iCs/>
      <w:color w:val="404040" w:themeColor="text1" w:themeTint="BF"/>
    </w:rPr>
  </w:style>
  <w:style w:type="character" w:customStyle="1" w:styleId="QuoteChar">
    <w:name w:val="Quote Char"/>
    <w:basedOn w:val="DefaultParagraphFont"/>
    <w:link w:val="Quote"/>
    <w:uiPriority w:val="29"/>
    <w:rsid w:val="00413BCA"/>
    <w:rPr>
      <w:i/>
      <w:iCs/>
      <w:color w:val="404040" w:themeColor="text1" w:themeTint="BF"/>
    </w:rPr>
  </w:style>
  <w:style w:type="paragraph" w:styleId="ListParagraph">
    <w:name w:val="List Paragraph"/>
    <w:basedOn w:val="Normal"/>
    <w:uiPriority w:val="34"/>
    <w:qFormat/>
    <w:rsid w:val="00413BCA"/>
    <w:pPr>
      <w:ind w:left="720"/>
      <w:contextualSpacing/>
    </w:pPr>
  </w:style>
  <w:style w:type="character" w:styleId="IntenseEmphasis">
    <w:name w:val="Intense Emphasis"/>
    <w:basedOn w:val="DefaultParagraphFont"/>
    <w:uiPriority w:val="21"/>
    <w:qFormat/>
    <w:rsid w:val="00413BCA"/>
    <w:rPr>
      <w:i/>
      <w:iCs/>
      <w:color w:val="0F4761" w:themeColor="accent1" w:themeShade="BF"/>
    </w:rPr>
  </w:style>
  <w:style w:type="paragraph" w:styleId="IntenseQuote">
    <w:name w:val="Intense Quote"/>
    <w:basedOn w:val="Normal"/>
    <w:next w:val="Normal"/>
    <w:link w:val="IntenseQuoteChar"/>
    <w:uiPriority w:val="30"/>
    <w:qFormat/>
    <w:rsid w:val="00413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BCA"/>
    <w:rPr>
      <w:i/>
      <w:iCs/>
      <w:color w:val="0F4761" w:themeColor="accent1" w:themeShade="BF"/>
    </w:rPr>
  </w:style>
  <w:style w:type="character" w:styleId="IntenseReference">
    <w:name w:val="Intense Reference"/>
    <w:basedOn w:val="DefaultParagraphFont"/>
    <w:uiPriority w:val="32"/>
    <w:qFormat/>
    <w:rsid w:val="00413BCA"/>
    <w:rPr>
      <w:b/>
      <w:bCs/>
      <w:smallCaps/>
      <w:color w:val="0F4761" w:themeColor="accent1" w:themeShade="BF"/>
      <w:spacing w:val="5"/>
    </w:rPr>
  </w:style>
  <w:style w:type="paragraph" w:styleId="Header">
    <w:name w:val="header"/>
    <w:basedOn w:val="Normal"/>
    <w:link w:val="HeaderChar"/>
    <w:uiPriority w:val="99"/>
    <w:unhideWhenUsed/>
    <w:rsid w:val="00E43C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3C8F"/>
  </w:style>
  <w:style w:type="paragraph" w:styleId="Footer">
    <w:name w:val="footer"/>
    <w:basedOn w:val="Normal"/>
    <w:link w:val="FooterChar"/>
    <w:uiPriority w:val="99"/>
    <w:unhideWhenUsed/>
    <w:rsid w:val="00E43C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3C8F"/>
  </w:style>
  <w:style w:type="paragraph" w:styleId="TOCHeading">
    <w:name w:val="TOC Heading"/>
    <w:basedOn w:val="Heading1"/>
    <w:next w:val="Normal"/>
    <w:uiPriority w:val="39"/>
    <w:unhideWhenUsed/>
    <w:qFormat/>
    <w:rsid w:val="00847A7B"/>
    <w:pPr>
      <w:spacing w:before="240" w:after="0" w:line="259" w:lineRule="auto"/>
      <w:outlineLvl w:val="9"/>
    </w:pPr>
    <w:rPr>
      <w:kern w:val="0"/>
      <w:sz w:val="32"/>
      <w:szCs w:val="32"/>
      <w:lang w:eastAsia="en-GB"/>
      <w14:ligatures w14:val="none"/>
    </w:rPr>
  </w:style>
  <w:style w:type="paragraph" w:styleId="TOC2">
    <w:name w:val="toc 2"/>
    <w:basedOn w:val="Normal"/>
    <w:next w:val="Normal"/>
    <w:autoRedefine/>
    <w:uiPriority w:val="39"/>
    <w:unhideWhenUsed/>
    <w:rsid w:val="00847A7B"/>
    <w:pPr>
      <w:spacing w:after="100" w:line="259" w:lineRule="auto"/>
      <w:ind w:left="220"/>
    </w:pPr>
    <w:rPr>
      <w:rFonts w:eastAsiaTheme="minorEastAsia" w:cs="Times New Roman"/>
      <w:kern w:val="0"/>
      <w:sz w:val="22"/>
      <w:szCs w:val="22"/>
      <w:lang w:eastAsia="en-GB"/>
      <w14:ligatures w14:val="none"/>
    </w:rPr>
  </w:style>
  <w:style w:type="paragraph" w:styleId="TOC1">
    <w:name w:val="toc 1"/>
    <w:basedOn w:val="Normal"/>
    <w:next w:val="Normal"/>
    <w:autoRedefine/>
    <w:uiPriority w:val="39"/>
    <w:unhideWhenUsed/>
    <w:rsid w:val="00DB74FD"/>
    <w:pPr>
      <w:numPr>
        <w:numId w:val="43"/>
      </w:numPr>
      <w:tabs>
        <w:tab w:val="left" w:pos="440"/>
        <w:tab w:val="right" w:leader="dot" w:pos="9176"/>
      </w:tabs>
      <w:spacing w:after="100" w:line="259" w:lineRule="auto"/>
    </w:pPr>
    <w:rPr>
      <w:rFonts w:eastAsiaTheme="minorEastAsia" w:cs="Times New Roman"/>
      <w:kern w:val="0"/>
      <w:sz w:val="22"/>
      <w:szCs w:val="22"/>
      <w:lang w:eastAsia="en-GB"/>
      <w14:ligatures w14:val="none"/>
    </w:rPr>
  </w:style>
  <w:style w:type="paragraph" w:styleId="TOC3">
    <w:name w:val="toc 3"/>
    <w:basedOn w:val="Normal"/>
    <w:next w:val="Normal"/>
    <w:autoRedefine/>
    <w:uiPriority w:val="39"/>
    <w:unhideWhenUsed/>
    <w:rsid w:val="00847A7B"/>
    <w:pPr>
      <w:spacing w:after="100" w:line="259" w:lineRule="auto"/>
      <w:ind w:left="440"/>
    </w:pPr>
    <w:rPr>
      <w:rFonts w:eastAsiaTheme="minorEastAsia" w:cs="Times New Roman"/>
      <w:kern w:val="0"/>
      <w:sz w:val="22"/>
      <w:szCs w:val="22"/>
      <w:lang w:eastAsia="en-GB"/>
      <w14:ligatures w14:val="none"/>
    </w:rPr>
  </w:style>
  <w:style w:type="character" w:styleId="Hyperlink">
    <w:name w:val="Hyperlink"/>
    <w:basedOn w:val="DefaultParagraphFont"/>
    <w:uiPriority w:val="99"/>
    <w:unhideWhenUsed/>
    <w:rsid w:val="00E15DD9"/>
    <w:rPr>
      <w:color w:val="467886" w:themeColor="hyperlink"/>
      <w:u w:val="single"/>
    </w:rPr>
  </w:style>
  <w:style w:type="paragraph" w:styleId="BodyText">
    <w:name w:val="Body Text"/>
    <w:basedOn w:val="Normal"/>
    <w:link w:val="BodyTextChar"/>
    <w:semiHidden/>
    <w:rsid w:val="00D31470"/>
    <w:pPr>
      <w:spacing w:after="0" w:line="240" w:lineRule="auto"/>
    </w:pPr>
    <w:rPr>
      <w:rFonts w:ascii="Century Gothic" w:eastAsia="Times New Roman" w:hAnsi="Century Gothic" w:cs="Times New Roman"/>
      <w:b/>
      <w:bCs/>
      <w:color w:val="FFFFFF"/>
      <w:kern w:val="0"/>
      <w:sz w:val="120"/>
      <w14:ligatures w14:val="none"/>
    </w:rPr>
  </w:style>
  <w:style w:type="character" w:customStyle="1" w:styleId="BodyTextChar">
    <w:name w:val="Body Text Char"/>
    <w:basedOn w:val="DefaultParagraphFont"/>
    <w:link w:val="BodyText"/>
    <w:semiHidden/>
    <w:rsid w:val="00D31470"/>
    <w:rPr>
      <w:rFonts w:ascii="Century Gothic" w:eastAsia="Times New Roman" w:hAnsi="Century Gothic" w:cs="Times New Roman"/>
      <w:b/>
      <w:bCs/>
      <w:color w:val="FFFFFF"/>
      <w:kern w:val="0"/>
      <w:sz w:val="120"/>
      <w14:ligatures w14:val="none"/>
    </w:rPr>
  </w:style>
  <w:style w:type="paragraph" w:customStyle="1" w:styleId="HeadingtemplateHeadings">
    <w:name w:val="Heading template (Headings)"/>
    <w:basedOn w:val="Normal"/>
    <w:rsid w:val="00D31470"/>
    <w:pPr>
      <w:widowControl w:val="0"/>
      <w:suppressAutoHyphens/>
      <w:autoSpaceDE w:val="0"/>
      <w:autoSpaceDN w:val="0"/>
      <w:adjustRightInd w:val="0"/>
      <w:spacing w:after="0" w:line="580" w:lineRule="atLeast"/>
      <w:textAlignment w:val="center"/>
    </w:pPr>
    <w:rPr>
      <w:rFonts w:ascii="Frutiger-Light" w:eastAsia="Cambria" w:hAnsi="Frutiger-Light" w:cs="Times New Roman"/>
      <w:caps/>
      <w:color w:val="00467E"/>
      <w:kern w:val="0"/>
      <w:sz w:val="54"/>
      <w:szCs w:val="54"/>
      <w14:ligatures w14:val="none"/>
    </w:rPr>
  </w:style>
  <w:style w:type="paragraph" w:customStyle="1" w:styleId="MaintextheadingHeadings">
    <w:name w:val="Main text heading (Headings)"/>
    <w:basedOn w:val="Normal"/>
    <w:rsid w:val="00D31470"/>
    <w:pPr>
      <w:widowControl w:val="0"/>
      <w:suppressAutoHyphens/>
      <w:autoSpaceDE w:val="0"/>
      <w:autoSpaceDN w:val="0"/>
      <w:adjustRightInd w:val="0"/>
      <w:spacing w:before="360" w:after="360" w:line="360" w:lineRule="atLeast"/>
      <w:textAlignment w:val="center"/>
    </w:pPr>
    <w:rPr>
      <w:rFonts w:ascii="Frutiger-Bold" w:eastAsia="Cambria" w:hAnsi="Frutiger-Bold" w:cs="Times New Roman"/>
      <w:b/>
      <w:bCs/>
      <w:color w:val="B4111A"/>
      <w:kern w:val="0"/>
      <w14:ligatures w14:val="none"/>
    </w:rPr>
  </w:style>
  <w:style w:type="table" w:styleId="TableGrid">
    <w:name w:val="Table Grid"/>
    <w:basedOn w:val="TableNormal"/>
    <w:uiPriority w:val="39"/>
    <w:rsid w:val="00D31470"/>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31470"/>
    <w:pPr>
      <w:spacing w:after="0" w:line="240" w:lineRule="auto"/>
    </w:pPr>
    <w:rPr>
      <w:rFonts w:ascii="Cambria" w:eastAsia="Cambria"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6B8"/>
    <w:rPr>
      <w:color w:val="605E5C"/>
      <w:shd w:val="clear" w:color="auto" w:fill="E1DFDD"/>
    </w:rPr>
  </w:style>
  <w:style w:type="paragraph" w:styleId="BodyText2">
    <w:name w:val="Body Text 2"/>
    <w:basedOn w:val="Normal"/>
    <w:link w:val="BodyText2Char"/>
    <w:semiHidden/>
    <w:rsid w:val="006143C6"/>
    <w:pPr>
      <w:spacing w:after="0" w:line="240" w:lineRule="auto"/>
      <w:jc w:val="both"/>
    </w:pPr>
    <w:rPr>
      <w:rFonts w:ascii="Century Gothic" w:eastAsia="Times New Roman" w:hAnsi="Century Gothic" w:cs="Arial"/>
      <w:kern w:val="0"/>
      <w14:ligatures w14:val="none"/>
    </w:rPr>
  </w:style>
  <w:style w:type="character" w:customStyle="1" w:styleId="BodyText2Char">
    <w:name w:val="Body Text 2 Char"/>
    <w:basedOn w:val="DefaultParagraphFont"/>
    <w:link w:val="BodyText2"/>
    <w:semiHidden/>
    <w:rsid w:val="006143C6"/>
    <w:rPr>
      <w:rFonts w:ascii="Century Gothic" w:eastAsia="Times New Roman" w:hAnsi="Century Gothic" w:cs="Arial"/>
      <w:kern w:val="0"/>
      <w14:ligatures w14:val="none"/>
    </w:rPr>
  </w:style>
  <w:style w:type="paragraph" w:styleId="BodyText3">
    <w:name w:val="Body Text 3"/>
    <w:basedOn w:val="Normal"/>
    <w:link w:val="BodyText3Char"/>
    <w:semiHidden/>
    <w:rsid w:val="006143C6"/>
    <w:pPr>
      <w:spacing w:after="0" w:line="240" w:lineRule="auto"/>
    </w:pPr>
    <w:rPr>
      <w:rFonts w:ascii="Times New Roman" w:eastAsia="Times New Roman" w:hAnsi="Times New Roman" w:cs="Times New Roman"/>
      <w:kern w:val="0"/>
      <w:sz w:val="22"/>
      <w14:ligatures w14:val="none"/>
    </w:rPr>
  </w:style>
  <w:style w:type="character" w:customStyle="1" w:styleId="BodyText3Char">
    <w:name w:val="Body Text 3 Char"/>
    <w:basedOn w:val="DefaultParagraphFont"/>
    <w:link w:val="BodyText3"/>
    <w:semiHidden/>
    <w:rsid w:val="006143C6"/>
    <w:rPr>
      <w:rFonts w:ascii="Times New Roman" w:eastAsia="Times New Roman" w:hAnsi="Times New Roman" w:cs="Times New Roman"/>
      <w:kern w:val="0"/>
      <w:sz w:val="22"/>
      <w14:ligatures w14:val="none"/>
    </w:rPr>
  </w:style>
  <w:style w:type="paragraph" w:customStyle="1" w:styleId="MaintextBody">
    <w:name w:val="Main text (Body)"/>
    <w:basedOn w:val="Normal"/>
    <w:rsid w:val="006143C6"/>
    <w:pPr>
      <w:widowControl w:val="0"/>
      <w:suppressAutoHyphens/>
      <w:autoSpaceDE w:val="0"/>
      <w:autoSpaceDN w:val="0"/>
      <w:adjustRightInd w:val="0"/>
      <w:spacing w:after="360" w:line="360" w:lineRule="atLeast"/>
      <w:textAlignment w:val="center"/>
    </w:pPr>
    <w:rPr>
      <w:rFonts w:ascii="Frutiger-Light" w:eastAsia="Cambria" w:hAnsi="Frutiger-Light" w:cs="Times New Roman"/>
      <w:color w:val="58585B"/>
      <w:kern w:val="0"/>
      <w14:ligatures w14:val="none"/>
    </w:rPr>
  </w:style>
  <w:style w:type="paragraph" w:styleId="NormalWeb">
    <w:name w:val="Normal (Web)"/>
    <w:basedOn w:val="Normal"/>
    <w:uiPriority w:val="99"/>
    <w:semiHidden/>
    <w:rsid w:val="006143C6"/>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ublicationsubtitleTitle">
    <w:name w:val="Publication sub title (Title)"/>
    <w:basedOn w:val="Normal"/>
    <w:rsid w:val="006143C6"/>
    <w:pPr>
      <w:widowControl w:val="0"/>
      <w:suppressAutoHyphens/>
      <w:autoSpaceDE w:val="0"/>
      <w:autoSpaceDN w:val="0"/>
      <w:adjustRightInd w:val="0"/>
      <w:spacing w:after="0" w:line="460" w:lineRule="atLeast"/>
      <w:textAlignment w:val="center"/>
    </w:pPr>
    <w:rPr>
      <w:rFonts w:ascii="Frutiger-Light" w:eastAsia="Cambria" w:hAnsi="Frutiger-Light" w:cs="Times New Roman"/>
      <w:color w:val="00467E"/>
      <w:kern w:val="0"/>
      <w:sz w:val="38"/>
      <w:szCs w:val="38"/>
      <w14:ligatures w14:val="none"/>
    </w:rPr>
  </w:style>
  <w:style w:type="paragraph" w:customStyle="1" w:styleId="PublicationtitleTitle">
    <w:name w:val="Publication title (Title)"/>
    <w:basedOn w:val="Normal"/>
    <w:rsid w:val="006143C6"/>
    <w:pPr>
      <w:widowControl w:val="0"/>
      <w:suppressAutoHyphens/>
      <w:autoSpaceDE w:val="0"/>
      <w:autoSpaceDN w:val="0"/>
      <w:adjustRightInd w:val="0"/>
      <w:spacing w:after="240" w:line="1080" w:lineRule="atLeast"/>
      <w:textAlignment w:val="center"/>
    </w:pPr>
    <w:rPr>
      <w:rFonts w:ascii="Frutiger-Light" w:eastAsia="Cambria" w:hAnsi="Frutiger-Light" w:cs="Times New Roman"/>
      <w:color w:val="00467E"/>
      <w:kern w:val="0"/>
      <w:sz w:val="88"/>
      <w:szCs w:val="88"/>
      <w14:ligatures w14:val="none"/>
    </w:rPr>
  </w:style>
  <w:style w:type="paragraph" w:customStyle="1" w:styleId="MaintextsubheadingHeadings">
    <w:name w:val="Main text subheading (Headings)"/>
    <w:basedOn w:val="Normal"/>
    <w:rsid w:val="006143C6"/>
    <w:pPr>
      <w:widowControl w:val="0"/>
      <w:suppressAutoHyphens/>
      <w:autoSpaceDE w:val="0"/>
      <w:autoSpaceDN w:val="0"/>
      <w:adjustRightInd w:val="0"/>
      <w:spacing w:after="0" w:line="360" w:lineRule="atLeast"/>
      <w:textAlignment w:val="center"/>
    </w:pPr>
    <w:rPr>
      <w:rFonts w:ascii="Frutiger-Bold" w:eastAsia="Cambria" w:hAnsi="Frutiger-Bold" w:cs="Times New Roman"/>
      <w:b/>
      <w:bCs/>
      <w:color w:val="B4111A"/>
      <w:kern w:val="0"/>
      <w14:ligatures w14:val="none"/>
    </w:rPr>
  </w:style>
  <w:style w:type="character" w:customStyle="1" w:styleId="Bold">
    <w:name w:val="Bold"/>
    <w:rsid w:val="006143C6"/>
    <w:rPr>
      <w:b/>
      <w:bCs/>
      <w:color w:val="B4111A"/>
    </w:rPr>
  </w:style>
  <w:style w:type="character" w:customStyle="1" w:styleId="Link">
    <w:name w:val="Link"/>
    <w:basedOn w:val="DefaultParagraphFont"/>
    <w:rsid w:val="006143C6"/>
    <w:rPr>
      <w:rFonts w:ascii="Frutiger-Light" w:hAnsi="Frutiger-Light" w:cs="Frutiger-Light"/>
      <w:color w:val="00467E"/>
      <w:sz w:val="24"/>
      <w:szCs w:val="24"/>
      <w:u w:val="thick"/>
    </w:rPr>
  </w:style>
  <w:style w:type="paragraph" w:customStyle="1" w:styleId="Heading999Headings">
    <w:name w:val="Heading 999 (Headings)"/>
    <w:basedOn w:val="Normal"/>
    <w:rsid w:val="006143C6"/>
    <w:pPr>
      <w:widowControl w:val="0"/>
      <w:suppressAutoHyphens/>
      <w:autoSpaceDE w:val="0"/>
      <w:autoSpaceDN w:val="0"/>
      <w:adjustRightInd w:val="0"/>
      <w:spacing w:after="0" w:line="580" w:lineRule="atLeast"/>
      <w:textAlignment w:val="center"/>
    </w:pPr>
    <w:rPr>
      <w:rFonts w:ascii="Frutiger-Bold" w:eastAsia="Cambria" w:hAnsi="Frutiger-Bold" w:cs="Times New Roman"/>
      <w:b/>
      <w:bCs/>
      <w:caps/>
      <w:color w:val="B4111A"/>
      <w:kern w:val="0"/>
      <w:sz w:val="58"/>
      <w:szCs w:val="58"/>
      <w14:ligatures w14:val="none"/>
    </w:rPr>
  </w:style>
  <w:style w:type="character" w:customStyle="1" w:styleId="Char1">
    <w:name w:val="Char1"/>
    <w:basedOn w:val="DefaultParagraphFont"/>
    <w:rsid w:val="006143C6"/>
    <w:rPr>
      <w:lang w:val="en-US"/>
    </w:rPr>
  </w:style>
  <w:style w:type="character" w:customStyle="1" w:styleId="Char">
    <w:name w:val="Char"/>
    <w:basedOn w:val="DefaultParagraphFont"/>
    <w:rsid w:val="006143C6"/>
    <w:rPr>
      <w:lang w:val="en-US"/>
    </w:rPr>
  </w:style>
  <w:style w:type="paragraph" w:customStyle="1" w:styleId="PublicmaintextBody">
    <w:name w:val="Public main text (Body)"/>
    <w:basedOn w:val="MaintextBody"/>
    <w:rsid w:val="006143C6"/>
    <w:rPr>
      <w:rFonts w:ascii="Frutiger-LightItalic" w:hAnsi="Frutiger-LightItalic"/>
      <w:i/>
      <w:iCs/>
    </w:rPr>
  </w:style>
  <w:style w:type="paragraph" w:styleId="TOC4">
    <w:name w:val="toc 4"/>
    <w:basedOn w:val="Normal"/>
    <w:next w:val="Normal"/>
    <w:autoRedefine/>
    <w:semiHidden/>
    <w:rsid w:val="006143C6"/>
    <w:pPr>
      <w:spacing w:after="0" w:line="240" w:lineRule="auto"/>
      <w:ind w:left="720"/>
    </w:pPr>
    <w:rPr>
      <w:rFonts w:ascii="Cambria" w:eastAsia="Cambria" w:hAnsi="Cambria" w:cs="Times New Roman"/>
      <w:kern w:val="0"/>
      <w:lang w:val="en-US"/>
      <w14:ligatures w14:val="none"/>
    </w:rPr>
  </w:style>
  <w:style w:type="paragraph" w:styleId="TOC5">
    <w:name w:val="toc 5"/>
    <w:basedOn w:val="Normal"/>
    <w:next w:val="Normal"/>
    <w:autoRedefine/>
    <w:semiHidden/>
    <w:rsid w:val="006143C6"/>
    <w:pPr>
      <w:spacing w:after="0" w:line="240" w:lineRule="auto"/>
      <w:ind w:left="960"/>
    </w:pPr>
    <w:rPr>
      <w:rFonts w:ascii="Cambria" w:eastAsia="Cambria" w:hAnsi="Cambria" w:cs="Times New Roman"/>
      <w:kern w:val="0"/>
      <w:lang w:val="en-US"/>
      <w14:ligatures w14:val="none"/>
    </w:rPr>
  </w:style>
  <w:style w:type="paragraph" w:styleId="TOC6">
    <w:name w:val="toc 6"/>
    <w:basedOn w:val="Normal"/>
    <w:next w:val="Normal"/>
    <w:autoRedefine/>
    <w:semiHidden/>
    <w:rsid w:val="006143C6"/>
    <w:pPr>
      <w:spacing w:after="0" w:line="240" w:lineRule="auto"/>
      <w:ind w:left="1200"/>
    </w:pPr>
    <w:rPr>
      <w:rFonts w:ascii="Cambria" w:eastAsia="Cambria" w:hAnsi="Cambria" w:cs="Times New Roman"/>
      <w:kern w:val="0"/>
      <w:lang w:val="en-US"/>
      <w14:ligatures w14:val="none"/>
    </w:rPr>
  </w:style>
  <w:style w:type="paragraph" w:styleId="TOC7">
    <w:name w:val="toc 7"/>
    <w:basedOn w:val="Normal"/>
    <w:next w:val="Normal"/>
    <w:autoRedefine/>
    <w:semiHidden/>
    <w:rsid w:val="006143C6"/>
    <w:pPr>
      <w:spacing w:after="0" w:line="240" w:lineRule="auto"/>
      <w:ind w:left="1440"/>
    </w:pPr>
    <w:rPr>
      <w:rFonts w:ascii="Cambria" w:eastAsia="Cambria" w:hAnsi="Cambria" w:cs="Times New Roman"/>
      <w:kern w:val="0"/>
      <w:lang w:val="en-US"/>
      <w14:ligatures w14:val="none"/>
    </w:rPr>
  </w:style>
  <w:style w:type="paragraph" w:styleId="TOC8">
    <w:name w:val="toc 8"/>
    <w:basedOn w:val="Normal"/>
    <w:next w:val="Normal"/>
    <w:autoRedefine/>
    <w:semiHidden/>
    <w:rsid w:val="006143C6"/>
    <w:pPr>
      <w:spacing w:after="0" w:line="240" w:lineRule="auto"/>
      <w:ind w:left="1680"/>
    </w:pPr>
    <w:rPr>
      <w:rFonts w:ascii="Cambria" w:eastAsia="Cambria" w:hAnsi="Cambria" w:cs="Times New Roman"/>
      <w:kern w:val="0"/>
      <w:lang w:val="en-US"/>
      <w14:ligatures w14:val="none"/>
    </w:rPr>
  </w:style>
  <w:style w:type="paragraph" w:styleId="TOC9">
    <w:name w:val="toc 9"/>
    <w:basedOn w:val="Normal"/>
    <w:next w:val="Normal"/>
    <w:autoRedefine/>
    <w:semiHidden/>
    <w:rsid w:val="006143C6"/>
    <w:pPr>
      <w:spacing w:after="0" w:line="240" w:lineRule="auto"/>
      <w:ind w:left="1920"/>
    </w:pPr>
    <w:rPr>
      <w:rFonts w:ascii="Cambria" w:eastAsia="Cambria" w:hAnsi="Cambria" w:cs="Times New Roman"/>
      <w:kern w:val="0"/>
      <w:lang w:val="en-US"/>
      <w14:ligatures w14:val="none"/>
    </w:rPr>
  </w:style>
  <w:style w:type="character" w:styleId="PageNumber">
    <w:name w:val="page number"/>
    <w:basedOn w:val="DefaultParagraphFont"/>
    <w:semiHidden/>
    <w:rsid w:val="006143C6"/>
  </w:style>
  <w:style w:type="character" w:customStyle="1" w:styleId="footertinybold1">
    <w:name w:val="footertinybold1"/>
    <w:basedOn w:val="DefaultParagraphFont"/>
    <w:rsid w:val="006143C6"/>
    <w:rPr>
      <w:rFonts w:ascii="Verdana" w:hAnsi="Verdana" w:hint="default"/>
      <w:b/>
      <w:bCs/>
      <w:strike w:val="0"/>
      <w:dstrike w:val="0"/>
      <w:color w:val="808080"/>
      <w:sz w:val="12"/>
      <w:szCs w:val="12"/>
      <w:u w:val="none"/>
      <w:effect w:val="none"/>
    </w:rPr>
  </w:style>
  <w:style w:type="paragraph" w:customStyle="1" w:styleId="Bullet1">
    <w:name w:val="Bullet 1"/>
    <w:basedOn w:val="Normal"/>
    <w:rsid w:val="006143C6"/>
    <w:pPr>
      <w:overflowPunct w:val="0"/>
      <w:autoSpaceDE w:val="0"/>
      <w:autoSpaceDN w:val="0"/>
      <w:adjustRightInd w:val="0"/>
      <w:spacing w:after="0" w:line="240" w:lineRule="auto"/>
      <w:textAlignment w:val="baseline"/>
    </w:pPr>
    <w:rPr>
      <w:rFonts w:ascii="Times New Roman" w:eastAsia="Times New Roman" w:hAnsi="Times New Roman" w:cs="Times New Roman"/>
      <w:kern w:val="0"/>
      <w:szCs w:val="20"/>
      <w14:ligatures w14:val="none"/>
    </w:rPr>
  </w:style>
  <w:style w:type="paragraph" w:customStyle="1" w:styleId="CcList">
    <w:name w:val="Cc List"/>
    <w:basedOn w:val="Normal"/>
    <w:rsid w:val="006143C6"/>
    <w:pPr>
      <w:widowControl w:val="0"/>
      <w:overflowPunct w:val="0"/>
      <w:autoSpaceDE w:val="0"/>
      <w:autoSpaceDN w:val="0"/>
      <w:adjustRightInd w:val="0"/>
      <w:spacing w:after="0" w:line="240" w:lineRule="auto"/>
      <w:jc w:val="both"/>
      <w:textAlignment w:val="baseline"/>
    </w:pPr>
    <w:rPr>
      <w:rFonts w:ascii="Arial" w:eastAsia="Times New Roman" w:hAnsi="Arial" w:cs="Times New Roman"/>
      <w:kern w:val="0"/>
      <w:sz w:val="22"/>
      <w:szCs w:val="20"/>
      <w14:ligatures w14:val="none"/>
    </w:rPr>
  </w:style>
  <w:style w:type="paragraph" w:styleId="BalloonText">
    <w:name w:val="Balloon Text"/>
    <w:basedOn w:val="Normal"/>
    <w:link w:val="BalloonTextChar"/>
    <w:semiHidden/>
    <w:rsid w:val="006143C6"/>
    <w:pPr>
      <w:spacing w:after="0" w:line="240" w:lineRule="auto"/>
    </w:pPr>
    <w:rPr>
      <w:rFonts w:ascii="Tahoma" w:eastAsia="Cambria" w:hAnsi="Tahoma" w:cs="Tahoma"/>
      <w:kern w:val="0"/>
      <w:sz w:val="16"/>
      <w:szCs w:val="16"/>
      <w:lang w:val="en-US"/>
      <w14:ligatures w14:val="none"/>
    </w:rPr>
  </w:style>
  <w:style w:type="character" w:customStyle="1" w:styleId="BalloonTextChar">
    <w:name w:val="Balloon Text Char"/>
    <w:basedOn w:val="DefaultParagraphFont"/>
    <w:link w:val="BalloonText"/>
    <w:semiHidden/>
    <w:rsid w:val="006143C6"/>
    <w:rPr>
      <w:rFonts w:ascii="Tahoma" w:eastAsia="Cambria" w:hAnsi="Tahoma" w:cs="Tahoma"/>
      <w:kern w:val="0"/>
      <w:sz w:val="16"/>
      <w:szCs w:val="16"/>
      <w:lang w:val="en-US"/>
      <w14:ligatures w14:val="none"/>
    </w:rPr>
  </w:style>
  <w:style w:type="paragraph" w:styleId="BodyTextIndent">
    <w:name w:val="Body Text Indent"/>
    <w:basedOn w:val="Normal"/>
    <w:link w:val="BodyTextIndentChar"/>
    <w:semiHidden/>
    <w:rsid w:val="006143C6"/>
    <w:pPr>
      <w:spacing w:after="60" w:line="240" w:lineRule="auto"/>
      <w:ind w:left="720" w:hanging="720"/>
      <w:jc w:val="both"/>
    </w:pPr>
    <w:rPr>
      <w:rFonts w:ascii="Century Gothic" w:eastAsia="Times New Roman" w:hAnsi="Century Gothic" w:cs="Arial"/>
      <w:kern w:val="0"/>
      <w:sz w:val="22"/>
      <w14:ligatures w14:val="none"/>
    </w:rPr>
  </w:style>
  <w:style w:type="character" w:customStyle="1" w:styleId="BodyTextIndentChar">
    <w:name w:val="Body Text Indent Char"/>
    <w:basedOn w:val="DefaultParagraphFont"/>
    <w:link w:val="BodyTextIndent"/>
    <w:semiHidden/>
    <w:rsid w:val="006143C6"/>
    <w:rPr>
      <w:rFonts w:ascii="Century Gothic" w:eastAsia="Times New Roman" w:hAnsi="Century Gothic" w:cs="Arial"/>
      <w:kern w:val="0"/>
      <w:sz w:val="22"/>
      <w14:ligatures w14:val="none"/>
    </w:rPr>
  </w:style>
  <w:style w:type="paragraph" w:customStyle="1" w:styleId="Default">
    <w:name w:val="Default"/>
    <w:rsid w:val="006143C6"/>
    <w:pPr>
      <w:autoSpaceDE w:val="0"/>
      <w:autoSpaceDN w:val="0"/>
      <w:adjustRightInd w:val="0"/>
      <w:spacing w:after="0" w:line="240" w:lineRule="auto"/>
    </w:pPr>
    <w:rPr>
      <w:rFonts w:ascii="Verdana" w:eastAsia="Times New Roman" w:hAnsi="Verdana" w:cs="Times New Roman"/>
      <w:color w:val="000000"/>
      <w:kern w:val="0"/>
      <w:lang w:val="en-US"/>
      <w14:ligatures w14:val="none"/>
    </w:rPr>
  </w:style>
  <w:style w:type="character" w:styleId="Strong">
    <w:name w:val="Strong"/>
    <w:basedOn w:val="DefaultParagraphFont"/>
    <w:uiPriority w:val="22"/>
    <w:qFormat/>
    <w:rsid w:val="006143C6"/>
    <w:rPr>
      <w:b/>
      <w:bCs/>
    </w:rPr>
  </w:style>
  <w:style w:type="character" w:styleId="CommentReference">
    <w:name w:val="annotation reference"/>
    <w:basedOn w:val="DefaultParagraphFont"/>
    <w:uiPriority w:val="99"/>
    <w:semiHidden/>
    <w:unhideWhenUsed/>
    <w:rsid w:val="006143C6"/>
    <w:rPr>
      <w:sz w:val="16"/>
      <w:szCs w:val="16"/>
    </w:rPr>
  </w:style>
  <w:style w:type="paragraph" w:styleId="CommentText">
    <w:name w:val="annotation text"/>
    <w:basedOn w:val="Normal"/>
    <w:link w:val="CommentTextChar"/>
    <w:uiPriority w:val="99"/>
    <w:unhideWhenUsed/>
    <w:rsid w:val="006143C6"/>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6143C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143C6"/>
    <w:rPr>
      <w:b/>
      <w:bCs/>
    </w:rPr>
  </w:style>
  <w:style w:type="character" w:customStyle="1" w:styleId="CommentSubjectChar">
    <w:name w:val="Comment Subject Char"/>
    <w:basedOn w:val="CommentTextChar"/>
    <w:link w:val="CommentSubject"/>
    <w:uiPriority w:val="99"/>
    <w:semiHidden/>
    <w:rsid w:val="006143C6"/>
    <w:rPr>
      <w:rFonts w:ascii="Times New Roman" w:eastAsia="Times New Roman" w:hAnsi="Times New Roman" w:cs="Times New Roman"/>
      <w:b/>
      <w:bCs/>
      <w:kern w:val="0"/>
      <w:sz w:val="20"/>
      <w:szCs w:val="20"/>
      <w14:ligatures w14:val="none"/>
    </w:rPr>
  </w:style>
  <w:style w:type="character" w:customStyle="1" w:styleId="addressareatitletel">
    <w:name w:val="addressareatitletel"/>
    <w:basedOn w:val="DefaultParagraphFont"/>
    <w:rsid w:val="006143C6"/>
  </w:style>
  <w:style w:type="character" w:styleId="HTMLCite">
    <w:name w:val="HTML Cite"/>
    <w:basedOn w:val="DefaultParagraphFont"/>
    <w:uiPriority w:val="99"/>
    <w:semiHidden/>
    <w:unhideWhenUsed/>
    <w:rsid w:val="006143C6"/>
    <w:rPr>
      <w:i w:val="0"/>
      <w:iCs w:val="0"/>
      <w:color w:val="006621"/>
    </w:rPr>
  </w:style>
  <w:style w:type="paragraph" w:styleId="NoSpacing">
    <w:name w:val="No Spacing"/>
    <w:link w:val="NoSpacingChar"/>
    <w:uiPriority w:val="1"/>
    <w:qFormat/>
    <w:rsid w:val="006143C6"/>
    <w:pPr>
      <w:spacing w:after="0" w:line="240" w:lineRule="auto"/>
    </w:pPr>
    <w:rPr>
      <w:color w:val="0E2841" w:themeColor="text2"/>
      <w:kern w:val="0"/>
      <w:sz w:val="20"/>
      <w:szCs w:val="20"/>
      <w:lang w:val="en-US"/>
      <w14:ligatures w14:val="none"/>
    </w:rPr>
  </w:style>
  <w:style w:type="character" w:customStyle="1" w:styleId="NoSpacingChar">
    <w:name w:val="No Spacing Char"/>
    <w:basedOn w:val="DefaultParagraphFont"/>
    <w:link w:val="NoSpacing"/>
    <w:uiPriority w:val="1"/>
    <w:rsid w:val="006143C6"/>
    <w:rPr>
      <w:color w:val="0E2841" w:themeColor="text2"/>
      <w:kern w:val="0"/>
      <w:sz w:val="20"/>
      <w:szCs w:val="20"/>
      <w:lang w:val="en-US"/>
      <w14:ligatures w14:val="none"/>
    </w:rPr>
  </w:style>
  <w:style w:type="character" w:styleId="FollowedHyperlink">
    <w:name w:val="FollowedHyperlink"/>
    <w:basedOn w:val="DefaultParagraphFont"/>
    <w:uiPriority w:val="99"/>
    <w:semiHidden/>
    <w:unhideWhenUsed/>
    <w:rsid w:val="006143C6"/>
    <w:rPr>
      <w:color w:val="96607D" w:themeColor="followedHyperlink"/>
      <w:u w:val="single"/>
    </w:rPr>
  </w:style>
  <w:style w:type="character" w:customStyle="1" w:styleId="normaltextrun">
    <w:name w:val="normaltextrun"/>
    <w:basedOn w:val="DefaultParagraphFont"/>
    <w:rsid w:val="006143C6"/>
  </w:style>
  <w:style w:type="table" w:customStyle="1" w:styleId="TableGrid2">
    <w:name w:val="Table Grid2"/>
    <w:basedOn w:val="TableNormal"/>
    <w:next w:val="TableGrid"/>
    <w:uiPriority w:val="39"/>
    <w:rsid w:val="006143C6"/>
    <w:pPr>
      <w:spacing w:after="0" w:line="240" w:lineRule="auto"/>
    </w:pPr>
    <w:rPr>
      <w:rFonts w:ascii="Cambria" w:eastAsia="Cambria"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143C6"/>
    <w:pPr>
      <w:spacing w:after="0" w:line="240" w:lineRule="auto"/>
    </w:pPr>
    <w:rPr>
      <w:rFonts w:ascii="Cambria" w:eastAsia="Cambria" w:hAnsi="Cambr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4BBB"/>
    <w:pPr>
      <w:spacing w:after="0" w:line="240" w:lineRule="auto"/>
    </w:pPr>
  </w:style>
  <w:style w:type="character" w:styleId="Mention">
    <w:name w:val="Mention"/>
    <w:basedOn w:val="DefaultParagraphFont"/>
    <w:uiPriority w:val="99"/>
    <w:unhideWhenUsed/>
    <w:rsid w:val="00111EEF"/>
    <w:rPr>
      <w:color w:val="2B579A"/>
      <w:shd w:val="clear" w:color="auto" w:fill="E1DFDD"/>
    </w:rPr>
  </w:style>
  <w:style w:type="character" w:styleId="SubtleEmphasis">
    <w:name w:val="Subtle Emphasis"/>
    <w:basedOn w:val="DefaultParagraphFont"/>
    <w:uiPriority w:val="19"/>
    <w:qFormat/>
    <w:rsid w:val="0050390B"/>
    <w:rPr>
      <w:i/>
      <w:iCs/>
      <w:color w:val="404040" w:themeColor="text1" w:themeTint="BF"/>
    </w:rPr>
  </w:style>
  <w:style w:type="character" w:styleId="Emphasis">
    <w:name w:val="Emphasis"/>
    <w:basedOn w:val="DefaultParagraphFont"/>
    <w:uiPriority w:val="20"/>
    <w:qFormat/>
    <w:rsid w:val="00B527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thelandapp.com/" TargetMode="External"/><Relationship Id="rId42" Type="http://schemas.openxmlformats.org/officeDocument/2006/relationships/hyperlink" Target="https://www.thepsr.co.uk/" TargetMode="External"/><Relationship Id="rId47" Type="http://schemas.openxmlformats.org/officeDocument/2006/relationships/hyperlink" Target="https://www.surreycc.gov.uk/community/emergency-planning-and-community-safety/winter-advice/keeping-safe-in-winter-weather" TargetMode="External"/><Relationship Id="rId63" Type="http://schemas.openxmlformats.org/officeDocument/2006/relationships/hyperlink" Target="https://www.surreycc.gov.uk/community/climate-change/what-are-we-doing/working-together" TargetMode="External"/><Relationship Id="rId68" Type="http://schemas.openxmlformats.org/officeDocument/2006/relationships/hyperlink" Target="https://www.surreycc.gov.uk/community/climate-change/residents/home-energy/advice" TargetMode="External"/><Relationship Id="rId16" Type="http://schemas.openxmlformats.org/officeDocument/2006/relationships/image" Target="media/image4.png"/><Relationship Id="rId11" Type="http://schemas.openxmlformats.org/officeDocument/2006/relationships/image" Target="media/image1.png"/><Relationship Id="rId24" Type="http://schemas.openxmlformats.org/officeDocument/2006/relationships/hyperlink" Target="https://www.surreycc.gov.uk/community/emergency-planning-and-community-safety/emergency-planning/prepare-for-emergencies/risks" TargetMode="External"/><Relationship Id="rId32" Type="http://schemas.microsoft.com/office/2007/relationships/hdphoto" Target="media/hdphoto2.wdp"/><Relationship Id="rId37" Type="http://schemas.openxmlformats.org/officeDocument/2006/relationships/hyperlink" Target="mailto:sfrs.wildfire@surreycc.gov.uk" TargetMode="External"/><Relationship Id="rId40" Type="http://schemas.microsoft.com/office/2007/relationships/hdphoto" Target="media/hdphoto3.wdp"/><Relationship Id="rId45" Type="http://schemas.microsoft.com/office/2007/relationships/hdphoto" Target="media/hdphoto4.wdp"/><Relationship Id="rId53" Type="http://schemas.openxmlformats.org/officeDocument/2006/relationships/hyperlink" Target="https://surrey.betterpoints.app/" TargetMode="External"/><Relationship Id="rId58" Type="http://schemas.openxmlformats.org/officeDocument/2006/relationships/hyperlink" Target="https://communityrepairnetwork.org.uk/find/" TargetMode="External"/><Relationship Id="rId66" Type="http://schemas.openxmlformats.org/officeDocument/2006/relationships/hyperlink" Target="https://www.surreycc.gov.uk/land-planning-and-development/local-nature-recovery-strategy-lnrs" TargetMode="External"/><Relationship Id="rId74" Type="http://schemas.openxmlformats.org/officeDocument/2006/relationships/hyperlink" Target="https://www.surreycc.gov.uk/community/emergency-planning-and-community-safety/emergency-planning/prepare-for-emergencies" TargetMode="External"/><Relationship Id="rId5" Type="http://schemas.openxmlformats.org/officeDocument/2006/relationships/numbering" Target="numbering.xml"/><Relationship Id="rId61" Type="http://schemas.openxmlformats.org/officeDocument/2006/relationships/hyperlink" Target="https://www.surreywildlifetrust.org/our-services/wilder-communities/wilder-communities-network" TargetMode="External"/><Relationship Id="rId19" Type="http://schemas.openxmlformats.org/officeDocument/2006/relationships/hyperlink" Target="mailto:greenerfutures@surreycc.gov.uk" TargetMode="External"/><Relationship Id="rId14" Type="http://schemas.openxmlformats.org/officeDocument/2006/relationships/hyperlink" Target="mailto:community.resilience@surreycc.gov.uk" TargetMode="External"/><Relationship Id="rId22" Type="http://schemas.openxmlformats.org/officeDocument/2006/relationships/hyperlink" Target="https://impact-tool.org.uk/" TargetMode="External"/><Relationship Id="rId27" Type="http://schemas.microsoft.com/office/2007/relationships/hdphoto" Target="media/hdphoto1.wdp"/><Relationship Id="rId30" Type="http://schemas.openxmlformats.org/officeDocument/2006/relationships/hyperlink" Target="https://www.surreycc.gov.uk/community/emergency-planning-and-community-safety/flooding/preparing-for-flooding" TargetMode="External"/><Relationship Id="rId35" Type="http://schemas.openxmlformats.org/officeDocument/2006/relationships/hyperlink" Target="mailto:sfrs.wildfire@surreycc.gov.uk" TargetMode="External"/><Relationship Id="rId43" Type="http://schemas.openxmlformats.org/officeDocument/2006/relationships/hyperlink" Target="https://prepare.campaign.gov.uk/" TargetMode="External"/><Relationship Id="rId48" Type="http://schemas.openxmlformats.org/officeDocument/2006/relationships/hyperlink" Target="https://www.surreycc.gov.uk/health-and-welfare/support/welfare-support/everyday-living/warm-welcome-venues" TargetMode="External"/><Relationship Id="rId56" Type="http://schemas.openxmlformats.org/officeDocument/2006/relationships/hyperlink" Target="https://www.enterprisecarclub.co.uk/gb/en/programs/regions/south-east-england/surrey.html" TargetMode="External"/><Relationship Id="rId64" Type="http://schemas.openxmlformats.org/officeDocument/2006/relationships/hyperlink" Target="https://thelandapp.com/" TargetMode="External"/><Relationship Id="rId69" Type="http://schemas.openxmlformats.org/officeDocument/2006/relationships/footer" Target="footer1.xml"/><Relationship Id="rId77"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10.jpg"/><Relationship Id="rId72" Type="http://schemas.openxmlformats.org/officeDocument/2006/relationships/hyperlink" Target="mailto:community.resilience@surreycc.gov.uk"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drive.google.com/drive/folders/1zuO6s2WuEw3oZHwcBSQ31NUY2RkKd8Sc" TargetMode="External"/><Relationship Id="rId25" Type="http://schemas.openxmlformats.org/officeDocument/2006/relationships/hyperlink" Target="mailto:greenerfutures@surreycc.gov.uk" TargetMode="External"/><Relationship Id="rId33" Type="http://schemas.openxmlformats.org/officeDocument/2006/relationships/hyperlink" Target="mailto:sfrs.wildfire@surreycc.gov.uk" TargetMode="External"/><Relationship Id="rId38" Type="http://schemas.openxmlformats.org/officeDocument/2006/relationships/hyperlink" Target="mailto:contactfire@surreycc.gov.uk" TargetMode="External"/><Relationship Id="rId46" Type="http://schemas.openxmlformats.org/officeDocument/2006/relationships/hyperlink" Target="https://www.surreycc.gov.uk/community/emergency-planning-and-community-safety/emergency-planning/prepare-for-emergencies/risks" TargetMode="External"/><Relationship Id="rId59" Type="http://schemas.openxmlformats.org/officeDocument/2006/relationships/hyperlink" Target="https://www.surreyep.org.uk/surreys-zero-waste-map/" TargetMode="External"/><Relationship Id="rId67" Type="http://schemas.openxmlformats.org/officeDocument/2006/relationships/hyperlink" Target="https://www.surreycc.gov.uk/community/climate-change/residents/home-energy/warm-homes-local-grant" TargetMode="External"/><Relationship Id="rId20" Type="http://schemas.openxmlformats.org/officeDocument/2006/relationships/hyperlink" Target="https://www.surreycc.gov.uk/land-planning-and-development/local-nature-recovery-strategy-lnrs" TargetMode="External"/><Relationship Id="rId41" Type="http://schemas.openxmlformats.org/officeDocument/2006/relationships/hyperlink" Target="https://www.surreycc.gov.uk/community/emergency-planning-and-community-safety/emergency-planning/prepare-for-emergencies/risks" TargetMode="External"/><Relationship Id="rId54" Type="http://schemas.openxmlformats.org/officeDocument/2006/relationships/hyperlink" Target="https://www.surreycc.gov.uk/roads-and-transport/sustainable/electric-vehicles" TargetMode="External"/><Relationship Id="rId62" Type="http://schemas.openxmlformats.org/officeDocument/2006/relationships/hyperlink" Target="https://www.wildlifetrusts.org/get-involved/citizen-science-projects" TargetMode="External"/><Relationship Id="rId70" Type="http://schemas.openxmlformats.org/officeDocument/2006/relationships/hyperlink" Target="https://surreycc.maps.arcgis.com/apps/webappviewer/index.html?id=3d9bbb5e659b4078bb1cae0112ccbead"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community.resilience@surreycc.gov.uk" TargetMode="External"/><Relationship Id="rId23" Type="http://schemas.openxmlformats.org/officeDocument/2006/relationships/hyperlink" Target="https://www.surreycc.gov.uk/community/emergency-planning-and-community-safety/emergency-planning/prepare-for-emergencies/risks" TargetMode="External"/><Relationship Id="rId28" Type="http://schemas.openxmlformats.org/officeDocument/2006/relationships/hyperlink" Target="https://www.gov.uk/check-long-term-flood-risk" TargetMode="External"/><Relationship Id="rId36" Type="http://schemas.openxmlformats.org/officeDocument/2006/relationships/hyperlink" Target="mailto:community.resilience@surreycc.gov.uk" TargetMode="External"/><Relationship Id="rId49" Type="http://schemas.openxmlformats.org/officeDocument/2006/relationships/hyperlink" Target="https://www.surreycc.gov.uk/community/emergency-planning-and-community-safety/summer" TargetMode="External"/><Relationship Id="rId57" Type="http://schemas.openxmlformats.org/officeDocument/2006/relationships/hyperlink" Target="https://togetherforsurrey.org/reduce-food-waste-at-home/" TargetMode="Externa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image" Target="media/image9.png"/><Relationship Id="rId52" Type="http://schemas.openxmlformats.org/officeDocument/2006/relationships/hyperlink" Target="https://www.surreycc.gov.uk/community/climate-change/what-are-we-doing/working-together" TargetMode="External"/><Relationship Id="rId60" Type="http://schemas.openxmlformats.org/officeDocument/2006/relationships/hyperlink" Target="https://communityfridgemap.org.uk/" TargetMode="External"/><Relationship Id="rId65" Type="http://schemas.openxmlformats.org/officeDocument/2006/relationships/hyperlink" Target="https://www.surreycc.gov.uk/community/climate-change/what-are-we-doing/working-together" TargetMode="External"/><Relationship Id="rId73"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drive.google.com/drive/u/2/folders/1zuO6s2WuEw3oZHwcBSQ31NUY2RkKd8Sc?usp=drive_link" TargetMode="External"/><Relationship Id="rId39" Type="http://schemas.openxmlformats.org/officeDocument/2006/relationships/image" Target="media/image8.png"/><Relationship Id="rId34" Type="http://schemas.openxmlformats.org/officeDocument/2006/relationships/hyperlink" Target="mailto:greenerfutures@surreycc.gov.uk" TargetMode="External"/><Relationship Id="rId50" Type="http://schemas.openxmlformats.org/officeDocument/2006/relationships/hyperlink" Target="https://www.surreycc.gov.uk/roads-and-transport/roadworks-and-maintenance/salting-and-gritting/grit-bin-locations-in-surrey" TargetMode="External"/><Relationship Id="rId55" Type="http://schemas.openxmlformats.org/officeDocument/2006/relationships/hyperlink" Target="https://www.surreycc.gov.uk/roads-and-transport/road-safety/cycle-training"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check-long-term-flood-risk.service.gov.uk/map" TargetMode="External"/><Relationship Id="rId2" Type="http://schemas.openxmlformats.org/officeDocument/2006/relationships/customXml" Target="../customXml/item2.xml"/><Relationship Id="rId2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bf351f-2255-441c-9d04-f4aca0080076" xsi:nil="true"/>
    <TreeID xmlns="3cd7d0eb-401e-491d-ac74-b23427c6dfc0" xsi:nil="true"/>
    <lcf76f155ced4ddcb4097134ff3c332f xmlns="3cd7d0eb-401e-491d-ac74-b23427c6dfc0">
      <Terms xmlns="http://schemas.microsoft.com/office/infopath/2007/PartnerControls"/>
    </lcf76f155ced4ddcb4097134ff3c332f>
    <Notes xmlns="3cd7d0eb-401e-491d-ac74-b23427c6dfc0" xsi:nil="true"/>
    <Accesssed xmlns="3cd7d0eb-401e-491d-ac74-b23427c6dfc0">
      <UserInfo>
        <DisplayName/>
        <AccountId xsi:nil="true"/>
        <AccountType/>
      </UserInfo>
    </Accesss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7ED64348F74741B511F2FC0F38639C" ma:contentTypeVersion="23" ma:contentTypeDescription="Create a new document." ma:contentTypeScope="" ma:versionID="407e70d2014d33559a2bf32425281eaa">
  <xsd:schema xmlns:xsd="http://www.w3.org/2001/XMLSchema" xmlns:xs="http://www.w3.org/2001/XMLSchema" xmlns:p="http://schemas.microsoft.com/office/2006/metadata/properties" xmlns:ns2="3cd7d0eb-401e-491d-ac74-b23427c6dfc0" xmlns:ns3="bfbf351f-2255-441c-9d04-f4aca0080076" targetNamespace="http://schemas.microsoft.com/office/2006/metadata/properties" ma:root="true" ma:fieldsID="ef4c302b8f58cdd408c7368452990480" ns2:_="" ns3:_="">
    <xsd:import namespace="3cd7d0eb-401e-491d-ac74-b23427c6dfc0"/>
    <xsd:import namespace="bfbf351f-2255-441c-9d04-f4aca00800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Notes" minOccurs="0"/>
                <xsd:element ref="ns2:MediaServiceObjectDetectorVersions" minOccurs="0"/>
                <xsd:element ref="ns2:MediaServiceSearchProperties" minOccurs="0"/>
                <xsd:element ref="ns2:TreeID" minOccurs="0"/>
                <xsd:element ref="ns2:Accesss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d7d0eb-401e-491d-ac74-b23427c6d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6f1c-e8f3-4eea-8781-18564de99243" ma:termSetId="09814cd3-568e-fe90-9814-8d621ff8fb84" ma:anchorId="fba54fb3-c3e1-fe81-a776-ca4b69148c4d" ma:open="true" ma:isKeyword="false">
      <xsd:complexType>
        <xsd:sequence>
          <xsd:element ref="pc:Terms" minOccurs="0" maxOccurs="1"/>
        </xsd:sequence>
      </xsd:complexType>
    </xsd:element>
    <xsd:element name="Notes" ma:index="24" nillable="true" ma:displayName="Notes" ma:format="Dropdown" ma:internalName="Notes">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reeID" ma:index="27" nillable="true" ma:displayName="Tree ID" ma:format="Dropdown" ma:internalName="TreeID" ma:percentage="FALSE">
      <xsd:simpleType>
        <xsd:restriction base="dms:Number"/>
      </xsd:simpleType>
    </xsd:element>
    <xsd:element name="Accesssed" ma:index="28" nillable="true" ma:displayName="Accesssed" ma:format="Dropdown" ma:list="UserInfo" ma:SharePointGroup="0" ma:internalName="Accesss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f351f-2255-441c-9d04-f4aca00800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c346b5-2e80-4e75-81e0-cda328fe9f51}" ma:internalName="TaxCatchAll" ma:showField="CatchAllData" ma:web="bfbf351f-2255-441c-9d04-f4aca00800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BD42C-3A85-4AF4-85E1-213D92B25D0F}">
  <ds:schemaRefs>
    <ds:schemaRef ds:uri="http://schemas.microsoft.com/office/2006/metadata/properties"/>
    <ds:schemaRef ds:uri="http://schemas.microsoft.com/office/infopath/2007/PartnerControls"/>
    <ds:schemaRef ds:uri="bfbf351f-2255-441c-9d04-f4aca0080076"/>
    <ds:schemaRef ds:uri="3cd7d0eb-401e-491d-ac74-b23427c6dfc0"/>
  </ds:schemaRefs>
</ds:datastoreItem>
</file>

<file path=customXml/itemProps2.xml><?xml version="1.0" encoding="utf-8"?>
<ds:datastoreItem xmlns:ds="http://schemas.openxmlformats.org/officeDocument/2006/customXml" ds:itemID="{D6F48A61-3E98-42AD-813F-69B7A2C077E1}">
  <ds:schemaRefs>
    <ds:schemaRef ds:uri="http://schemas.microsoft.com/sharepoint/v3/contenttype/forms"/>
  </ds:schemaRefs>
</ds:datastoreItem>
</file>

<file path=customXml/itemProps3.xml><?xml version="1.0" encoding="utf-8"?>
<ds:datastoreItem xmlns:ds="http://schemas.openxmlformats.org/officeDocument/2006/customXml" ds:itemID="{C9630CA9-8256-4395-B707-4BCF770D3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d7d0eb-401e-491d-ac74-b23427c6dfc0"/>
    <ds:schemaRef ds:uri="bfbf351f-2255-441c-9d04-f4aca0080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B1EB1-92CF-4A1A-BF3A-AF1A4373043D}">
  <ds:schemaRefs>
    <ds:schemaRef ds:uri="http://schemas.openxmlformats.org/officeDocument/2006/bibliography"/>
  </ds:schemaRefs>
</ds:datastoreItem>
</file>

<file path=docMetadata/LabelInfo.xml><?xml version="1.0" encoding="utf-8"?>
<clbl:labelList xmlns:clbl="http://schemas.microsoft.com/office/2020/mipLabelMetadata">
  <clbl:label id="{d961b545-104c-4ed0-8582-1f570f0595cd}" enabled="0" method="" siteId="{d961b545-104c-4ed0-8582-1f570f0595cd}" removed="1"/>
</clbl:labelList>
</file>

<file path=docProps/app.xml><?xml version="1.0" encoding="utf-8"?>
<Properties xmlns="http://schemas.openxmlformats.org/officeDocument/2006/extended-properties" xmlns:vt="http://schemas.openxmlformats.org/officeDocument/2006/docPropsVTypes">
  <Template>Normal</Template>
  <TotalTime>4</TotalTime>
  <Pages>32</Pages>
  <Words>6134</Words>
  <Characters>34966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41018</CharactersWithSpaces>
  <SharedDoc>false</SharedDoc>
  <HLinks>
    <vt:vector size="342" baseType="variant">
      <vt:variant>
        <vt:i4>2031682</vt:i4>
      </vt:variant>
      <vt:variant>
        <vt:i4>141</vt:i4>
      </vt:variant>
      <vt:variant>
        <vt:i4>0</vt:i4>
      </vt:variant>
      <vt:variant>
        <vt:i4>5</vt:i4>
      </vt:variant>
      <vt:variant>
        <vt:lpwstr>https://www.surreycc.gov.uk/community/emergency-planning-and-community-safety/emergency-planning/prepare-for-emergencies</vt:lpwstr>
      </vt:variant>
      <vt:variant>
        <vt:lpwstr/>
      </vt:variant>
      <vt:variant>
        <vt:i4>5963898</vt:i4>
      </vt:variant>
      <vt:variant>
        <vt:i4>138</vt:i4>
      </vt:variant>
      <vt:variant>
        <vt:i4>0</vt:i4>
      </vt:variant>
      <vt:variant>
        <vt:i4>5</vt:i4>
      </vt:variant>
      <vt:variant>
        <vt:lpwstr>mailto:community.resilience@surreycc.gov.uk</vt:lpwstr>
      </vt:variant>
      <vt:variant>
        <vt:lpwstr/>
      </vt:variant>
      <vt:variant>
        <vt:i4>2031697</vt:i4>
      </vt:variant>
      <vt:variant>
        <vt:i4>135</vt:i4>
      </vt:variant>
      <vt:variant>
        <vt:i4>0</vt:i4>
      </vt:variant>
      <vt:variant>
        <vt:i4>5</vt:i4>
      </vt:variant>
      <vt:variant>
        <vt:lpwstr>https://check-long-term-flood-risk.service.gov.uk/map</vt:lpwstr>
      </vt:variant>
      <vt:variant>
        <vt:lpwstr/>
      </vt:variant>
      <vt:variant>
        <vt:i4>5767191</vt:i4>
      </vt:variant>
      <vt:variant>
        <vt:i4>132</vt:i4>
      </vt:variant>
      <vt:variant>
        <vt:i4>0</vt:i4>
      </vt:variant>
      <vt:variant>
        <vt:i4>5</vt:i4>
      </vt:variant>
      <vt:variant>
        <vt:lpwstr>https://surreycc.maps.arcgis.com/apps/webappviewer/index.html?id=3d9bbb5e659b4078bb1cae0112ccbead</vt:lpwstr>
      </vt:variant>
      <vt:variant>
        <vt:lpwstr/>
      </vt:variant>
      <vt:variant>
        <vt:i4>5439505</vt:i4>
      </vt:variant>
      <vt:variant>
        <vt:i4>129</vt:i4>
      </vt:variant>
      <vt:variant>
        <vt:i4>0</vt:i4>
      </vt:variant>
      <vt:variant>
        <vt:i4>5</vt:i4>
      </vt:variant>
      <vt:variant>
        <vt:lpwstr>https://www.surreycc.gov.uk/community/climate-change/residents/home-energy/advice</vt:lpwstr>
      </vt:variant>
      <vt:variant>
        <vt:lpwstr/>
      </vt:variant>
      <vt:variant>
        <vt:i4>1507331</vt:i4>
      </vt:variant>
      <vt:variant>
        <vt:i4>126</vt:i4>
      </vt:variant>
      <vt:variant>
        <vt:i4>0</vt:i4>
      </vt:variant>
      <vt:variant>
        <vt:i4>5</vt:i4>
      </vt:variant>
      <vt:variant>
        <vt:lpwstr>https://www.surreycc.gov.uk/community/climate-change/residents/home-energy/warm-homes-local-grant</vt:lpwstr>
      </vt:variant>
      <vt:variant>
        <vt:lpwstr/>
      </vt:variant>
      <vt:variant>
        <vt:i4>5898267</vt:i4>
      </vt:variant>
      <vt:variant>
        <vt:i4>123</vt:i4>
      </vt:variant>
      <vt:variant>
        <vt:i4>0</vt:i4>
      </vt:variant>
      <vt:variant>
        <vt:i4>5</vt:i4>
      </vt:variant>
      <vt:variant>
        <vt:lpwstr>https://www.surreycc.gov.uk/land-planning-and-development/local-nature-recovery-strategy-lnrs</vt:lpwstr>
      </vt:variant>
      <vt:variant>
        <vt:lpwstr/>
      </vt:variant>
      <vt:variant>
        <vt:i4>7340069</vt:i4>
      </vt:variant>
      <vt:variant>
        <vt:i4>120</vt:i4>
      </vt:variant>
      <vt:variant>
        <vt:i4>0</vt:i4>
      </vt:variant>
      <vt:variant>
        <vt:i4>5</vt:i4>
      </vt:variant>
      <vt:variant>
        <vt:lpwstr>https://www.surreycc.gov.uk/community/climate-change/what-are-we-doing/working-together</vt:lpwstr>
      </vt:variant>
      <vt:variant>
        <vt:lpwstr/>
      </vt:variant>
      <vt:variant>
        <vt:i4>6553701</vt:i4>
      </vt:variant>
      <vt:variant>
        <vt:i4>117</vt:i4>
      </vt:variant>
      <vt:variant>
        <vt:i4>0</vt:i4>
      </vt:variant>
      <vt:variant>
        <vt:i4>5</vt:i4>
      </vt:variant>
      <vt:variant>
        <vt:lpwstr>https://thelandapp.com/</vt:lpwstr>
      </vt:variant>
      <vt:variant>
        <vt:lpwstr/>
      </vt:variant>
      <vt:variant>
        <vt:i4>7340069</vt:i4>
      </vt:variant>
      <vt:variant>
        <vt:i4>114</vt:i4>
      </vt:variant>
      <vt:variant>
        <vt:i4>0</vt:i4>
      </vt:variant>
      <vt:variant>
        <vt:i4>5</vt:i4>
      </vt:variant>
      <vt:variant>
        <vt:lpwstr>https://www.surreycc.gov.uk/community/climate-change/what-are-we-doing/working-together</vt:lpwstr>
      </vt:variant>
      <vt:variant>
        <vt:lpwstr/>
      </vt:variant>
      <vt:variant>
        <vt:i4>1114128</vt:i4>
      </vt:variant>
      <vt:variant>
        <vt:i4>111</vt:i4>
      </vt:variant>
      <vt:variant>
        <vt:i4>0</vt:i4>
      </vt:variant>
      <vt:variant>
        <vt:i4>5</vt:i4>
      </vt:variant>
      <vt:variant>
        <vt:lpwstr>https://www.wildlifetrusts.org/get-involved/citizen-science-projects</vt:lpwstr>
      </vt:variant>
      <vt:variant>
        <vt:lpwstr/>
      </vt:variant>
      <vt:variant>
        <vt:i4>7733347</vt:i4>
      </vt:variant>
      <vt:variant>
        <vt:i4>108</vt:i4>
      </vt:variant>
      <vt:variant>
        <vt:i4>0</vt:i4>
      </vt:variant>
      <vt:variant>
        <vt:i4>5</vt:i4>
      </vt:variant>
      <vt:variant>
        <vt:lpwstr>https://www.surreywildlifetrust.org/our-services/wilder-communities/wilder-communities-network</vt:lpwstr>
      </vt:variant>
      <vt:variant>
        <vt:lpwstr/>
      </vt:variant>
      <vt:variant>
        <vt:i4>3014688</vt:i4>
      </vt:variant>
      <vt:variant>
        <vt:i4>105</vt:i4>
      </vt:variant>
      <vt:variant>
        <vt:i4>0</vt:i4>
      </vt:variant>
      <vt:variant>
        <vt:i4>5</vt:i4>
      </vt:variant>
      <vt:variant>
        <vt:lpwstr>https://communityfridgemap.org.uk/</vt:lpwstr>
      </vt:variant>
      <vt:variant>
        <vt:lpwstr/>
      </vt:variant>
      <vt:variant>
        <vt:i4>3211315</vt:i4>
      </vt:variant>
      <vt:variant>
        <vt:i4>102</vt:i4>
      </vt:variant>
      <vt:variant>
        <vt:i4>0</vt:i4>
      </vt:variant>
      <vt:variant>
        <vt:i4>5</vt:i4>
      </vt:variant>
      <vt:variant>
        <vt:lpwstr>https://www.surreyep.org.uk/surreys-zero-waste-map/</vt:lpwstr>
      </vt:variant>
      <vt:variant>
        <vt:lpwstr/>
      </vt:variant>
      <vt:variant>
        <vt:i4>2293804</vt:i4>
      </vt:variant>
      <vt:variant>
        <vt:i4>99</vt:i4>
      </vt:variant>
      <vt:variant>
        <vt:i4>0</vt:i4>
      </vt:variant>
      <vt:variant>
        <vt:i4>5</vt:i4>
      </vt:variant>
      <vt:variant>
        <vt:lpwstr>https://communityrepairnetwork.org.uk/find/</vt:lpwstr>
      </vt:variant>
      <vt:variant>
        <vt:lpwstr/>
      </vt:variant>
      <vt:variant>
        <vt:i4>5111892</vt:i4>
      </vt:variant>
      <vt:variant>
        <vt:i4>96</vt:i4>
      </vt:variant>
      <vt:variant>
        <vt:i4>0</vt:i4>
      </vt:variant>
      <vt:variant>
        <vt:i4>5</vt:i4>
      </vt:variant>
      <vt:variant>
        <vt:lpwstr>https://togetherforsurrey.org/reduce-food-waste-at-home/</vt:lpwstr>
      </vt:variant>
      <vt:variant>
        <vt:lpwstr/>
      </vt:variant>
      <vt:variant>
        <vt:i4>1572933</vt:i4>
      </vt:variant>
      <vt:variant>
        <vt:i4>93</vt:i4>
      </vt:variant>
      <vt:variant>
        <vt:i4>0</vt:i4>
      </vt:variant>
      <vt:variant>
        <vt:i4>5</vt:i4>
      </vt:variant>
      <vt:variant>
        <vt:lpwstr>https://www.enterprisecarclub.co.uk/gb/en/programs/regions/south-east-england/surrey.html</vt:lpwstr>
      </vt:variant>
      <vt:variant>
        <vt:lpwstr/>
      </vt:variant>
      <vt:variant>
        <vt:i4>2228328</vt:i4>
      </vt:variant>
      <vt:variant>
        <vt:i4>90</vt:i4>
      </vt:variant>
      <vt:variant>
        <vt:i4>0</vt:i4>
      </vt:variant>
      <vt:variant>
        <vt:i4>5</vt:i4>
      </vt:variant>
      <vt:variant>
        <vt:lpwstr>https://www.surreycc.gov.uk/roads-and-transport/road-safety/cycle-training</vt:lpwstr>
      </vt:variant>
      <vt:variant>
        <vt:lpwstr/>
      </vt:variant>
      <vt:variant>
        <vt:i4>393219</vt:i4>
      </vt:variant>
      <vt:variant>
        <vt:i4>87</vt:i4>
      </vt:variant>
      <vt:variant>
        <vt:i4>0</vt:i4>
      </vt:variant>
      <vt:variant>
        <vt:i4>5</vt:i4>
      </vt:variant>
      <vt:variant>
        <vt:lpwstr>https://www.surreycc.gov.uk/roads-and-transport/sustainable/electric-vehicles</vt:lpwstr>
      </vt:variant>
      <vt:variant>
        <vt:lpwstr/>
      </vt:variant>
      <vt:variant>
        <vt:i4>10</vt:i4>
      </vt:variant>
      <vt:variant>
        <vt:i4>84</vt:i4>
      </vt:variant>
      <vt:variant>
        <vt:i4>0</vt:i4>
      </vt:variant>
      <vt:variant>
        <vt:i4>5</vt:i4>
      </vt:variant>
      <vt:variant>
        <vt:lpwstr>https://surrey.betterpoints.app/</vt:lpwstr>
      </vt:variant>
      <vt:variant>
        <vt:lpwstr/>
      </vt:variant>
      <vt:variant>
        <vt:i4>6225929</vt:i4>
      </vt:variant>
      <vt:variant>
        <vt:i4>81</vt:i4>
      </vt:variant>
      <vt:variant>
        <vt:i4>0</vt:i4>
      </vt:variant>
      <vt:variant>
        <vt:i4>5</vt:i4>
      </vt:variant>
      <vt:variant>
        <vt:lpwstr>https://www.surreycc.gov.uk/roads-and-transport/buses-and-other-transport/community-transport/surrey-connect</vt:lpwstr>
      </vt:variant>
      <vt:variant>
        <vt:lpwstr/>
      </vt:variant>
      <vt:variant>
        <vt:i4>7340069</vt:i4>
      </vt:variant>
      <vt:variant>
        <vt:i4>78</vt:i4>
      </vt:variant>
      <vt:variant>
        <vt:i4>0</vt:i4>
      </vt:variant>
      <vt:variant>
        <vt:i4>5</vt:i4>
      </vt:variant>
      <vt:variant>
        <vt:lpwstr>https://www.surreycc.gov.uk/community/climate-change/what-are-we-doing/working-together</vt:lpwstr>
      </vt:variant>
      <vt:variant>
        <vt:lpwstr/>
      </vt:variant>
      <vt:variant>
        <vt:i4>3670063</vt:i4>
      </vt:variant>
      <vt:variant>
        <vt:i4>75</vt:i4>
      </vt:variant>
      <vt:variant>
        <vt:i4>0</vt:i4>
      </vt:variant>
      <vt:variant>
        <vt:i4>5</vt:i4>
      </vt:variant>
      <vt:variant>
        <vt:lpwstr>https://www.surreycc.gov.uk/roads-and-transport/roadworks-and-maintenance/salting-and-gritting/grit-bin-locations-in-surrey</vt:lpwstr>
      </vt:variant>
      <vt:variant>
        <vt:lpwstr/>
      </vt:variant>
      <vt:variant>
        <vt:i4>5963796</vt:i4>
      </vt:variant>
      <vt:variant>
        <vt:i4>72</vt:i4>
      </vt:variant>
      <vt:variant>
        <vt:i4>0</vt:i4>
      </vt:variant>
      <vt:variant>
        <vt:i4>5</vt:i4>
      </vt:variant>
      <vt:variant>
        <vt:lpwstr>https://www.surreycc.gov.uk/community/emergency-planning-and-community-safety/summer</vt:lpwstr>
      </vt:variant>
      <vt:variant>
        <vt:lpwstr/>
      </vt:variant>
      <vt:variant>
        <vt:i4>2424944</vt:i4>
      </vt:variant>
      <vt:variant>
        <vt:i4>69</vt:i4>
      </vt:variant>
      <vt:variant>
        <vt:i4>0</vt:i4>
      </vt:variant>
      <vt:variant>
        <vt:i4>5</vt:i4>
      </vt:variant>
      <vt:variant>
        <vt:lpwstr>https://www.surreycc.gov.uk/health-and-welfare/support/welfare-support/everyday-living/warm-welcome-venues</vt:lpwstr>
      </vt:variant>
      <vt:variant>
        <vt:lpwstr/>
      </vt:variant>
      <vt:variant>
        <vt:i4>7340069</vt:i4>
      </vt:variant>
      <vt:variant>
        <vt:i4>66</vt:i4>
      </vt:variant>
      <vt:variant>
        <vt:i4>0</vt:i4>
      </vt:variant>
      <vt:variant>
        <vt:i4>5</vt:i4>
      </vt:variant>
      <vt:variant>
        <vt:lpwstr>https://www.surreycc.gov.uk/community/emergency-planning-and-community-safety/winter-advice/keeping-safe-in-winter-weather</vt:lpwstr>
      </vt:variant>
      <vt:variant>
        <vt:lpwstr/>
      </vt:variant>
      <vt:variant>
        <vt:i4>4063352</vt:i4>
      </vt:variant>
      <vt:variant>
        <vt:i4>63</vt:i4>
      </vt:variant>
      <vt:variant>
        <vt:i4>0</vt:i4>
      </vt:variant>
      <vt:variant>
        <vt:i4>5</vt:i4>
      </vt:variant>
      <vt:variant>
        <vt:lpwstr>https://www.surreycc.gov.uk/community/emergency-planning-and-community-safety/emergency-planning/prepare-for-emergencies/risks</vt:lpwstr>
      </vt:variant>
      <vt:variant>
        <vt:lpwstr>section-3</vt:lpwstr>
      </vt:variant>
      <vt:variant>
        <vt:i4>1179741</vt:i4>
      </vt:variant>
      <vt:variant>
        <vt:i4>60</vt:i4>
      </vt:variant>
      <vt:variant>
        <vt:i4>0</vt:i4>
      </vt:variant>
      <vt:variant>
        <vt:i4>5</vt:i4>
      </vt:variant>
      <vt:variant>
        <vt:lpwstr>https://prepare.campaign.gov.uk/</vt:lpwstr>
      </vt:variant>
      <vt:variant>
        <vt:lpwstr/>
      </vt:variant>
      <vt:variant>
        <vt:i4>262166</vt:i4>
      </vt:variant>
      <vt:variant>
        <vt:i4>57</vt:i4>
      </vt:variant>
      <vt:variant>
        <vt:i4>0</vt:i4>
      </vt:variant>
      <vt:variant>
        <vt:i4>5</vt:i4>
      </vt:variant>
      <vt:variant>
        <vt:lpwstr>https://www.thepsr.co.uk/</vt:lpwstr>
      </vt:variant>
      <vt:variant>
        <vt:lpwstr/>
      </vt:variant>
      <vt:variant>
        <vt:i4>4063352</vt:i4>
      </vt:variant>
      <vt:variant>
        <vt:i4>54</vt:i4>
      </vt:variant>
      <vt:variant>
        <vt:i4>0</vt:i4>
      </vt:variant>
      <vt:variant>
        <vt:i4>5</vt:i4>
      </vt:variant>
      <vt:variant>
        <vt:lpwstr>https://www.surreycc.gov.uk/community/emergency-planning-and-community-safety/emergency-planning/prepare-for-emergencies/risks</vt:lpwstr>
      </vt:variant>
      <vt:variant>
        <vt:lpwstr>section-5</vt:lpwstr>
      </vt:variant>
      <vt:variant>
        <vt:i4>7667743</vt:i4>
      </vt:variant>
      <vt:variant>
        <vt:i4>51</vt:i4>
      </vt:variant>
      <vt:variant>
        <vt:i4>0</vt:i4>
      </vt:variant>
      <vt:variant>
        <vt:i4>5</vt:i4>
      </vt:variant>
      <vt:variant>
        <vt:lpwstr>mailto:contactfire@surreycc.gov.uk</vt:lpwstr>
      </vt:variant>
      <vt:variant>
        <vt:lpwstr/>
      </vt:variant>
      <vt:variant>
        <vt:i4>5177449</vt:i4>
      </vt:variant>
      <vt:variant>
        <vt:i4>48</vt:i4>
      </vt:variant>
      <vt:variant>
        <vt:i4>0</vt:i4>
      </vt:variant>
      <vt:variant>
        <vt:i4>5</vt:i4>
      </vt:variant>
      <vt:variant>
        <vt:lpwstr>mailto:sfrs.wildfire@surreycc.gov.uk</vt:lpwstr>
      </vt:variant>
      <vt:variant>
        <vt:lpwstr/>
      </vt:variant>
      <vt:variant>
        <vt:i4>5963898</vt:i4>
      </vt:variant>
      <vt:variant>
        <vt:i4>45</vt:i4>
      </vt:variant>
      <vt:variant>
        <vt:i4>0</vt:i4>
      </vt:variant>
      <vt:variant>
        <vt:i4>5</vt:i4>
      </vt:variant>
      <vt:variant>
        <vt:lpwstr>mailto:community.resilience@surreycc.gov.uk</vt:lpwstr>
      </vt:variant>
      <vt:variant>
        <vt:lpwstr/>
      </vt:variant>
      <vt:variant>
        <vt:i4>5177449</vt:i4>
      </vt:variant>
      <vt:variant>
        <vt:i4>42</vt:i4>
      </vt:variant>
      <vt:variant>
        <vt:i4>0</vt:i4>
      </vt:variant>
      <vt:variant>
        <vt:i4>5</vt:i4>
      </vt:variant>
      <vt:variant>
        <vt:lpwstr>mailto:sfrs.wildfire@surreycc.gov.uk</vt:lpwstr>
      </vt:variant>
      <vt:variant>
        <vt:lpwstr/>
      </vt:variant>
      <vt:variant>
        <vt:i4>2097219</vt:i4>
      </vt:variant>
      <vt:variant>
        <vt:i4>39</vt:i4>
      </vt:variant>
      <vt:variant>
        <vt:i4>0</vt:i4>
      </vt:variant>
      <vt:variant>
        <vt:i4>5</vt:i4>
      </vt:variant>
      <vt:variant>
        <vt:lpwstr>mailto:greenerfutures@surreycc.gov.uk</vt:lpwstr>
      </vt:variant>
      <vt:variant>
        <vt:lpwstr/>
      </vt:variant>
      <vt:variant>
        <vt:i4>5177449</vt:i4>
      </vt:variant>
      <vt:variant>
        <vt:i4>36</vt:i4>
      </vt:variant>
      <vt:variant>
        <vt:i4>0</vt:i4>
      </vt:variant>
      <vt:variant>
        <vt:i4>5</vt:i4>
      </vt:variant>
      <vt:variant>
        <vt:lpwstr>mailto:sfrs.wildfire@surreycc.gov.uk</vt:lpwstr>
      </vt:variant>
      <vt:variant>
        <vt:lpwstr/>
      </vt:variant>
      <vt:variant>
        <vt:i4>3342395</vt:i4>
      </vt:variant>
      <vt:variant>
        <vt:i4>33</vt:i4>
      </vt:variant>
      <vt:variant>
        <vt:i4>0</vt:i4>
      </vt:variant>
      <vt:variant>
        <vt:i4>5</vt:i4>
      </vt:variant>
      <vt:variant>
        <vt:lpwstr>https://www.surreycc.gov.uk/community/fire-and-rescue/community-safety</vt:lpwstr>
      </vt:variant>
      <vt:variant>
        <vt:lpwstr/>
      </vt:variant>
      <vt:variant>
        <vt:i4>5308504</vt:i4>
      </vt:variant>
      <vt:variant>
        <vt:i4>30</vt:i4>
      </vt:variant>
      <vt:variant>
        <vt:i4>0</vt:i4>
      </vt:variant>
      <vt:variant>
        <vt:i4>5</vt:i4>
      </vt:variant>
      <vt:variant>
        <vt:lpwstr>https://www.surreycc.gov.uk/community/emergency-planning-and-community-safety/flooding/preparing-for-flooding</vt:lpwstr>
      </vt:variant>
      <vt:variant>
        <vt:lpwstr/>
      </vt:variant>
      <vt:variant>
        <vt:i4>4456521</vt:i4>
      </vt:variant>
      <vt:variant>
        <vt:i4>27</vt:i4>
      </vt:variant>
      <vt:variant>
        <vt:i4>0</vt:i4>
      </vt:variant>
      <vt:variant>
        <vt:i4>5</vt:i4>
      </vt:variant>
      <vt:variant>
        <vt:lpwstr>https://www.gov.uk/check-long-term-flood-risk</vt:lpwstr>
      </vt:variant>
      <vt:variant>
        <vt:lpwstr/>
      </vt:variant>
      <vt:variant>
        <vt:i4>2097219</vt:i4>
      </vt:variant>
      <vt:variant>
        <vt:i4>24</vt:i4>
      </vt:variant>
      <vt:variant>
        <vt:i4>0</vt:i4>
      </vt:variant>
      <vt:variant>
        <vt:i4>5</vt:i4>
      </vt:variant>
      <vt:variant>
        <vt:lpwstr>mailto:greenerfutures@surreycc.gov.uk</vt:lpwstr>
      </vt:variant>
      <vt:variant>
        <vt:lpwstr/>
      </vt:variant>
      <vt:variant>
        <vt:i4>7143535</vt:i4>
      </vt:variant>
      <vt:variant>
        <vt:i4>21</vt:i4>
      </vt:variant>
      <vt:variant>
        <vt:i4>0</vt:i4>
      </vt:variant>
      <vt:variant>
        <vt:i4>5</vt:i4>
      </vt:variant>
      <vt:variant>
        <vt:lpwstr>https://www.surreycc.gov.uk/community/emergency-planning-and-community-safety/emergency-planning/prepare-for-emergencies/risks</vt:lpwstr>
      </vt:variant>
      <vt:variant>
        <vt:lpwstr/>
      </vt:variant>
      <vt:variant>
        <vt:i4>7143535</vt:i4>
      </vt:variant>
      <vt:variant>
        <vt:i4>18</vt:i4>
      </vt:variant>
      <vt:variant>
        <vt:i4>0</vt:i4>
      </vt:variant>
      <vt:variant>
        <vt:i4>5</vt:i4>
      </vt:variant>
      <vt:variant>
        <vt:lpwstr>https://www.surreycc.gov.uk/community/emergency-planning-and-community-safety/emergency-planning/prepare-for-emergencies/risks</vt:lpwstr>
      </vt:variant>
      <vt:variant>
        <vt:lpwstr/>
      </vt:variant>
      <vt:variant>
        <vt:i4>7012457</vt:i4>
      </vt:variant>
      <vt:variant>
        <vt:i4>15</vt:i4>
      </vt:variant>
      <vt:variant>
        <vt:i4>0</vt:i4>
      </vt:variant>
      <vt:variant>
        <vt:i4>5</vt:i4>
      </vt:variant>
      <vt:variant>
        <vt:lpwstr>https://impact-tool.org.uk/</vt:lpwstr>
      </vt:variant>
      <vt:variant>
        <vt:lpwstr/>
      </vt:variant>
      <vt:variant>
        <vt:i4>6553701</vt:i4>
      </vt:variant>
      <vt:variant>
        <vt:i4>12</vt:i4>
      </vt:variant>
      <vt:variant>
        <vt:i4>0</vt:i4>
      </vt:variant>
      <vt:variant>
        <vt:i4>5</vt:i4>
      </vt:variant>
      <vt:variant>
        <vt:lpwstr>https://thelandapp.com/</vt:lpwstr>
      </vt:variant>
      <vt:variant>
        <vt:lpwstr/>
      </vt:variant>
      <vt:variant>
        <vt:i4>5898267</vt:i4>
      </vt:variant>
      <vt:variant>
        <vt:i4>9</vt:i4>
      </vt:variant>
      <vt:variant>
        <vt:i4>0</vt:i4>
      </vt:variant>
      <vt:variant>
        <vt:i4>5</vt:i4>
      </vt:variant>
      <vt:variant>
        <vt:lpwstr>https://www.surreycc.gov.uk/land-planning-and-development/local-nature-recovery-strategy-lnrs</vt:lpwstr>
      </vt:variant>
      <vt:variant>
        <vt:lpwstr/>
      </vt:variant>
      <vt:variant>
        <vt:i4>2097219</vt:i4>
      </vt:variant>
      <vt:variant>
        <vt:i4>6</vt:i4>
      </vt:variant>
      <vt:variant>
        <vt:i4>0</vt:i4>
      </vt:variant>
      <vt:variant>
        <vt:i4>5</vt:i4>
      </vt:variant>
      <vt:variant>
        <vt:lpwstr>mailto:greenerfutures@surreycc.gov.uk</vt:lpwstr>
      </vt:variant>
      <vt:variant>
        <vt:lpwstr/>
      </vt:variant>
      <vt:variant>
        <vt:i4>3604559</vt:i4>
      </vt:variant>
      <vt:variant>
        <vt:i4>3</vt:i4>
      </vt:variant>
      <vt:variant>
        <vt:i4>0</vt:i4>
      </vt:variant>
      <vt:variant>
        <vt:i4>5</vt:i4>
      </vt:variant>
      <vt:variant>
        <vt:lpwstr>https://drive.google.com/drive/u/2/folders/1zuO6s2WuEw3oZHwcBSQ31NUY2RkKd8Sc?usp=drive_link</vt:lpwstr>
      </vt:variant>
      <vt:variant>
        <vt:lpwstr/>
      </vt:variant>
      <vt:variant>
        <vt:i4>2031628</vt:i4>
      </vt:variant>
      <vt:variant>
        <vt:i4>0</vt:i4>
      </vt:variant>
      <vt:variant>
        <vt:i4>0</vt:i4>
      </vt:variant>
      <vt:variant>
        <vt:i4>5</vt:i4>
      </vt:variant>
      <vt:variant>
        <vt:lpwstr>https://drive.google.com/drive/folders/1zuO6s2WuEw3oZHwcBSQ31NUY2RkKd8Sc</vt:lpwstr>
      </vt:variant>
      <vt:variant>
        <vt:lpwstr/>
      </vt:variant>
      <vt:variant>
        <vt:i4>1572933</vt:i4>
      </vt:variant>
      <vt:variant>
        <vt:i4>21</vt:i4>
      </vt:variant>
      <vt:variant>
        <vt:i4>0</vt:i4>
      </vt:variant>
      <vt:variant>
        <vt:i4>5</vt:i4>
      </vt:variant>
      <vt:variant>
        <vt:lpwstr>https://www.enterprisecarclub.co.uk/gb/en/programs/regions/south-east-england/surrey.html</vt:lpwstr>
      </vt:variant>
      <vt:variant>
        <vt:lpwstr/>
      </vt:variant>
      <vt:variant>
        <vt:i4>5963796</vt:i4>
      </vt:variant>
      <vt:variant>
        <vt:i4>18</vt:i4>
      </vt:variant>
      <vt:variant>
        <vt:i4>0</vt:i4>
      </vt:variant>
      <vt:variant>
        <vt:i4>5</vt:i4>
      </vt:variant>
      <vt:variant>
        <vt:lpwstr>https://www.surreycc.gov.uk/community/emergency-planning-and-community-safety/summer</vt:lpwstr>
      </vt:variant>
      <vt:variant>
        <vt:lpwstr/>
      </vt:variant>
      <vt:variant>
        <vt:i4>7340069</vt:i4>
      </vt:variant>
      <vt:variant>
        <vt:i4>15</vt:i4>
      </vt:variant>
      <vt:variant>
        <vt:i4>0</vt:i4>
      </vt:variant>
      <vt:variant>
        <vt:i4>5</vt:i4>
      </vt:variant>
      <vt:variant>
        <vt:lpwstr>https://www.surreycc.gov.uk/community/emergency-planning-and-community-safety/winter-advice/keeping-safe-in-winter-weather</vt:lpwstr>
      </vt:variant>
      <vt:variant>
        <vt:lpwstr/>
      </vt:variant>
      <vt:variant>
        <vt:i4>1179665</vt:i4>
      </vt:variant>
      <vt:variant>
        <vt:i4>12</vt:i4>
      </vt:variant>
      <vt:variant>
        <vt:i4>0</vt:i4>
      </vt:variant>
      <vt:variant>
        <vt:i4>5</vt:i4>
      </vt:variant>
      <vt:variant>
        <vt:lpwstr>https://prepare.campaign.gov.uk/be-informed-about-hazards/power-cuts/</vt:lpwstr>
      </vt:variant>
      <vt:variant>
        <vt:lpwstr/>
      </vt:variant>
      <vt:variant>
        <vt:i4>5570566</vt:i4>
      </vt:variant>
      <vt:variant>
        <vt:i4>9</vt:i4>
      </vt:variant>
      <vt:variant>
        <vt:i4>0</vt:i4>
      </vt:variant>
      <vt:variant>
        <vt:i4>5</vt:i4>
      </vt:variant>
      <vt:variant>
        <vt:lpwstr>https://www.thameswater.co.uk/help/incident-guide/how-to-prepare-for-an-incident</vt:lpwstr>
      </vt:variant>
      <vt:variant>
        <vt:lpwstr/>
      </vt:variant>
      <vt:variant>
        <vt:i4>262166</vt:i4>
      </vt:variant>
      <vt:variant>
        <vt:i4>6</vt:i4>
      </vt:variant>
      <vt:variant>
        <vt:i4>0</vt:i4>
      </vt:variant>
      <vt:variant>
        <vt:i4>5</vt:i4>
      </vt:variant>
      <vt:variant>
        <vt:lpwstr>https://www.thepsr.co.uk/</vt:lpwstr>
      </vt:variant>
      <vt:variant>
        <vt:lpwstr/>
      </vt:variant>
      <vt:variant>
        <vt:i4>1769494</vt:i4>
      </vt:variant>
      <vt:variant>
        <vt:i4>3</vt:i4>
      </vt:variant>
      <vt:variant>
        <vt:i4>0</vt:i4>
      </vt:variant>
      <vt:variant>
        <vt:i4>5</vt:i4>
      </vt:variant>
      <vt:variant>
        <vt:lpwstr>https://www.surreycc.gov.uk/community/fire-and-rescue/community-safety/outdoors/wildfire</vt:lpwstr>
      </vt:variant>
      <vt:variant>
        <vt:lpwstr/>
      </vt:variant>
      <vt:variant>
        <vt:i4>5505129</vt:i4>
      </vt:variant>
      <vt:variant>
        <vt:i4>0</vt:i4>
      </vt:variant>
      <vt:variant>
        <vt:i4>0</vt:i4>
      </vt:variant>
      <vt:variant>
        <vt:i4>5</vt:i4>
      </vt:variant>
      <vt:variant>
        <vt:lpwstr>mailto:Ben.McCallan@surreycc.gov.uk</vt:lpwstr>
      </vt:variant>
      <vt:variant>
        <vt:lpwstr/>
      </vt:variant>
      <vt:variant>
        <vt:i4>5963898</vt:i4>
      </vt:variant>
      <vt:variant>
        <vt:i4>0</vt:i4>
      </vt:variant>
      <vt:variant>
        <vt:i4>0</vt:i4>
      </vt:variant>
      <vt:variant>
        <vt:i4>5</vt:i4>
      </vt:variant>
      <vt:variant>
        <vt:lpwstr>mailto:community.resilience@surreycc.gov.uk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Ryan</dc:creator>
  <cp:keywords/>
  <dc:description/>
  <cp:lastModifiedBy>Niamh Ryan</cp:lastModifiedBy>
  <cp:revision>3</cp:revision>
  <cp:lastPrinted>2026-07-17T23:48:00Z</cp:lastPrinted>
  <dcterms:created xsi:type="dcterms:W3CDTF">2026-07-21T14:41:00Z</dcterms:created>
  <dcterms:modified xsi:type="dcterms:W3CDTF">2026-07-21T14:44:00Z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0x0101003F7ED64348F74741B511F2FC0F38639C</vt:lpwstr>
  </property>
  <property fmtid="{D5CDD505-2E9C-101B-9397-08002B2CF9AE}" pid="3" name="MediaServiceImageTags">
    <vt:lpwstr/>
  </property>
</Properties>
</file>